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Default Extension="jpeg" ContentType="image/jpeg"/>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BodyText"/>
        <w:rPr>
          <w:rFonts w:ascii="Times New Roman"/>
          <w:sz w:val="20"/>
        </w:rPr>
      </w:pPr>
    </w:p>
    <w:p>
      <w:pPr>
        <w:pStyle w:val="BodyText"/>
        <w:spacing w:before="173"/>
        <w:rPr>
          <w:rFonts w:ascii="Times New Roman"/>
          <w:sz w:val="20"/>
        </w:rPr>
      </w:pPr>
    </w:p>
    <w:p>
      <w:pPr>
        <w:spacing w:line="240" w:lineRule="auto"/>
        <w:ind w:left="2160" w:right="0" w:firstLine="0"/>
        <w:rPr>
          <w:rFonts w:ascii="Times New Roman"/>
          <w:sz w:val="20"/>
        </w:rPr>
      </w:pPr>
      <w:r>
        <w:rPr>
          <w:rFonts w:ascii="Times New Roman"/>
          <w:sz w:val="20"/>
        </w:rPr>
        <w:drawing>
          <wp:inline distT="0" distB="0" distL="0" distR="0">
            <wp:extent cx="3668594" cy="852106"/>
            <wp:effectExtent l="0" t="0" r="0" b="0"/>
            <wp:docPr id="2" name="Image 2"/>
            <wp:cNvGraphicFramePr>
              <a:graphicFrameLocks/>
            </wp:cNvGraphicFramePr>
            <a:graphic>
              <a:graphicData uri="http://schemas.openxmlformats.org/drawingml/2006/picture">
                <pic:pic>
                  <pic:nvPicPr>
                    <pic:cNvPr id="2" name="Image 2"/>
                    <pic:cNvPicPr/>
                  </pic:nvPicPr>
                  <pic:blipFill>
                    <a:blip r:embed="rId6" cstate="print"/>
                    <a:stretch>
                      <a:fillRect/>
                    </a:stretch>
                  </pic:blipFill>
                  <pic:spPr>
                    <a:xfrm>
                      <a:off x="0" y="0"/>
                      <a:ext cx="3668594" cy="852106"/>
                    </a:xfrm>
                    <a:prstGeom prst="rect">
                      <a:avLst/>
                    </a:prstGeom>
                  </pic:spPr>
                </pic:pic>
              </a:graphicData>
            </a:graphic>
          </wp:inline>
        </w:drawing>
      </w:r>
      <w:r>
        <w:rPr>
          <w:rFonts w:ascii="Times New Roman"/>
          <w:sz w:val="20"/>
        </w:rPr>
      </w:r>
    </w:p>
    <w:p>
      <w:pPr>
        <w:pStyle w:val="BodyText"/>
        <w:rPr>
          <w:rFonts w:ascii="Times New Roman"/>
          <w:sz w:val="20"/>
        </w:rPr>
      </w:pPr>
    </w:p>
    <w:p>
      <w:pPr>
        <w:pStyle w:val="BodyText"/>
        <w:rPr>
          <w:rFonts w:ascii="Times New Roman"/>
          <w:sz w:val="20"/>
        </w:rPr>
      </w:pPr>
    </w:p>
    <w:p>
      <w:pPr>
        <w:pStyle w:val="BodyText"/>
        <w:spacing w:before="106"/>
        <w:rPr>
          <w:rFonts w:ascii="Times New Roman"/>
          <w:sz w:val="20"/>
        </w:rPr>
      </w:pPr>
      <w:r>
        <w:rPr>
          <w:rFonts w:ascii="Times New Roman"/>
          <w:sz w:val="20"/>
        </w:rPr>
        <w:drawing>
          <wp:anchor distT="0" distB="0" distL="0" distR="0" allowOverlap="1" layoutInCell="1" locked="0" behindDoc="1" simplePos="0" relativeHeight="487587840">
            <wp:simplePos x="0" y="0"/>
            <wp:positionH relativeFrom="page">
              <wp:posOffset>912875</wp:posOffset>
            </wp:positionH>
            <wp:positionV relativeFrom="paragraph">
              <wp:posOffset>228632</wp:posOffset>
            </wp:positionV>
            <wp:extent cx="5950498" cy="2356104"/>
            <wp:effectExtent l="0" t="0" r="0" b="0"/>
            <wp:wrapTopAndBottom/>
            <wp:docPr id="3" name="Image 3" descr="A sign at the entrance of a university  Description automatically generated "/>
            <wp:cNvGraphicFramePr>
              <a:graphicFrameLocks/>
            </wp:cNvGraphicFramePr>
            <a:graphic>
              <a:graphicData uri="http://schemas.openxmlformats.org/drawingml/2006/picture">
                <pic:pic>
                  <pic:nvPicPr>
                    <pic:cNvPr id="3" name="Image 3" descr="A sign at the entrance of a university  Description automatically generated "/>
                    <pic:cNvPicPr/>
                  </pic:nvPicPr>
                  <pic:blipFill>
                    <a:blip r:embed="rId7" cstate="print"/>
                    <a:stretch>
                      <a:fillRect/>
                    </a:stretch>
                  </pic:blipFill>
                  <pic:spPr>
                    <a:xfrm>
                      <a:off x="0" y="0"/>
                      <a:ext cx="5950498" cy="2356104"/>
                    </a:xfrm>
                    <a:prstGeom prst="rect">
                      <a:avLst/>
                    </a:prstGeom>
                  </pic:spPr>
                </pic:pic>
              </a:graphicData>
            </a:graphic>
          </wp:anchor>
        </w:drawing>
      </w:r>
    </w:p>
    <w:p>
      <w:pPr>
        <w:pStyle w:val="BodyText"/>
        <w:rPr>
          <w:rFonts w:ascii="Times New Roman"/>
          <w:sz w:val="28"/>
        </w:rPr>
      </w:pPr>
    </w:p>
    <w:p>
      <w:pPr>
        <w:pStyle w:val="BodyText"/>
        <w:spacing w:before="78"/>
        <w:rPr>
          <w:rFonts w:ascii="Times New Roman"/>
          <w:sz w:val="28"/>
        </w:rPr>
      </w:pPr>
    </w:p>
    <w:p>
      <w:pPr>
        <w:pStyle w:val="Title"/>
        <w:spacing w:line="369" w:lineRule="auto"/>
      </w:pPr>
      <w:r>
        <w:rPr>
          <w:spacing w:val="-2"/>
          <w:w w:val="110"/>
        </w:rPr>
        <w:t>Graduate</w:t>
      </w:r>
      <w:r>
        <w:rPr>
          <w:spacing w:val="-16"/>
          <w:w w:val="110"/>
        </w:rPr>
        <w:t> </w:t>
      </w:r>
      <w:r>
        <w:rPr>
          <w:spacing w:val="-2"/>
          <w:w w:val="110"/>
        </w:rPr>
        <w:t>Nursing</w:t>
      </w:r>
      <w:r>
        <w:rPr>
          <w:spacing w:val="-15"/>
          <w:w w:val="110"/>
        </w:rPr>
        <w:t> </w:t>
      </w:r>
      <w:r>
        <w:rPr>
          <w:spacing w:val="-2"/>
          <w:w w:val="110"/>
        </w:rPr>
        <w:t>Handbook </w:t>
      </w:r>
      <w:r>
        <w:rPr>
          <w:w w:val="110"/>
        </w:rPr>
        <w:t>Department of Nursing</w:t>
      </w:r>
    </w:p>
    <w:p>
      <w:pPr>
        <w:spacing w:before="6"/>
        <w:ind w:left="2536" w:right="3258" w:firstLine="0"/>
        <w:jc w:val="center"/>
        <w:rPr>
          <w:sz w:val="28"/>
        </w:rPr>
      </w:pPr>
      <w:r>
        <w:rPr>
          <w:w w:val="105"/>
          <w:sz w:val="28"/>
        </w:rPr>
        <w:t>AY</w:t>
      </w:r>
      <w:r>
        <w:rPr>
          <w:spacing w:val="-15"/>
          <w:w w:val="105"/>
          <w:sz w:val="28"/>
        </w:rPr>
        <w:t> </w:t>
      </w:r>
      <w:r>
        <w:rPr>
          <w:w w:val="105"/>
          <w:sz w:val="28"/>
        </w:rPr>
        <w:t>2024</w:t>
      </w:r>
      <w:r>
        <w:rPr>
          <w:spacing w:val="-14"/>
          <w:w w:val="105"/>
          <w:sz w:val="28"/>
        </w:rPr>
        <w:t> </w:t>
      </w:r>
      <w:r>
        <w:rPr>
          <w:w w:val="105"/>
          <w:sz w:val="28"/>
        </w:rPr>
        <w:t>-</w:t>
      </w:r>
      <w:r>
        <w:rPr>
          <w:spacing w:val="-14"/>
          <w:w w:val="105"/>
          <w:sz w:val="28"/>
        </w:rPr>
        <w:t> </w:t>
      </w:r>
      <w:r>
        <w:rPr>
          <w:spacing w:val="-4"/>
          <w:w w:val="105"/>
          <w:sz w:val="28"/>
        </w:rPr>
        <w:t>2025</w:t>
      </w:r>
    </w:p>
    <w:p>
      <w:pPr>
        <w:spacing w:after="0"/>
        <w:jc w:val="center"/>
        <w:rPr>
          <w:sz w:val="28"/>
        </w:rPr>
        <w:sectPr>
          <w:footerReference w:type="default" r:id="rId5"/>
          <w:type w:val="continuous"/>
          <w:pgSz w:w="12240" w:h="15840"/>
          <w:pgMar w:header="0" w:footer="1090" w:top="1820" w:bottom="1280" w:left="1080" w:right="360"/>
          <w:pgNumType w:start="1"/>
        </w:sectPr>
      </w:pPr>
    </w:p>
    <w:p>
      <w:pPr>
        <w:pStyle w:val="Heading2"/>
        <w:spacing w:before="77"/>
        <w:ind w:left="2537" w:right="3258"/>
        <w:jc w:val="center"/>
      </w:pPr>
      <w:r>
        <w:rPr/>
        <w:t>Table</w:t>
      </w:r>
      <w:r>
        <w:rPr>
          <w:spacing w:val="14"/>
        </w:rPr>
        <w:t> </w:t>
      </w:r>
      <w:r>
        <w:rPr/>
        <w:t>of</w:t>
      </w:r>
      <w:r>
        <w:rPr>
          <w:spacing w:val="11"/>
        </w:rPr>
        <w:t> </w:t>
      </w:r>
      <w:r>
        <w:rPr>
          <w:spacing w:val="-2"/>
        </w:rPr>
        <w:t>Contents</w:t>
      </w:r>
    </w:p>
    <w:sdt>
      <w:sdtPr>
        <w:docPartObj>
          <w:docPartGallery w:val="Table of Contents"/>
          <w:docPartUnique/>
        </w:docPartObj>
      </w:sdtPr>
      <w:sdtEndPr/>
      <w:sdtContent>
        <w:p>
          <w:pPr>
            <w:pStyle w:val="TOC1"/>
            <w:tabs>
              <w:tab w:pos="9720" w:val="right" w:leader="dot"/>
            </w:tabs>
            <w:spacing w:before="182"/>
          </w:pPr>
          <w:r>
            <w:rPr>
              <w:spacing w:val="-2"/>
              <w:w w:val="110"/>
            </w:rPr>
            <w:t>Welcome</w:t>
          </w:r>
          <w:r>
            <w:rPr/>
            <w:tab/>
          </w:r>
          <w:r>
            <w:rPr>
              <w:spacing w:val="-10"/>
              <w:w w:val="110"/>
            </w:rPr>
            <w:t>3</w:t>
          </w:r>
        </w:p>
        <w:p>
          <w:pPr>
            <w:pStyle w:val="TOC1"/>
            <w:tabs>
              <w:tab w:pos="9720" w:val="right" w:leader="dot"/>
            </w:tabs>
            <w:spacing w:before="123"/>
          </w:pPr>
          <w:r>
            <w:rPr>
              <w:w w:val="105"/>
            </w:rPr>
            <w:t>Nursing</w:t>
          </w:r>
          <w:r>
            <w:rPr>
              <w:spacing w:val="12"/>
              <w:w w:val="105"/>
            </w:rPr>
            <w:t> </w:t>
          </w:r>
          <w:r>
            <w:rPr>
              <w:w w:val="105"/>
            </w:rPr>
            <w:t>Department</w:t>
          </w:r>
          <w:r>
            <w:rPr>
              <w:spacing w:val="7"/>
              <w:w w:val="105"/>
            </w:rPr>
            <w:t> </w:t>
          </w:r>
          <w:r>
            <w:rPr>
              <w:w w:val="105"/>
            </w:rPr>
            <w:t>Mission</w:t>
          </w:r>
          <w:r>
            <w:rPr>
              <w:spacing w:val="12"/>
              <w:w w:val="105"/>
            </w:rPr>
            <w:t> </w:t>
          </w:r>
          <w:r>
            <w:rPr>
              <w:w w:val="105"/>
            </w:rPr>
            <w:t>&amp;</w:t>
          </w:r>
          <w:r>
            <w:rPr>
              <w:spacing w:val="8"/>
              <w:w w:val="105"/>
            </w:rPr>
            <w:t> </w:t>
          </w:r>
          <w:r>
            <w:rPr>
              <w:spacing w:val="-2"/>
              <w:w w:val="105"/>
            </w:rPr>
            <w:t>Vison</w:t>
          </w:r>
          <w:r>
            <w:rPr/>
            <w:tab/>
          </w:r>
          <w:r>
            <w:rPr>
              <w:spacing w:val="-10"/>
              <w:w w:val="110"/>
            </w:rPr>
            <w:t>4</w:t>
          </w:r>
        </w:p>
        <w:p>
          <w:pPr>
            <w:pStyle w:val="TOC1"/>
            <w:tabs>
              <w:tab w:pos="9720" w:val="right" w:leader="dot"/>
            </w:tabs>
          </w:pPr>
          <w:r>
            <w:rPr>
              <w:w w:val="110"/>
            </w:rPr>
            <w:t>Program</w:t>
          </w:r>
          <w:r>
            <w:rPr>
              <w:spacing w:val="-8"/>
              <w:w w:val="110"/>
            </w:rPr>
            <w:t> </w:t>
          </w:r>
          <w:r>
            <w:rPr>
              <w:w w:val="110"/>
            </w:rPr>
            <w:t>Contact</w:t>
          </w:r>
          <w:r>
            <w:rPr>
              <w:spacing w:val="-6"/>
              <w:w w:val="110"/>
            </w:rPr>
            <w:t> </w:t>
          </w:r>
          <w:r>
            <w:rPr>
              <w:spacing w:val="-2"/>
              <w:w w:val="110"/>
            </w:rPr>
            <w:t>Information</w:t>
          </w:r>
          <w:r>
            <w:rPr/>
            <w:tab/>
          </w:r>
          <w:r>
            <w:rPr>
              <w:spacing w:val="-10"/>
              <w:w w:val="110"/>
            </w:rPr>
            <w:t>4</w:t>
          </w:r>
        </w:p>
        <w:p>
          <w:pPr>
            <w:pStyle w:val="TOC1"/>
            <w:tabs>
              <w:tab w:pos="9720" w:val="right" w:leader="dot"/>
            </w:tabs>
            <w:spacing w:before="123"/>
          </w:pPr>
          <w:r>
            <w:rPr>
              <w:w w:val="105"/>
            </w:rPr>
            <w:t>Program</w:t>
          </w:r>
          <w:r>
            <w:rPr>
              <w:spacing w:val="12"/>
              <w:w w:val="110"/>
            </w:rPr>
            <w:t> </w:t>
          </w:r>
          <w:r>
            <w:rPr>
              <w:spacing w:val="-2"/>
              <w:w w:val="110"/>
            </w:rPr>
            <w:t>Outcomes</w:t>
          </w:r>
          <w:r>
            <w:rPr/>
            <w:tab/>
          </w:r>
          <w:r>
            <w:rPr>
              <w:spacing w:val="-10"/>
              <w:w w:val="110"/>
            </w:rPr>
            <w:t>5</w:t>
          </w:r>
        </w:p>
        <w:p>
          <w:pPr>
            <w:pStyle w:val="TOC1"/>
            <w:tabs>
              <w:tab w:pos="9720" w:val="right" w:leader="dot"/>
            </w:tabs>
          </w:pPr>
          <w:hyperlink w:history="true" w:anchor="_TOC_250003">
            <w:r>
              <w:rPr>
                <w:w w:val="110"/>
              </w:rPr>
              <w:t>Academic</w:t>
            </w:r>
            <w:r>
              <w:rPr>
                <w:spacing w:val="8"/>
                <w:w w:val="115"/>
              </w:rPr>
              <w:t> </w:t>
            </w:r>
            <w:r>
              <w:rPr>
                <w:spacing w:val="-2"/>
                <w:w w:val="115"/>
              </w:rPr>
              <w:t>Policies</w:t>
            </w:r>
            <w:r>
              <w:rPr/>
              <w:tab/>
            </w:r>
            <w:r>
              <w:rPr>
                <w:spacing w:val="-10"/>
                <w:w w:val="115"/>
              </w:rPr>
              <w:t>6</w:t>
            </w:r>
          </w:hyperlink>
        </w:p>
        <w:p>
          <w:pPr>
            <w:pStyle w:val="TOC1"/>
            <w:tabs>
              <w:tab w:pos="9721" w:val="right" w:leader="dot"/>
            </w:tabs>
            <w:spacing w:before="123"/>
          </w:pPr>
          <w:hyperlink w:history="true" w:anchor="_TOC_250002">
            <w:r>
              <w:rPr>
                <w:spacing w:val="2"/>
                <w:w w:val="110"/>
              </w:rPr>
              <w:t>Clinical</w:t>
            </w:r>
            <w:r>
              <w:rPr>
                <w:spacing w:val="26"/>
                <w:w w:val="110"/>
              </w:rPr>
              <w:t> </w:t>
            </w:r>
            <w:r>
              <w:rPr>
                <w:spacing w:val="-2"/>
                <w:w w:val="110"/>
              </w:rPr>
              <w:t>Requirements</w:t>
            </w:r>
            <w:r>
              <w:rPr/>
              <w:tab/>
            </w:r>
            <w:r>
              <w:rPr>
                <w:spacing w:val="-10"/>
                <w:w w:val="105"/>
              </w:rPr>
              <w:t>9</w:t>
            </w:r>
          </w:hyperlink>
        </w:p>
        <w:p>
          <w:pPr>
            <w:pStyle w:val="TOC1"/>
            <w:tabs>
              <w:tab w:pos="9721" w:val="right" w:leader="dot"/>
            </w:tabs>
            <w:ind w:left="361"/>
          </w:pPr>
          <w:hyperlink w:history="true" w:anchor="_TOC_250001">
            <w:r>
              <w:rPr>
                <w:w w:val="110"/>
              </w:rPr>
              <w:t>Students</w:t>
            </w:r>
            <w:r>
              <w:rPr>
                <w:spacing w:val="-9"/>
                <w:w w:val="110"/>
              </w:rPr>
              <w:t> </w:t>
            </w:r>
            <w:r>
              <w:rPr>
                <w:w w:val="110"/>
              </w:rPr>
              <w:t>Rights</w:t>
            </w:r>
            <w:r>
              <w:rPr>
                <w:spacing w:val="-8"/>
                <w:w w:val="110"/>
              </w:rPr>
              <w:t> </w:t>
            </w:r>
            <w:r>
              <w:rPr>
                <w:w w:val="110"/>
              </w:rPr>
              <w:t>and</w:t>
            </w:r>
            <w:r>
              <w:rPr>
                <w:spacing w:val="-6"/>
                <w:w w:val="110"/>
              </w:rPr>
              <w:t> </w:t>
            </w:r>
            <w:r>
              <w:rPr>
                <w:spacing w:val="-2"/>
                <w:w w:val="110"/>
              </w:rPr>
              <w:t>Responsibilities</w:t>
            </w:r>
            <w:r>
              <w:rPr/>
              <w:tab/>
            </w:r>
            <w:r>
              <w:rPr>
                <w:spacing w:val="-5"/>
                <w:w w:val="105"/>
              </w:rPr>
              <w:t>10</w:t>
            </w:r>
          </w:hyperlink>
        </w:p>
        <w:p>
          <w:pPr>
            <w:pStyle w:val="TOC1"/>
            <w:tabs>
              <w:tab w:pos="9721" w:val="right" w:leader="dot"/>
            </w:tabs>
          </w:pPr>
          <w:hyperlink w:history="true" w:anchor="_TOC_250000">
            <w:r>
              <w:rPr/>
              <w:t>MSN</w:t>
            </w:r>
            <w:r>
              <w:rPr>
                <w:spacing w:val="40"/>
              </w:rPr>
              <w:t> </w:t>
            </w:r>
            <w:r>
              <w:rPr/>
              <w:t>Degree</w:t>
            </w:r>
            <w:r>
              <w:rPr>
                <w:spacing w:val="36"/>
              </w:rPr>
              <w:t> </w:t>
            </w:r>
            <w:r>
              <w:rPr>
                <w:spacing w:val="-2"/>
              </w:rPr>
              <w:t>Programs</w:t>
            </w:r>
            <w:r>
              <w:rPr/>
              <w:tab/>
            </w:r>
            <w:r>
              <w:rPr>
                <w:spacing w:val="-5"/>
              </w:rPr>
              <w:t>13</w:t>
            </w:r>
          </w:hyperlink>
        </w:p>
        <w:p>
          <w:pPr>
            <w:pStyle w:val="TOC1"/>
            <w:tabs>
              <w:tab w:pos="9721" w:val="right" w:leader="dot"/>
            </w:tabs>
            <w:spacing w:before="123"/>
            <w:ind w:left="361"/>
          </w:pPr>
          <w:r>
            <w:rPr>
              <w:w w:val="110"/>
            </w:rPr>
            <w:t>MSN</w:t>
          </w:r>
          <w:r>
            <w:rPr>
              <w:spacing w:val="10"/>
              <w:w w:val="110"/>
            </w:rPr>
            <w:t> </w:t>
          </w:r>
          <w:r>
            <w:rPr>
              <w:w w:val="110"/>
            </w:rPr>
            <w:t>Clinical</w:t>
          </w:r>
          <w:r>
            <w:rPr>
              <w:spacing w:val="7"/>
              <w:w w:val="110"/>
            </w:rPr>
            <w:t> </w:t>
          </w:r>
          <w:r>
            <w:rPr>
              <w:spacing w:val="-2"/>
              <w:w w:val="110"/>
            </w:rPr>
            <w:t>Incident</w:t>
          </w:r>
          <w:r>
            <w:rPr/>
            <w:tab/>
          </w:r>
          <w:r>
            <w:rPr>
              <w:spacing w:val="-5"/>
              <w:w w:val="105"/>
            </w:rPr>
            <w:t>14</w:t>
          </w:r>
        </w:p>
        <w:p>
          <w:pPr>
            <w:pStyle w:val="TOC1"/>
            <w:tabs>
              <w:tab w:pos="9721" w:val="right" w:leader="dot"/>
            </w:tabs>
            <w:ind w:left="361"/>
          </w:pPr>
          <w:r>
            <w:rPr>
              <w:spacing w:val="2"/>
            </w:rPr>
            <w:t>MSN</w:t>
          </w:r>
          <w:r>
            <w:rPr>
              <w:spacing w:val="38"/>
            </w:rPr>
            <w:t> </w:t>
          </w:r>
          <w:r>
            <w:rPr>
              <w:spacing w:val="2"/>
            </w:rPr>
            <w:t>Quality</w:t>
          </w:r>
          <w:r>
            <w:rPr>
              <w:spacing w:val="33"/>
            </w:rPr>
            <w:t> </w:t>
          </w:r>
          <w:r>
            <w:rPr>
              <w:spacing w:val="2"/>
            </w:rPr>
            <w:t>Improvement</w:t>
          </w:r>
          <w:r>
            <w:rPr>
              <w:spacing w:val="36"/>
            </w:rPr>
            <w:t> </w:t>
          </w:r>
          <w:r>
            <w:rPr>
              <w:spacing w:val="-2"/>
            </w:rPr>
            <w:t>Project</w:t>
          </w:r>
          <w:r>
            <w:rPr/>
            <w:tab/>
          </w:r>
          <w:r>
            <w:rPr>
              <w:spacing w:val="-5"/>
            </w:rPr>
            <w:t>14</w:t>
          </w:r>
        </w:p>
        <w:p>
          <w:pPr>
            <w:pStyle w:val="TOC1"/>
            <w:tabs>
              <w:tab w:pos="9721" w:val="right" w:leader="dot"/>
            </w:tabs>
            <w:spacing w:before="123"/>
            <w:ind w:left="361"/>
          </w:pPr>
          <w:r>
            <w:rPr>
              <w:w w:val="110"/>
            </w:rPr>
            <w:t>Doctor</w:t>
          </w:r>
          <w:r>
            <w:rPr>
              <w:spacing w:val="-11"/>
              <w:w w:val="110"/>
            </w:rPr>
            <w:t> </w:t>
          </w:r>
          <w:r>
            <w:rPr>
              <w:w w:val="110"/>
            </w:rPr>
            <w:t>of</w:t>
          </w:r>
          <w:r>
            <w:rPr>
              <w:spacing w:val="-12"/>
              <w:w w:val="110"/>
            </w:rPr>
            <w:t> </w:t>
          </w:r>
          <w:r>
            <w:rPr>
              <w:w w:val="110"/>
            </w:rPr>
            <w:t>Nursing</w:t>
          </w:r>
          <w:r>
            <w:rPr>
              <w:spacing w:val="-11"/>
              <w:w w:val="110"/>
            </w:rPr>
            <w:t> </w:t>
          </w:r>
          <w:r>
            <w:rPr>
              <w:w w:val="110"/>
            </w:rPr>
            <w:t>Practice</w:t>
          </w:r>
          <w:r>
            <w:rPr>
              <w:spacing w:val="-10"/>
              <w:w w:val="110"/>
            </w:rPr>
            <w:t> </w:t>
          </w:r>
          <w:r>
            <w:rPr>
              <w:w w:val="110"/>
            </w:rPr>
            <w:t>Program</w:t>
          </w:r>
          <w:r>
            <w:rPr>
              <w:spacing w:val="-10"/>
              <w:w w:val="110"/>
            </w:rPr>
            <w:t> </w:t>
          </w:r>
          <w:r>
            <w:rPr>
              <w:spacing w:val="-2"/>
              <w:w w:val="110"/>
            </w:rPr>
            <w:t>(DNP)</w:t>
          </w:r>
          <w:r>
            <w:rPr/>
            <w:tab/>
          </w:r>
          <w:r>
            <w:rPr>
              <w:spacing w:val="-5"/>
              <w:w w:val="105"/>
            </w:rPr>
            <w:t>15</w:t>
          </w:r>
        </w:p>
        <w:p>
          <w:pPr>
            <w:pStyle w:val="TOC1"/>
            <w:tabs>
              <w:tab w:pos="9721" w:val="right" w:leader="dot"/>
            </w:tabs>
            <w:ind w:left="361"/>
          </w:pPr>
          <w:r>
            <w:rPr>
              <w:w w:val="110"/>
            </w:rPr>
            <w:t>DNP</w:t>
          </w:r>
          <w:r>
            <w:rPr>
              <w:spacing w:val="-1"/>
              <w:w w:val="110"/>
            </w:rPr>
            <w:t> </w:t>
          </w:r>
          <w:r>
            <w:rPr>
              <w:w w:val="110"/>
            </w:rPr>
            <w:t>Family</w:t>
          </w:r>
          <w:r>
            <w:rPr>
              <w:spacing w:val="-2"/>
              <w:w w:val="110"/>
            </w:rPr>
            <w:t> </w:t>
          </w:r>
          <w:r>
            <w:rPr>
              <w:w w:val="110"/>
            </w:rPr>
            <w:t>Nurse</w:t>
          </w:r>
          <w:r>
            <w:rPr>
              <w:spacing w:val="1"/>
              <w:w w:val="110"/>
            </w:rPr>
            <w:t> </w:t>
          </w:r>
          <w:r>
            <w:rPr>
              <w:w w:val="110"/>
            </w:rPr>
            <w:t>Practitioner</w:t>
          </w:r>
          <w:r>
            <w:rPr>
              <w:spacing w:val="-1"/>
              <w:w w:val="110"/>
            </w:rPr>
            <w:t> </w:t>
          </w:r>
          <w:r>
            <w:rPr>
              <w:w w:val="110"/>
            </w:rPr>
            <w:t>Clinical</w:t>
          </w:r>
          <w:r>
            <w:rPr>
              <w:spacing w:val="1"/>
              <w:w w:val="110"/>
            </w:rPr>
            <w:t> </w:t>
          </w:r>
          <w:r>
            <w:rPr>
              <w:spacing w:val="-2"/>
              <w:w w:val="110"/>
            </w:rPr>
            <w:t>Overview</w:t>
          </w:r>
          <w:r>
            <w:rPr/>
            <w:tab/>
          </w:r>
          <w:r>
            <w:rPr>
              <w:spacing w:val="-5"/>
              <w:w w:val="105"/>
            </w:rPr>
            <w:t>21</w:t>
          </w:r>
        </w:p>
        <w:p>
          <w:pPr>
            <w:pStyle w:val="TOC1"/>
            <w:tabs>
              <w:tab w:pos="9722" w:val="right" w:leader="dot"/>
            </w:tabs>
            <w:ind w:left="361"/>
          </w:pPr>
          <w:r>
            <w:rPr>
              <w:spacing w:val="-2"/>
            </w:rPr>
            <w:t>Appendix</w:t>
          </w:r>
          <w:r>
            <w:rPr/>
            <w:tab/>
          </w:r>
          <w:r>
            <w:rPr>
              <w:spacing w:val="-5"/>
            </w:rPr>
            <w:t>28</w:t>
          </w:r>
        </w:p>
        <w:p>
          <w:pPr>
            <w:pStyle w:val="TOC2"/>
            <w:tabs>
              <w:tab w:pos="9722" w:val="right" w:leader="dot"/>
            </w:tabs>
            <w:spacing w:before="123"/>
          </w:pPr>
          <w:r>
            <w:rPr>
              <w:spacing w:val="2"/>
            </w:rPr>
            <w:t>Blood</w:t>
          </w:r>
          <w:r>
            <w:rPr>
              <w:spacing w:val="32"/>
            </w:rPr>
            <w:t> </w:t>
          </w:r>
          <w:r>
            <w:rPr>
              <w:spacing w:val="2"/>
            </w:rPr>
            <w:t>Borne</w:t>
          </w:r>
          <w:r>
            <w:rPr>
              <w:spacing w:val="35"/>
            </w:rPr>
            <w:t> </w:t>
          </w:r>
          <w:r>
            <w:rPr>
              <w:spacing w:val="2"/>
            </w:rPr>
            <w:t>Pathogen</w:t>
          </w:r>
          <w:r>
            <w:rPr>
              <w:spacing w:val="36"/>
            </w:rPr>
            <w:t> </w:t>
          </w:r>
          <w:r>
            <w:rPr>
              <w:spacing w:val="-2"/>
            </w:rPr>
            <w:t>Policy</w:t>
          </w:r>
          <w:r>
            <w:rPr/>
            <w:tab/>
          </w:r>
          <w:r>
            <w:rPr>
              <w:spacing w:val="-5"/>
            </w:rPr>
            <w:t>28</w:t>
          </w:r>
        </w:p>
        <w:p>
          <w:pPr>
            <w:pStyle w:val="TOC2"/>
            <w:tabs>
              <w:tab w:pos="9722" w:val="right" w:leader="dot"/>
            </w:tabs>
            <w:spacing w:before="120"/>
          </w:pPr>
          <w:r>
            <w:rPr>
              <w:spacing w:val="-2"/>
              <w:w w:val="110"/>
            </w:rPr>
            <w:t>Graduate</w:t>
          </w:r>
          <w:r>
            <w:rPr>
              <w:spacing w:val="-7"/>
              <w:w w:val="110"/>
            </w:rPr>
            <w:t> </w:t>
          </w:r>
          <w:r>
            <w:rPr>
              <w:spacing w:val="-2"/>
              <w:w w:val="110"/>
            </w:rPr>
            <w:t>Nursing</w:t>
          </w:r>
          <w:r>
            <w:rPr>
              <w:spacing w:val="-9"/>
              <w:w w:val="110"/>
            </w:rPr>
            <w:t> </w:t>
          </w:r>
          <w:r>
            <w:rPr>
              <w:spacing w:val="-2"/>
              <w:w w:val="110"/>
            </w:rPr>
            <w:t>Program</w:t>
          </w:r>
          <w:r>
            <w:rPr>
              <w:spacing w:val="-5"/>
              <w:w w:val="110"/>
            </w:rPr>
            <w:t> </w:t>
          </w:r>
          <w:r>
            <w:rPr>
              <w:spacing w:val="-2"/>
              <w:w w:val="110"/>
            </w:rPr>
            <w:t>Initial</w:t>
          </w:r>
          <w:r>
            <w:rPr>
              <w:spacing w:val="-7"/>
              <w:w w:val="110"/>
            </w:rPr>
            <w:t> </w:t>
          </w:r>
          <w:r>
            <w:rPr>
              <w:spacing w:val="-2"/>
              <w:w w:val="110"/>
            </w:rPr>
            <w:t>Health</w:t>
          </w:r>
          <w:r>
            <w:rPr>
              <w:spacing w:val="-10"/>
              <w:w w:val="110"/>
            </w:rPr>
            <w:t> </w:t>
          </w:r>
          <w:r>
            <w:rPr>
              <w:spacing w:val="-2"/>
              <w:w w:val="110"/>
            </w:rPr>
            <w:t>Appraisal</w:t>
          </w:r>
          <w:r>
            <w:rPr>
              <w:spacing w:val="-6"/>
              <w:w w:val="110"/>
            </w:rPr>
            <w:t> </w:t>
          </w:r>
          <w:r>
            <w:rPr>
              <w:spacing w:val="-4"/>
              <w:w w:val="110"/>
            </w:rPr>
            <w:t>Form</w:t>
          </w:r>
          <w:r>
            <w:rPr/>
            <w:tab/>
          </w:r>
          <w:r>
            <w:rPr>
              <w:spacing w:val="-5"/>
              <w:w w:val="110"/>
            </w:rPr>
            <w:t>30</w:t>
          </w:r>
        </w:p>
        <w:p>
          <w:pPr>
            <w:pStyle w:val="TOC2"/>
            <w:tabs>
              <w:tab w:pos="9722" w:val="right" w:leader="dot"/>
            </w:tabs>
            <w:spacing w:before="183"/>
          </w:pPr>
          <w:r>
            <w:rPr>
              <w:spacing w:val="-2"/>
              <w:w w:val="110"/>
            </w:rPr>
            <w:t>Health</w:t>
          </w:r>
          <w:r>
            <w:rPr>
              <w:spacing w:val="-5"/>
              <w:w w:val="110"/>
            </w:rPr>
            <w:t> </w:t>
          </w:r>
          <w:r>
            <w:rPr>
              <w:spacing w:val="-2"/>
              <w:w w:val="110"/>
            </w:rPr>
            <w:t>Update</w:t>
          </w:r>
          <w:r>
            <w:rPr>
              <w:spacing w:val="-4"/>
              <w:w w:val="110"/>
            </w:rPr>
            <w:t> Form</w:t>
          </w:r>
          <w:r>
            <w:rPr/>
            <w:tab/>
          </w:r>
          <w:r>
            <w:rPr>
              <w:spacing w:val="-5"/>
              <w:w w:val="105"/>
            </w:rPr>
            <w:t>32</w:t>
          </w:r>
        </w:p>
        <w:p>
          <w:pPr>
            <w:pStyle w:val="TOC2"/>
            <w:tabs>
              <w:tab w:pos="9722" w:val="right" w:leader="dot"/>
            </w:tabs>
            <w:spacing w:before="180"/>
          </w:pPr>
          <w:r>
            <w:rPr>
              <w:w w:val="110"/>
            </w:rPr>
            <w:t>Clinical</w:t>
          </w:r>
          <w:r>
            <w:rPr>
              <w:spacing w:val="13"/>
              <w:w w:val="110"/>
            </w:rPr>
            <w:t> </w:t>
          </w:r>
          <w:r>
            <w:rPr>
              <w:w w:val="110"/>
            </w:rPr>
            <w:t>Student</w:t>
          </w:r>
          <w:r>
            <w:rPr>
              <w:spacing w:val="15"/>
              <w:w w:val="110"/>
            </w:rPr>
            <w:t> </w:t>
          </w:r>
          <w:r>
            <w:rPr>
              <w:w w:val="110"/>
            </w:rPr>
            <w:t>Disclosure</w:t>
          </w:r>
          <w:r>
            <w:rPr>
              <w:spacing w:val="14"/>
              <w:w w:val="110"/>
            </w:rPr>
            <w:t> </w:t>
          </w:r>
          <w:r>
            <w:rPr>
              <w:spacing w:val="-2"/>
              <w:w w:val="110"/>
            </w:rPr>
            <w:t>Statement</w:t>
          </w:r>
          <w:r>
            <w:rPr/>
            <w:tab/>
          </w:r>
          <w:r>
            <w:rPr>
              <w:spacing w:val="-5"/>
              <w:w w:val="105"/>
            </w:rPr>
            <w:t>33</w:t>
          </w:r>
        </w:p>
        <w:p>
          <w:pPr>
            <w:pStyle w:val="TOC2"/>
            <w:tabs>
              <w:tab w:pos="9723" w:val="right" w:leader="dot"/>
            </w:tabs>
          </w:pPr>
          <w:r>
            <w:rPr>
              <w:w w:val="110"/>
            </w:rPr>
            <w:t>Clinical</w:t>
          </w:r>
          <w:r>
            <w:rPr>
              <w:spacing w:val="-5"/>
              <w:w w:val="110"/>
            </w:rPr>
            <w:t> </w:t>
          </w:r>
          <w:r>
            <w:rPr>
              <w:w w:val="110"/>
            </w:rPr>
            <w:t>Placement</w:t>
          </w:r>
          <w:r>
            <w:rPr>
              <w:spacing w:val="-4"/>
              <w:w w:val="110"/>
            </w:rPr>
            <w:t> </w:t>
          </w:r>
          <w:r>
            <w:rPr>
              <w:w w:val="110"/>
            </w:rPr>
            <w:t>Approval</w:t>
          </w:r>
          <w:r>
            <w:rPr>
              <w:spacing w:val="-5"/>
              <w:w w:val="110"/>
            </w:rPr>
            <w:t> </w:t>
          </w:r>
          <w:r>
            <w:rPr>
              <w:w w:val="110"/>
            </w:rPr>
            <w:t>of</w:t>
          </w:r>
          <w:r>
            <w:rPr>
              <w:spacing w:val="-7"/>
              <w:w w:val="110"/>
            </w:rPr>
            <w:t> </w:t>
          </w:r>
          <w:r>
            <w:rPr>
              <w:w w:val="110"/>
            </w:rPr>
            <w:t>FNP</w:t>
          </w:r>
          <w:r>
            <w:rPr>
              <w:spacing w:val="-3"/>
              <w:w w:val="110"/>
            </w:rPr>
            <w:t> </w:t>
          </w:r>
          <w:r>
            <w:rPr>
              <w:spacing w:val="-2"/>
              <w:w w:val="110"/>
            </w:rPr>
            <w:t>Student</w:t>
          </w:r>
          <w:r>
            <w:rPr/>
            <w:tab/>
          </w:r>
          <w:r>
            <w:rPr>
              <w:spacing w:val="-5"/>
              <w:w w:val="105"/>
            </w:rPr>
            <w:t>34</w:t>
          </w:r>
        </w:p>
        <w:p>
          <w:pPr>
            <w:pStyle w:val="TOC2"/>
            <w:tabs>
              <w:tab w:pos="9723" w:val="right" w:leader="dot"/>
            </w:tabs>
            <w:ind w:left="1083"/>
          </w:pPr>
          <w:r>
            <w:rPr>
              <w:w w:val="110"/>
            </w:rPr>
            <w:t>Policy</w:t>
          </w:r>
          <w:r>
            <w:rPr>
              <w:spacing w:val="-1"/>
              <w:w w:val="110"/>
            </w:rPr>
            <w:t> </w:t>
          </w:r>
          <w:r>
            <w:rPr>
              <w:w w:val="110"/>
            </w:rPr>
            <w:t>on</w:t>
          </w:r>
          <w:r>
            <w:rPr>
              <w:spacing w:val="-3"/>
              <w:w w:val="110"/>
            </w:rPr>
            <w:t> </w:t>
          </w:r>
          <w:r>
            <w:rPr>
              <w:w w:val="110"/>
            </w:rPr>
            <w:t>Violence in</w:t>
          </w:r>
          <w:r>
            <w:rPr>
              <w:spacing w:val="-3"/>
              <w:w w:val="110"/>
            </w:rPr>
            <w:t> </w:t>
          </w:r>
          <w:r>
            <w:rPr>
              <w:w w:val="110"/>
            </w:rPr>
            <w:t>Clinical</w:t>
          </w:r>
          <w:r>
            <w:rPr>
              <w:spacing w:val="-2"/>
              <w:w w:val="110"/>
            </w:rPr>
            <w:t> Settings</w:t>
          </w:r>
          <w:r>
            <w:rPr/>
            <w:tab/>
          </w:r>
          <w:r>
            <w:rPr>
              <w:spacing w:val="-5"/>
              <w:w w:val="105"/>
            </w:rPr>
            <w:t>35</w:t>
          </w:r>
        </w:p>
        <w:p>
          <w:pPr>
            <w:pStyle w:val="TOC2"/>
            <w:tabs>
              <w:tab w:pos="9723" w:val="right" w:leader="dot"/>
            </w:tabs>
            <w:spacing w:before="241"/>
            <w:ind w:left="1083"/>
          </w:pPr>
          <w:r>
            <w:rPr>
              <w:w w:val="110"/>
            </w:rPr>
            <w:t>Exposure</w:t>
          </w:r>
          <w:r>
            <w:rPr>
              <w:spacing w:val="-10"/>
              <w:w w:val="110"/>
            </w:rPr>
            <w:t> </w:t>
          </w:r>
          <w:r>
            <w:rPr>
              <w:w w:val="110"/>
            </w:rPr>
            <w:t>Incident</w:t>
          </w:r>
          <w:r>
            <w:rPr>
              <w:spacing w:val="-11"/>
              <w:w w:val="110"/>
            </w:rPr>
            <w:t> </w:t>
          </w:r>
          <w:r>
            <w:rPr>
              <w:spacing w:val="-4"/>
              <w:w w:val="110"/>
            </w:rPr>
            <w:t>Form</w:t>
          </w:r>
          <w:r>
            <w:rPr/>
            <w:tab/>
          </w:r>
          <w:r>
            <w:rPr>
              <w:spacing w:val="-5"/>
              <w:w w:val="105"/>
            </w:rPr>
            <w:t>37</w:t>
          </w:r>
        </w:p>
        <w:p>
          <w:pPr>
            <w:pStyle w:val="TOC2"/>
            <w:tabs>
              <w:tab w:pos="9723" w:val="right" w:leader="dot"/>
            </w:tabs>
            <w:ind w:left="1083"/>
          </w:pPr>
          <w:r>
            <w:rPr>
              <w:w w:val="110"/>
            </w:rPr>
            <w:t>Professional</w:t>
          </w:r>
          <w:r>
            <w:rPr>
              <w:spacing w:val="3"/>
              <w:w w:val="110"/>
            </w:rPr>
            <w:t> </w:t>
          </w:r>
          <w:r>
            <w:rPr>
              <w:w w:val="110"/>
            </w:rPr>
            <w:t>Conduct</w:t>
          </w:r>
          <w:r>
            <w:rPr>
              <w:spacing w:val="6"/>
              <w:w w:val="110"/>
            </w:rPr>
            <w:t> </w:t>
          </w:r>
          <w:r>
            <w:rPr>
              <w:spacing w:val="-2"/>
              <w:w w:val="105"/>
            </w:rPr>
            <w:t>Committee</w:t>
          </w:r>
          <w:r>
            <w:rPr/>
            <w:tab/>
          </w:r>
          <w:r>
            <w:rPr>
              <w:spacing w:val="-5"/>
              <w:w w:val="105"/>
            </w:rPr>
            <w:t>38</w:t>
          </w:r>
        </w:p>
        <w:p>
          <w:pPr>
            <w:pStyle w:val="TOC2"/>
            <w:tabs>
              <w:tab w:pos="9723" w:val="right" w:leader="dot"/>
            </w:tabs>
            <w:ind w:left="1083"/>
          </w:pPr>
          <w:r>
            <w:rPr>
              <w:w w:val="115"/>
            </w:rPr>
            <w:t>Student</w:t>
          </w:r>
          <w:r>
            <w:rPr>
              <w:spacing w:val="-12"/>
              <w:w w:val="115"/>
            </w:rPr>
            <w:t> </w:t>
          </w:r>
          <w:r>
            <w:rPr>
              <w:w w:val="115"/>
            </w:rPr>
            <w:t>Success</w:t>
          </w:r>
          <w:r>
            <w:rPr>
              <w:spacing w:val="-13"/>
              <w:w w:val="115"/>
            </w:rPr>
            <w:t> </w:t>
          </w:r>
          <w:r>
            <w:rPr>
              <w:spacing w:val="-4"/>
              <w:w w:val="115"/>
            </w:rPr>
            <w:t>Plan</w:t>
          </w:r>
          <w:r>
            <w:rPr/>
            <w:tab/>
          </w:r>
          <w:r>
            <w:rPr>
              <w:spacing w:val="-5"/>
              <w:w w:val="115"/>
            </w:rPr>
            <w:t>45</w:t>
          </w:r>
        </w:p>
      </w:sdtContent>
    </w:sdt>
    <w:p>
      <w:pPr>
        <w:pStyle w:val="TOC2"/>
        <w:spacing w:after="0"/>
        <w:sectPr>
          <w:pgSz w:w="12240" w:h="15840"/>
          <w:pgMar w:header="0" w:footer="1090" w:top="1360" w:bottom="1280" w:left="1080" w:right="360"/>
        </w:sectPr>
      </w:pPr>
    </w:p>
    <w:p>
      <w:pPr>
        <w:spacing w:line="240" w:lineRule="auto"/>
        <w:ind w:left="3255" w:right="0" w:firstLine="0"/>
        <w:rPr>
          <w:sz w:val="20"/>
        </w:rPr>
      </w:pPr>
      <w:r>
        <w:rPr>
          <w:sz w:val="20"/>
        </w:rPr>
        <w:drawing>
          <wp:inline distT="0" distB="0" distL="0" distR="0">
            <wp:extent cx="2181224" cy="704850"/>
            <wp:effectExtent l="0" t="0" r="0" b="0"/>
            <wp:docPr id="4" name="Image 4" descr="A logo for a university  Description automatically generated "/>
            <wp:cNvGraphicFramePr>
              <a:graphicFrameLocks/>
            </wp:cNvGraphicFramePr>
            <a:graphic>
              <a:graphicData uri="http://schemas.openxmlformats.org/drawingml/2006/picture">
                <pic:pic>
                  <pic:nvPicPr>
                    <pic:cNvPr id="4" name="Image 4" descr="A logo for a university  Description automatically generated "/>
                    <pic:cNvPicPr/>
                  </pic:nvPicPr>
                  <pic:blipFill>
                    <a:blip r:embed="rId8" cstate="print"/>
                    <a:stretch>
                      <a:fillRect/>
                    </a:stretch>
                  </pic:blipFill>
                  <pic:spPr>
                    <a:xfrm>
                      <a:off x="0" y="0"/>
                      <a:ext cx="2181224" cy="704850"/>
                    </a:xfrm>
                    <a:prstGeom prst="rect">
                      <a:avLst/>
                    </a:prstGeom>
                  </pic:spPr>
                </pic:pic>
              </a:graphicData>
            </a:graphic>
          </wp:inline>
        </w:drawing>
      </w:r>
      <w:r>
        <w:rPr>
          <w:sz w:val="20"/>
        </w:rPr>
      </w:r>
    </w:p>
    <w:p>
      <w:pPr>
        <w:pStyle w:val="BodyText"/>
        <w:rPr>
          <w:b/>
        </w:rPr>
      </w:pPr>
    </w:p>
    <w:p>
      <w:pPr>
        <w:pStyle w:val="BodyText"/>
        <w:spacing w:before="193"/>
        <w:rPr>
          <w:b/>
        </w:rPr>
      </w:pPr>
    </w:p>
    <w:p>
      <w:pPr>
        <w:pStyle w:val="BodyText"/>
        <w:spacing w:before="1"/>
        <w:ind w:left="360"/>
      </w:pPr>
      <w:r>
        <w:rPr>
          <w:w w:val="105"/>
        </w:rPr>
        <w:t>Dear</w:t>
      </w:r>
      <w:r>
        <w:rPr>
          <w:spacing w:val="-9"/>
          <w:w w:val="105"/>
        </w:rPr>
        <w:t> </w:t>
      </w:r>
      <w:r>
        <w:rPr>
          <w:w w:val="105"/>
        </w:rPr>
        <w:t>Graduate</w:t>
      </w:r>
      <w:r>
        <w:rPr>
          <w:spacing w:val="-7"/>
          <w:w w:val="105"/>
        </w:rPr>
        <w:t> </w:t>
      </w:r>
      <w:r>
        <w:rPr>
          <w:w w:val="105"/>
        </w:rPr>
        <w:t>Nursing</w:t>
      </w:r>
      <w:r>
        <w:rPr>
          <w:spacing w:val="-6"/>
          <w:w w:val="105"/>
        </w:rPr>
        <w:t> </w:t>
      </w:r>
      <w:r>
        <w:rPr>
          <w:spacing w:val="-2"/>
          <w:w w:val="105"/>
        </w:rPr>
        <w:t>Students,</w:t>
      </w:r>
    </w:p>
    <w:p>
      <w:pPr>
        <w:pStyle w:val="BodyText"/>
      </w:pPr>
    </w:p>
    <w:p>
      <w:pPr>
        <w:pStyle w:val="BodyText"/>
        <w:spacing w:before="28"/>
      </w:pPr>
    </w:p>
    <w:p>
      <w:pPr>
        <w:pStyle w:val="BodyText"/>
        <w:ind w:left="359" w:right="1157"/>
      </w:pPr>
      <w:r>
        <w:rPr>
          <w:w w:val="105"/>
        </w:rPr>
        <w:t>On</w:t>
      </w:r>
      <w:r>
        <w:rPr>
          <w:spacing w:val="-4"/>
          <w:w w:val="105"/>
        </w:rPr>
        <w:t> </w:t>
      </w:r>
      <w:r>
        <w:rPr>
          <w:w w:val="105"/>
        </w:rPr>
        <w:t>behalf</w:t>
      </w:r>
      <w:r>
        <w:rPr>
          <w:spacing w:val="-4"/>
          <w:w w:val="105"/>
        </w:rPr>
        <w:t> </w:t>
      </w:r>
      <w:r>
        <w:rPr>
          <w:w w:val="105"/>
        </w:rPr>
        <w:t>of</w:t>
      </w:r>
      <w:r>
        <w:rPr>
          <w:spacing w:val="-4"/>
          <w:w w:val="105"/>
        </w:rPr>
        <w:t> </w:t>
      </w:r>
      <w:r>
        <w:rPr>
          <w:w w:val="105"/>
        </w:rPr>
        <w:t>Saginaw</w:t>
      </w:r>
      <w:r>
        <w:rPr>
          <w:spacing w:val="-4"/>
          <w:w w:val="105"/>
        </w:rPr>
        <w:t> </w:t>
      </w:r>
      <w:r>
        <w:rPr>
          <w:w w:val="105"/>
        </w:rPr>
        <w:t>Valley</w:t>
      </w:r>
      <w:r>
        <w:rPr>
          <w:spacing w:val="-4"/>
          <w:w w:val="105"/>
        </w:rPr>
        <w:t> </w:t>
      </w:r>
      <w:r>
        <w:rPr>
          <w:w w:val="105"/>
        </w:rPr>
        <w:t>State</w:t>
      </w:r>
      <w:r>
        <w:rPr>
          <w:spacing w:val="-3"/>
          <w:w w:val="105"/>
        </w:rPr>
        <w:t> </w:t>
      </w:r>
      <w:r>
        <w:rPr>
          <w:w w:val="105"/>
        </w:rPr>
        <w:t>University</w:t>
      </w:r>
      <w:r>
        <w:rPr>
          <w:spacing w:val="-4"/>
          <w:w w:val="105"/>
        </w:rPr>
        <w:t> </w:t>
      </w:r>
      <w:r>
        <w:rPr>
          <w:w w:val="105"/>
        </w:rPr>
        <w:t>and</w:t>
      </w:r>
      <w:r>
        <w:rPr>
          <w:spacing w:val="-4"/>
          <w:w w:val="105"/>
        </w:rPr>
        <w:t> </w:t>
      </w:r>
      <w:r>
        <w:rPr>
          <w:w w:val="105"/>
        </w:rPr>
        <w:t>the</w:t>
      </w:r>
      <w:r>
        <w:rPr>
          <w:spacing w:val="-3"/>
          <w:w w:val="105"/>
        </w:rPr>
        <w:t> </w:t>
      </w:r>
      <w:r>
        <w:rPr>
          <w:w w:val="105"/>
        </w:rPr>
        <w:t>Crystal</w:t>
      </w:r>
      <w:r>
        <w:rPr>
          <w:spacing w:val="-4"/>
          <w:w w:val="105"/>
        </w:rPr>
        <w:t> </w:t>
      </w:r>
      <w:r>
        <w:rPr>
          <w:w w:val="105"/>
        </w:rPr>
        <w:t>M.</w:t>
      </w:r>
      <w:r>
        <w:rPr>
          <w:spacing w:val="-3"/>
          <w:w w:val="105"/>
        </w:rPr>
        <w:t> </w:t>
      </w:r>
      <w:r>
        <w:rPr>
          <w:w w:val="105"/>
        </w:rPr>
        <w:t>Lange</w:t>
      </w:r>
      <w:r>
        <w:rPr>
          <w:spacing w:val="-1"/>
          <w:w w:val="105"/>
        </w:rPr>
        <w:t> </w:t>
      </w:r>
      <w:r>
        <w:rPr>
          <w:w w:val="105"/>
        </w:rPr>
        <w:t>College</w:t>
      </w:r>
      <w:r>
        <w:rPr>
          <w:spacing w:val="-3"/>
          <w:w w:val="105"/>
        </w:rPr>
        <w:t> </w:t>
      </w:r>
      <w:r>
        <w:rPr>
          <w:w w:val="105"/>
        </w:rPr>
        <w:t>for</w:t>
      </w:r>
      <w:r>
        <w:rPr>
          <w:spacing w:val="-5"/>
          <w:w w:val="105"/>
        </w:rPr>
        <w:t> </w:t>
      </w:r>
      <w:r>
        <w:rPr>
          <w:w w:val="105"/>
        </w:rPr>
        <w:t>Health and Human Services, I offer a warm welcome to you as an SVSU Graduate Student.</w:t>
      </w:r>
    </w:p>
    <w:p>
      <w:pPr>
        <w:pStyle w:val="BodyText"/>
        <w:ind w:left="359" w:right="1157"/>
      </w:pPr>
      <w:r>
        <w:rPr>
          <w:w w:val="105"/>
        </w:rPr>
        <w:t>Whether</w:t>
      </w:r>
      <w:r>
        <w:rPr>
          <w:spacing w:val="-15"/>
          <w:w w:val="105"/>
        </w:rPr>
        <w:t> </w:t>
      </w:r>
      <w:r>
        <w:rPr>
          <w:w w:val="105"/>
        </w:rPr>
        <w:t>you</w:t>
      </w:r>
      <w:r>
        <w:rPr>
          <w:spacing w:val="-14"/>
          <w:w w:val="105"/>
        </w:rPr>
        <w:t> </w:t>
      </w:r>
      <w:r>
        <w:rPr>
          <w:w w:val="105"/>
        </w:rPr>
        <w:t>are</w:t>
      </w:r>
      <w:r>
        <w:rPr>
          <w:spacing w:val="-14"/>
          <w:w w:val="105"/>
        </w:rPr>
        <w:t> </w:t>
      </w:r>
      <w:r>
        <w:rPr>
          <w:w w:val="105"/>
        </w:rPr>
        <w:t>new</w:t>
      </w:r>
      <w:r>
        <w:rPr>
          <w:spacing w:val="-14"/>
          <w:w w:val="105"/>
        </w:rPr>
        <w:t> </w:t>
      </w:r>
      <w:r>
        <w:rPr>
          <w:w w:val="105"/>
        </w:rPr>
        <w:t>to</w:t>
      </w:r>
      <w:r>
        <w:rPr>
          <w:spacing w:val="-15"/>
          <w:w w:val="105"/>
        </w:rPr>
        <w:t> </w:t>
      </w:r>
      <w:r>
        <w:rPr>
          <w:w w:val="105"/>
        </w:rPr>
        <w:t>campus</w:t>
      </w:r>
      <w:r>
        <w:rPr>
          <w:spacing w:val="-14"/>
          <w:w w:val="105"/>
        </w:rPr>
        <w:t> </w:t>
      </w:r>
      <w:r>
        <w:rPr>
          <w:w w:val="105"/>
        </w:rPr>
        <w:t>or</w:t>
      </w:r>
      <w:r>
        <w:rPr>
          <w:spacing w:val="-14"/>
          <w:w w:val="105"/>
        </w:rPr>
        <w:t> </w:t>
      </w:r>
      <w:r>
        <w:rPr>
          <w:w w:val="105"/>
        </w:rPr>
        <w:t>returning</w:t>
      </w:r>
      <w:r>
        <w:rPr>
          <w:spacing w:val="-14"/>
          <w:w w:val="105"/>
        </w:rPr>
        <w:t> </w:t>
      </w:r>
      <w:r>
        <w:rPr>
          <w:w w:val="105"/>
        </w:rPr>
        <w:t>to</w:t>
      </w:r>
      <w:r>
        <w:rPr>
          <w:spacing w:val="-15"/>
          <w:w w:val="105"/>
        </w:rPr>
        <w:t> </w:t>
      </w:r>
      <w:r>
        <w:rPr>
          <w:w w:val="105"/>
        </w:rPr>
        <w:t>continue</w:t>
      </w:r>
      <w:r>
        <w:rPr>
          <w:spacing w:val="-14"/>
          <w:w w:val="105"/>
        </w:rPr>
        <w:t> </w:t>
      </w:r>
      <w:r>
        <w:rPr>
          <w:w w:val="105"/>
        </w:rPr>
        <w:t>working</w:t>
      </w:r>
      <w:r>
        <w:rPr>
          <w:spacing w:val="-14"/>
          <w:w w:val="105"/>
        </w:rPr>
        <w:t> </w:t>
      </w:r>
      <w:r>
        <w:rPr>
          <w:w w:val="105"/>
        </w:rPr>
        <w:t>on</w:t>
      </w:r>
      <w:r>
        <w:rPr>
          <w:spacing w:val="-14"/>
          <w:w w:val="105"/>
        </w:rPr>
        <w:t> </w:t>
      </w:r>
      <w:r>
        <w:rPr>
          <w:w w:val="105"/>
        </w:rPr>
        <w:t>your</w:t>
      </w:r>
      <w:r>
        <w:rPr>
          <w:spacing w:val="-15"/>
          <w:w w:val="105"/>
        </w:rPr>
        <w:t> </w:t>
      </w:r>
      <w:r>
        <w:rPr>
          <w:w w:val="105"/>
        </w:rPr>
        <w:t>nursing</w:t>
      </w:r>
      <w:r>
        <w:rPr>
          <w:spacing w:val="-14"/>
          <w:w w:val="105"/>
        </w:rPr>
        <w:t> </w:t>
      </w:r>
      <w:r>
        <w:rPr>
          <w:w w:val="105"/>
        </w:rPr>
        <w:t>graduate degree, we are very excited to have you join the SVSU-HHS family.</w:t>
      </w:r>
    </w:p>
    <w:p>
      <w:pPr>
        <w:pStyle w:val="BodyText"/>
      </w:pPr>
    </w:p>
    <w:p>
      <w:pPr>
        <w:pStyle w:val="BodyText"/>
        <w:spacing w:before="25"/>
      </w:pPr>
    </w:p>
    <w:p>
      <w:pPr>
        <w:pStyle w:val="BodyText"/>
        <w:ind w:left="359" w:right="1157"/>
      </w:pPr>
      <w:r>
        <w:rPr>
          <w:w w:val="105"/>
        </w:rPr>
        <w:t>Your academic studies and research in higher education here not only afford you opportunity for personal and professional advancement, but also the promising potential to</w:t>
      </w:r>
      <w:r>
        <w:rPr>
          <w:spacing w:val="-9"/>
          <w:w w:val="105"/>
        </w:rPr>
        <w:t> </w:t>
      </w:r>
      <w:r>
        <w:rPr>
          <w:w w:val="105"/>
        </w:rPr>
        <w:t>shape</w:t>
      </w:r>
      <w:r>
        <w:rPr>
          <w:spacing w:val="-8"/>
          <w:w w:val="105"/>
        </w:rPr>
        <w:t> </w:t>
      </w:r>
      <w:r>
        <w:rPr>
          <w:w w:val="105"/>
        </w:rPr>
        <w:t>a</w:t>
      </w:r>
      <w:r>
        <w:rPr>
          <w:spacing w:val="-9"/>
          <w:w w:val="105"/>
        </w:rPr>
        <w:t> </w:t>
      </w:r>
      <w:r>
        <w:rPr>
          <w:w w:val="105"/>
        </w:rPr>
        <w:t>healthier,</w:t>
      </w:r>
      <w:r>
        <w:rPr>
          <w:spacing w:val="-8"/>
          <w:w w:val="105"/>
        </w:rPr>
        <w:t> </w:t>
      </w:r>
      <w:r>
        <w:rPr>
          <w:w w:val="105"/>
        </w:rPr>
        <w:t>more</w:t>
      </w:r>
      <w:r>
        <w:rPr>
          <w:spacing w:val="-8"/>
          <w:w w:val="105"/>
        </w:rPr>
        <w:t> </w:t>
      </w:r>
      <w:r>
        <w:rPr>
          <w:w w:val="105"/>
        </w:rPr>
        <w:t>humane,</w:t>
      </w:r>
      <w:r>
        <w:rPr>
          <w:spacing w:val="-8"/>
          <w:w w:val="105"/>
        </w:rPr>
        <w:t> </w:t>
      </w:r>
      <w:r>
        <w:rPr>
          <w:w w:val="105"/>
        </w:rPr>
        <w:t>and</w:t>
      </w:r>
      <w:r>
        <w:rPr>
          <w:spacing w:val="-9"/>
          <w:w w:val="105"/>
        </w:rPr>
        <w:t> </w:t>
      </w:r>
      <w:r>
        <w:rPr>
          <w:w w:val="105"/>
        </w:rPr>
        <w:t>more</w:t>
      </w:r>
      <w:r>
        <w:rPr>
          <w:spacing w:val="-6"/>
          <w:w w:val="105"/>
        </w:rPr>
        <w:t> </w:t>
      </w:r>
      <w:r>
        <w:rPr>
          <w:w w:val="105"/>
        </w:rPr>
        <w:t>hopeful</w:t>
      </w:r>
      <w:r>
        <w:rPr>
          <w:spacing w:val="-9"/>
          <w:w w:val="105"/>
        </w:rPr>
        <w:t> </w:t>
      </w:r>
      <w:r>
        <w:rPr>
          <w:w w:val="105"/>
        </w:rPr>
        <w:t>world.</w:t>
      </w:r>
      <w:r>
        <w:rPr>
          <w:spacing w:val="-8"/>
          <w:w w:val="105"/>
        </w:rPr>
        <w:t> </w:t>
      </w:r>
      <w:r>
        <w:rPr>
          <w:w w:val="105"/>
        </w:rPr>
        <w:t>You</w:t>
      </w:r>
      <w:r>
        <w:rPr>
          <w:spacing w:val="-8"/>
          <w:w w:val="105"/>
        </w:rPr>
        <w:t> </w:t>
      </w:r>
      <w:r>
        <w:rPr>
          <w:w w:val="105"/>
        </w:rPr>
        <w:t>are</w:t>
      </w:r>
      <w:r>
        <w:rPr>
          <w:spacing w:val="-6"/>
          <w:w w:val="105"/>
        </w:rPr>
        <w:t> </w:t>
      </w:r>
      <w:r>
        <w:rPr>
          <w:w w:val="105"/>
        </w:rPr>
        <w:t>a</w:t>
      </w:r>
      <w:r>
        <w:rPr>
          <w:spacing w:val="-9"/>
          <w:w w:val="105"/>
        </w:rPr>
        <w:t> </w:t>
      </w:r>
      <w:r>
        <w:rPr>
          <w:w w:val="105"/>
        </w:rPr>
        <w:t>valued</w:t>
      </w:r>
      <w:r>
        <w:rPr>
          <w:spacing w:val="-9"/>
          <w:w w:val="105"/>
        </w:rPr>
        <w:t> </w:t>
      </w:r>
      <w:r>
        <w:rPr>
          <w:w w:val="105"/>
        </w:rPr>
        <w:t>stakeholder in</w:t>
      </w:r>
      <w:r>
        <w:rPr>
          <w:spacing w:val="-4"/>
          <w:w w:val="105"/>
        </w:rPr>
        <w:t> </w:t>
      </w:r>
      <w:r>
        <w:rPr>
          <w:w w:val="105"/>
        </w:rPr>
        <w:t>a</w:t>
      </w:r>
      <w:r>
        <w:rPr>
          <w:spacing w:val="-4"/>
          <w:w w:val="105"/>
        </w:rPr>
        <w:t> </w:t>
      </w:r>
      <w:r>
        <w:rPr>
          <w:w w:val="105"/>
        </w:rPr>
        <w:t>dynamic</w:t>
      </w:r>
      <w:r>
        <w:rPr>
          <w:spacing w:val="-5"/>
          <w:w w:val="105"/>
        </w:rPr>
        <w:t> </w:t>
      </w:r>
      <w:r>
        <w:rPr>
          <w:w w:val="105"/>
        </w:rPr>
        <w:t>partnership</w:t>
      </w:r>
      <w:r>
        <w:rPr>
          <w:spacing w:val="-4"/>
          <w:w w:val="105"/>
        </w:rPr>
        <w:t> </w:t>
      </w:r>
      <w:r>
        <w:rPr>
          <w:w w:val="105"/>
        </w:rPr>
        <w:t>between</w:t>
      </w:r>
      <w:r>
        <w:rPr>
          <w:spacing w:val="-4"/>
          <w:w w:val="105"/>
        </w:rPr>
        <w:t> </w:t>
      </w:r>
      <w:r>
        <w:rPr>
          <w:w w:val="105"/>
        </w:rPr>
        <w:t>seasoned</w:t>
      </w:r>
      <w:r>
        <w:rPr>
          <w:spacing w:val="-4"/>
          <w:w w:val="105"/>
        </w:rPr>
        <w:t> </w:t>
      </w:r>
      <w:r>
        <w:rPr>
          <w:w w:val="105"/>
        </w:rPr>
        <w:t>faculty</w:t>
      </w:r>
      <w:r>
        <w:rPr>
          <w:spacing w:val="-4"/>
          <w:w w:val="105"/>
        </w:rPr>
        <w:t> </w:t>
      </w:r>
      <w:r>
        <w:rPr>
          <w:w w:val="105"/>
        </w:rPr>
        <w:t>and</w:t>
      </w:r>
      <w:r>
        <w:rPr>
          <w:spacing w:val="-4"/>
          <w:w w:val="105"/>
        </w:rPr>
        <w:t> </w:t>
      </w:r>
      <w:r>
        <w:rPr>
          <w:w w:val="105"/>
        </w:rPr>
        <w:t>inquisitive</w:t>
      </w:r>
      <w:r>
        <w:rPr>
          <w:spacing w:val="-3"/>
          <w:w w:val="105"/>
        </w:rPr>
        <w:t> </w:t>
      </w:r>
      <w:r>
        <w:rPr>
          <w:w w:val="105"/>
        </w:rPr>
        <w:t>graduate</w:t>
      </w:r>
      <w:r>
        <w:rPr>
          <w:spacing w:val="-3"/>
          <w:w w:val="105"/>
        </w:rPr>
        <w:t> </w:t>
      </w:r>
      <w:r>
        <w:rPr>
          <w:w w:val="105"/>
        </w:rPr>
        <w:t>students</w:t>
      </w:r>
      <w:r>
        <w:rPr>
          <w:spacing w:val="-3"/>
          <w:w w:val="105"/>
        </w:rPr>
        <w:t> </w:t>
      </w:r>
      <w:r>
        <w:rPr>
          <w:w w:val="105"/>
        </w:rPr>
        <w:t>that has long made Saginaw Valley State University a powerhouse that generates creativity, innovation, and progress locally, nationally, and globally.</w:t>
      </w:r>
    </w:p>
    <w:p>
      <w:pPr>
        <w:pStyle w:val="BodyText"/>
      </w:pPr>
    </w:p>
    <w:p>
      <w:pPr>
        <w:pStyle w:val="BodyText"/>
        <w:spacing w:before="28"/>
      </w:pPr>
    </w:p>
    <w:p>
      <w:pPr>
        <w:pStyle w:val="BodyText"/>
        <w:ind w:left="359" w:right="1157"/>
      </w:pPr>
      <w:r>
        <w:rPr>
          <w:w w:val="105"/>
        </w:rPr>
        <w:t>This Graduate Nursing Student Handbook will help you to navigate policy and procedure commonly encountered by SVSU-HHS graduate students. This publication is a handy</w:t>
      </w:r>
      <w:r>
        <w:rPr>
          <w:spacing w:val="80"/>
          <w:w w:val="105"/>
        </w:rPr>
        <w:t> </w:t>
      </w:r>
      <w:r>
        <w:rPr>
          <w:w w:val="105"/>
        </w:rPr>
        <w:t>digest</w:t>
      </w:r>
      <w:r>
        <w:rPr>
          <w:spacing w:val="-3"/>
          <w:w w:val="105"/>
        </w:rPr>
        <w:t> </w:t>
      </w:r>
      <w:r>
        <w:rPr>
          <w:w w:val="105"/>
        </w:rPr>
        <w:t>of, not a</w:t>
      </w:r>
      <w:r>
        <w:rPr>
          <w:spacing w:val="-1"/>
          <w:w w:val="105"/>
        </w:rPr>
        <w:t> </w:t>
      </w:r>
      <w:r>
        <w:rPr>
          <w:w w:val="105"/>
        </w:rPr>
        <w:t>replacement</w:t>
      </w:r>
      <w:r>
        <w:rPr>
          <w:spacing w:val="-3"/>
          <w:w w:val="105"/>
        </w:rPr>
        <w:t> </w:t>
      </w:r>
      <w:r>
        <w:rPr>
          <w:w w:val="105"/>
        </w:rPr>
        <w:t>for, the Graduate Course Catalog.</w:t>
      </w:r>
      <w:r>
        <w:rPr>
          <w:spacing w:val="40"/>
          <w:w w:val="105"/>
        </w:rPr>
        <w:t> </w:t>
      </w:r>
      <w:r>
        <w:rPr>
          <w:w w:val="105"/>
        </w:rPr>
        <w:t>I</w:t>
      </w:r>
      <w:r>
        <w:rPr>
          <w:spacing w:val="-1"/>
          <w:w w:val="105"/>
        </w:rPr>
        <w:t> </w:t>
      </w:r>
      <w:r>
        <w:rPr>
          <w:w w:val="105"/>
        </w:rPr>
        <w:t>know that this handbook, along</w:t>
      </w:r>
      <w:r>
        <w:rPr>
          <w:spacing w:val="-9"/>
          <w:w w:val="105"/>
        </w:rPr>
        <w:t> </w:t>
      </w:r>
      <w:r>
        <w:rPr>
          <w:w w:val="105"/>
        </w:rPr>
        <w:t>with</w:t>
      </w:r>
      <w:r>
        <w:rPr>
          <w:spacing w:val="-6"/>
          <w:w w:val="105"/>
        </w:rPr>
        <w:t> </w:t>
      </w:r>
      <w:r>
        <w:rPr>
          <w:w w:val="105"/>
        </w:rPr>
        <w:t>the</w:t>
      </w:r>
      <w:r>
        <w:rPr>
          <w:spacing w:val="-7"/>
          <w:w w:val="105"/>
        </w:rPr>
        <w:t> </w:t>
      </w:r>
      <w:r>
        <w:rPr>
          <w:w w:val="105"/>
        </w:rPr>
        <w:t>SVSU</w:t>
      </w:r>
      <w:r>
        <w:rPr>
          <w:spacing w:val="-4"/>
          <w:w w:val="105"/>
        </w:rPr>
        <w:t> </w:t>
      </w:r>
      <w:r>
        <w:rPr>
          <w:w w:val="105"/>
        </w:rPr>
        <w:t>policies</w:t>
      </w:r>
      <w:r>
        <w:rPr>
          <w:spacing w:val="-7"/>
          <w:w w:val="105"/>
        </w:rPr>
        <w:t> </w:t>
      </w:r>
      <w:r>
        <w:rPr>
          <w:w w:val="105"/>
        </w:rPr>
        <w:t>and</w:t>
      </w:r>
      <w:r>
        <w:rPr>
          <w:spacing w:val="-8"/>
          <w:w w:val="105"/>
        </w:rPr>
        <w:t> </w:t>
      </w:r>
      <w:r>
        <w:rPr>
          <w:w w:val="105"/>
        </w:rPr>
        <w:t>procedures</w:t>
      </w:r>
      <w:r>
        <w:rPr>
          <w:spacing w:val="-7"/>
          <w:w w:val="105"/>
        </w:rPr>
        <w:t> </w:t>
      </w:r>
      <w:r>
        <w:rPr>
          <w:w w:val="105"/>
        </w:rPr>
        <w:t>outlined</w:t>
      </w:r>
      <w:r>
        <w:rPr>
          <w:spacing w:val="-8"/>
          <w:w w:val="105"/>
        </w:rPr>
        <w:t> </w:t>
      </w:r>
      <w:r>
        <w:rPr>
          <w:w w:val="105"/>
        </w:rPr>
        <w:t>withing,</w:t>
      </w:r>
      <w:r>
        <w:rPr>
          <w:spacing w:val="-7"/>
          <w:w w:val="105"/>
        </w:rPr>
        <w:t> </w:t>
      </w:r>
      <w:r>
        <w:rPr>
          <w:w w:val="105"/>
        </w:rPr>
        <w:t>will</w:t>
      </w:r>
      <w:r>
        <w:rPr>
          <w:spacing w:val="-8"/>
          <w:w w:val="105"/>
        </w:rPr>
        <w:t> </w:t>
      </w:r>
      <w:r>
        <w:rPr>
          <w:w w:val="105"/>
        </w:rPr>
        <w:t>help</w:t>
      </w:r>
      <w:r>
        <w:rPr>
          <w:spacing w:val="-8"/>
          <w:w w:val="105"/>
        </w:rPr>
        <w:t> </w:t>
      </w:r>
      <w:r>
        <w:rPr>
          <w:w w:val="105"/>
        </w:rPr>
        <w:t>you</w:t>
      </w:r>
      <w:r>
        <w:rPr>
          <w:spacing w:val="-8"/>
          <w:w w:val="105"/>
        </w:rPr>
        <w:t> </w:t>
      </w:r>
      <w:r>
        <w:rPr>
          <w:w w:val="105"/>
        </w:rPr>
        <w:t>better</w:t>
      </w:r>
      <w:r>
        <w:rPr>
          <w:spacing w:val="-9"/>
          <w:w w:val="105"/>
        </w:rPr>
        <w:t> </w:t>
      </w:r>
      <w:r>
        <w:rPr>
          <w:w w:val="105"/>
        </w:rPr>
        <w:t>navigate your graduate program.</w:t>
      </w:r>
    </w:p>
    <w:p>
      <w:pPr>
        <w:pStyle w:val="BodyText"/>
      </w:pPr>
    </w:p>
    <w:p>
      <w:pPr>
        <w:pStyle w:val="BodyText"/>
        <w:spacing w:before="27"/>
      </w:pPr>
    </w:p>
    <w:p>
      <w:pPr>
        <w:pStyle w:val="BodyText"/>
        <w:ind w:left="359" w:right="1307"/>
        <w:jc w:val="both"/>
      </w:pPr>
      <w:r>
        <w:rPr>
          <w:w w:val="105"/>
        </w:rPr>
        <w:t>I wish you much success as you break new boundaries and shatter your own glass ceiling to</w:t>
      </w:r>
      <w:r>
        <w:rPr>
          <w:spacing w:val="-3"/>
          <w:w w:val="105"/>
        </w:rPr>
        <w:t> </w:t>
      </w:r>
      <w:r>
        <w:rPr>
          <w:w w:val="105"/>
        </w:rPr>
        <w:t>move</w:t>
      </w:r>
      <w:r>
        <w:rPr>
          <w:spacing w:val="-2"/>
          <w:w w:val="105"/>
        </w:rPr>
        <w:t> </w:t>
      </w:r>
      <w:r>
        <w:rPr>
          <w:w w:val="105"/>
        </w:rPr>
        <w:t>beyond</w:t>
      </w:r>
      <w:r>
        <w:rPr>
          <w:spacing w:val="-1"/>
          <w:w w:val="105"/>
        </w:rPr>
        <w:t> </w:t>
      </w:r>
      <w:r>
        <w:rPr>
          <w:w w:val="105"/>
        </w:rPr>
        <w:t>limiting</w:t>
      </w:r>
      <w:r>
        <w:rPr>
          <w:spacing w:val="-1"/>
          <w:w w:val="105"/>
        </w:rPr>
        <w:t> </w:t>
      </w:r>
      <w:r>
        <w:rPr>
          <w:w w:val="105"/>
        </w:rPr>
        <w:t>beliefs</w:t>
      </w:r>
      <w:r>
        <w:rPr>
          <w:spacing w:val="-2"/>
          <w:w w:val="105"/>
        </w:rPr>
        <w:t> </w:t>
      </w:r>
      <w:r>
        <w:rPr>
          <w:w w:val="105"/>
        </w:rPr>
        <w:t>in</w:t>
      </w:r>
      <w:r>
        <w:rPr>
          <w:spacing w:val="-3"/>
          <w:w w:val="105"/>
        </w:rPr>
        <w:t> </w:t>
      </w:r>
      <w:r>
        <w:rPr>
          <w:w w:val="105"/>
        </w:rPr>
        <w:t>your</w:t>
      </w:r>
      <w:r>
        <w:rPr>
          <w:spacing w:val="-5"/>
          <w:w w:val="105"/>
        </w:rPr>
        <w:t> </w:t>
      </w:r>
      <w:r>
        <w:rPr>
          <w:w w:val="105"/>
        </w:rPr>
        <w:t>higher</w:t>
      </w:r>
      <w:r>
        <w:rPr>
          <w:spacing w:val="-5"/>
          <w:w w:val="105"/>
        </w:rPr>
        <w:t> </w:t>
      </w:r>
      <w:r>
        <w:rPr>
          <w:w w:val="105"/>
        </w:rPr>
        <w:t>education</w:t>
      </w:r>
      <w:r>
        <w:rPr>
          <w:spacing w:val="-3"/>
          <w:w w:val="105"/>
        </w:rPr>
        <w:t> </w:t>
      </w:r>
      <w:r>
        <w:rPr>
          <w:w w:val="105"/>
        </w:rPr>
        <w:t>endeavors</w:t>
      </w:r>
      <w:r>
        <w:rPr>
          <w:spacing w:val="-2"/>
          <w:w w:val="105"/>
        </w:rPr>
        <w:t> </w:t>
      </w:r>
      <w:r>
        <w:rPr>
          <w:w w:val="105"/>
        </w:rPr>
        <w:t>as an</w:t>
      </w:r>
      <w:r>
        <w:rPr>
          <w:spacing w:val="-3"/>
          <w:w w:val="105"/>
        </w:rPr>
        <w:t> </w:t>
      </w:r>
      <w:r>
        <w:rPr>
          <w:w w:val="105"/>
        </w:rPr>
        <w:t>SVSU</w:t>
      </w:r>
      <w:r>
        <w:rPr>
          <w:spacing w:val="-3"/>
          <w:w w:val="105"/>
        </w:rPr>
        <w:t> </w:t>
      </w:r>
      <w:r>
        <w:rPr>
          <w:w w:val="105"/>
        </w:rPr>
        <w:t>Graduate </w:t>
      </w:r>
      <w:r>
        <w:rPr>
          <w:spacing w:val="-2"/>
          <w:w w:val="105"/>
        </w:rPr>
        <w:t>Student.</w:t>
      </w:r>
    </w:p>
    <w:p>
      <w:pPr>
        <w:pStyle w:val="BodyText"/>
      </w:pPr>
    </w:p>
    <w:p>
      <w:pPr>
        <w:pStyle w:val="BodyText"/>
        <w:spacing w:before="26"/>
      </w:pPr>
    </w:p>
    <w:p>
      <w:pPr>
        <w:pStyle w:val="BodyText"/>
        <w:ind w:left="359"/>
        <w:jc w:val="both"/>
      </w:pPr>
      <w:r>
        <w:rPr>
          <w:w w:val="105"/>
        </w:rPr>
        <w:t>Best</w:t>
      </w:r>
      <w:r>
        <w:rPr>
          <w:w w:val="110"/>
        </w:rPr>
        <w:t> </w:t>
      </w:r>
      <w:r>
        <w:rPr>
          <w:spacing w:val="-2"/>
          <w:w w:val="110"/>
        </w:rPr>
        <w:t>regards,</w:t>
      </w:r>
    </w:p>
    <w:p>
      <w:pPr>
        <w:pStyle w:val="BodyText"/>
        <w:spacing w:before="5"/>
        <w:rPr>
          <w:sz w:val="11"/>
        </w:rPr>
      </w:pPr>
      <w:r>
        <w:rPr>
          <w:sz w:val="11"/>
        </w:rPr>
        <w:drawing>
          <wp:anchor distT="0" distB="0" distL="0" distR="0" allowOverlap="1" layoutInCell="1" locked="0" behindDoc="1" simplePos="0" relativeHeight="487588352">
            <wp:simplePos x="0" y="0"/>
            <wp:positionH relativeFrom="page">
              <wp:posOffset>936387</wp:posOffset>
            </wp:positionH>
            <wp:positionV relativeFrom="paragraph">
              <wp:posOffset>104305</wp:posOffset>
            </wp:positionV>
            <wp:extent cx="3024635" cy="284797"/>
            <wp:effectExtent l="0" t="0" r="0" b="0"/>
            <wp:wrapTopAndBottom/>
            <wp:docPr id="5" name="Image 5"/>
            <wp:cNvGraphicFramePr>
              <a:graphicFrameLocks/>
            </wp:cNvGraphicFramePr>
            <a:graphic>
              <a:graphicData uri="http://schemas.openxmlformats.org/drawingml/2006/picture">
                <pic:pic>
                  <pic:nvPicPr>
                    <pic:cNvPr id="5" name="Image 5"/>
                    <pic:cNvPicPr/>
                  </pic:nvPicPr>
                  <pic:blipFill>
                    <a:blip r:embed="rId9" cstate="print"/>
                    <a:stretch>
                      <a:fillRect/>
                    </a:stretch>
                  </pic:blipFill>
                  <pic:spPr>
                    <a:xfrm>
                      <a:off x="0" y="0"/>
                      <a:ext cx="3024635" cy="284797"/>
                    </a:xfrm>
                    <a:prstGeom prst="rect">
                      <a:avLst/>
                    </a:prstGeom>
                  </pic:spPr>
                </pic:pic>
              </a:graphicData>
            </a:graphic>
          </wp:anchor>
        </w:drawing>
      </w:r>
    </w:p>
    <w:p>
      <w:pPr>
        <w:pStyle w:val="BodyText"/>
        <w:spacing w:line="372" w:lineRule="auto" w:before="157"/>
        <w:ind w:left="360" w:right="5359"/>
      </w:pPr>
      <w:r>
        <w:rPr/>
        <w:t>Marcia Mastracci Ditmyer, Ph.D., M.B.A., M.S. </w:t>
      </w:r>
      <w:r>
        <w:rPr>
          <w:color w:val="333333"/>
          <w:w w:val="110"/>
        </w:rPr>
        <w:t>Dean, College of Health &amp; Human Services</w:t>
      </w:r>
    </w:p>
    <w:p>
      <w:pPr>
        <w:pStyle w:val="BodyText"/>
        <w:spacing w:after="0" w:line="372" w:lineRule="auto"/>
        <w:sectPr>
          <w:pgSz w:w="12240" w:h="15840"/>
          <w:pgMar w:header="0" w:footer="1090" w:top="1760" w:bottom="1280" w:left="1080" w:right="360"/>
        </w:sectPr>
      </w:pPr>
    </w:p>
    <w:p>
      <w:pPr>
        <w:pStyle w:val="Heading2"/>
        <w:spacing w:before="77"/>
        <w:ind w:left="2538" w:right="3258"/>
        <w:jc w:val="center"/>
      </w:pPr>
      <w:r>
        <w:rPr>
          <w:spacing w:val="2"/>
        </w:rPr>
        <w:t>Department</w:t>
      </w:r>
      <w:r>
        <w:rPr>
          <w:spacing w:val="35"/>
        </w:rPr>
        <w:t> </w:t>
      </w:r>
      <w:r>
        <w:rPr>
          <w:spacing w:val="2"/>
        </w:rPr>
        <w:t>of</w:t>
      </w:r>
      <w:r>
        <w:rPr>
          <w:spacing w:val="31"/>
        </w:rPr>
        <w:t> </w:t>
      </w:r>
      <w:r>
        <w:rPr>
          <w:spacing w:val="-2"/>
        </w:rPr>
        <w:t>Nursing</w:t>
      </w:r>
    </w:p>
    <w:p>
      <w:pPr>
        <w:spacing w:before="182"/>
        <w:ind w:left="359" w:right="0" w:firstLine="0"/>
        <w:jc w:val="left"/>
        <w:rPr>
          <w:b/>
          <w:sz w:val="24"/>
        </w:rPr>
      </w:pPr>
      <w:r>
        <w:rPr>
          <w:b/>
          <w:spacing w:val="-2"/>
          <w:w w:val="110"/>
          <w:sz w:val="24"/>
        </w:rPr>
        <w:t>Mission</w:t>
      </w:r>
    </w:p>
    <w:p>
      <w:pPr>
        <w:pStyle w:val="BodyText"/>
        <w:spacing w:line="259" w:lineRule="auto" w:before="185"/>
        <w:ind w:left="359" w:right="1157"/>
      </w:pPr>
      <w:r>
        <w:rPr>
          <w:w w:val="105"/>
        </w:rPr>
        <w:t>We</w:t>
      </w:r>
      <w:r>
        <w:rPr>
          <w:spacing w:val="-6"/>
          <w:w w:val="105"/>
        </w:rPr>
        <w:t> </w:t>
      </w:r>
      <w:r>
        <w:rPr>
          <w:w w:val="105"/>
        </w:rPr>
        <w:t>empower</w:t>
      </w:r>
      <w:r>
        <w:rPr>
          <w:spacing w:val="-8"/>
          <w:w w:val="105"/>
        </w:rPr>
        <w:t> </w:t>
      </w:r>
      <w:r>
        <w:rPr>
          <w:w w:val="105"/>
        </w:rPr>
        <w:t>nursing</w:t>
      </w:r>
      <w:r>
        <w:rPr>
          <w:spacing w:val="-8"/>
          <w:w w:val="105"/>
        </w:rPr>
        <w:t> </w:t>
      </w:r>
      <w:r>
        <w:rPr>
          <w:w w:val="105"/>
        </w:rPr>
        <w:t>students</w:t>
      </w:r>
      <w:r>
        <w:rPr>
          <w:spacing w:val="-6"/>
          <w:w w:val="105"/>
        </w:rPr>
        <w:t> </w:t>
      </w:r>
      <w:r>
        <w:rPr>
          <w:w w:val="105"/>
        </w:rPr>
        <w:t>to</w:t>
      </w:r>
      <w:r>
        <w:rPr>
          <w:spacing w:val="-7"/>
          <w:w w:val="105"/>
        </w:rPr>
        <w:t> </w:t>
      </w:r>
      <w:r>
        <w:rPr>
          <w:w w:val="105"/>
        </w:rPr>
        <w:t>become</w:t>
      </w:r>
      <w:r>
        <w:rPr>
          <w:spacing w:val="-6"/>
          <w:w w:val="105"/>
        </w:rPr>
        <w:t> </w:t>
      </w:r>
      <w:r>
        <w:rPr>
          <w:w w:val="105"/>
        </w:rPr>
        <w:t>transformative,</w:t>
      </w:r>
      <w:r>
        <w:rPr>
          <w:spacing w:val="-6"/>
          <w:w w:val="105"/>
        </w:rPr>
        <w:t> </w:t>
      </w:r>
      <w:r>
        <w:rPr>
          <w:w w:val="105"/>
        </w:rPr>
        <w:t>culturally</w:t>
      </w:r>
      <w:r>
        <w:rPr>
          <w:spacing w:val="-7"/>
          <w:w w:val="105"/>
        </w:rPr>
        <w:t> </w:t>
      </w:r>
      <w:r>
        <w:rPr>
          <w:w w:val="105"/>
        </w:rPr>
        <w:t>sensitive</w:t>
      </w:r>
      <w:r>
        <w:rPr>
          <w:spacing w:val="-6"/>
          <w:w w:val="105"/>
        </w:rPr>
        <w:t> </w:t>
      </w:r>
      <w:r>
        <w:rPr>
          <w:w w:val="105"/>
        </w:rPr>
        <w:t>leaders</w:t>
      </w:r>
      <w:r>
        <w:rPr>
          <w:spacing w:val="-6"/>
          <w:w w:val="105"/>
        </w:rPr>
        <w:t> </w:t>
      </w:r>
      <w:r>
        <w:rPr>
          <w:w w:val="105"/>
        </w:rPr>
        <w:t>in interprofessional healthcare, delivering equitable, evidence-based care to diverse communities through inclusive partnerships, research, and lifelong learning.</w:t>
      </w:r>
    </w:p>
    <w:p>
      <w:pPr>
        <w:pStyle w:val="Heading2"/>
        <w:spacing w:before="159"/>
        <w:ind w:left="359"/>
      </w:pPr>
      <w:r>
        <w:rPr>
          <w:spacing w:val="-2"/>
          <w:w w:val="110"/>
        </w:rPr>
        <w:t>Vision</w:t>
      </w:r>
    </w:p>
    <w:p>
      <w:pPr>
        <w:pStyle w:val="BodyText"/>
        <w:spacing w:line="259" w:lineRule="auto" w:before="182"/>
        <w:ind w:left="359" w:right="1105"/>
      </w:pPr>
      <w:r>
        <w:rPr>
          <w:w w:val="105"/>
        </w:rPr>
        <w:t>The</w:t>
      </w:r>
      <w:r>
        <w:rPr>
          <w:spacing w:val="-10"/>
          <w:w w:val="105"/>
        </w:rPr>
        <w:t> </w:t>
      </w:r>
      <w:r>
        <w:rPr>
          <w:w w:val="105"/>
        </w:rPr>
        <w:t>Department</w:t>
      </w:r>
      <w:r>
        <w:rPr>
          <w:spacing w:val="-12"/>
          <w:w w:val="105"/>
        </w:rPr>
        <w:t> </w:t>
      </w:r>
      <w:r>
        <w:rPr>
          <w:w w:val="105"/>
        </w:rPr>
        <w:t>of</w:t>
      </w:r>
      <w:r>
        <w:rPr>
          <w:spacing w:val="-11"/>
          <w:w w:val="105"/>
        </w:rPr>
        <w:t> </w:t>
      </w:r>
      <w:r>
        <w:rPr>
          <w:w w:val="105"/>
        </w:rPr>
        <w:t>Nursing</w:t>
      </w:r>
      <w:r>
        <w:rPr>
          <w:spacing w:val="-12"/>
          <w:w w:val="105"/>
        </w:rPr>
        <w:t> </w:t>
      </w:r>
      <w:r>
        <w:rPr>
          <w:w w:val="105"/>
        </w:rPr>
        <w:t>will</w:t>
      </w:r>
      <w:r>
        <w:rPr>
          <w:spacing w:val="-11"/>
          <w:w w:val="105"/>
        </w:rPr>
        <w:t> </w:t>
      </w:r>
      <w:r>
        <w:rPr>
          <w:w w:val="105"/>
        </w:rPr>
        <w:t>provide</w:t>
      </w:r>
      <w:r>
        <w:rPr>
          <w:spacing w:val="-10"/>
          <w:w w:val="105"/>
        </w:rPr>
        <w:t> </w:t>
      </w:r>
      <w:r>
        <w:rPr>
          <w:w w:val="105"/>
        </w:rPr>
        <w:t>professional</w:t>
      </w:r>
      <w:r>
        <w:rPr>
          <w:spacing w:val="-11"/>
          <w:w w:val="105"/>
        </w:rPr>
        <w:t> </w:t>
      </w:r>
      <w:r>
        <w:rPr>
          <w:w w:val="105"/>
        </w:rPr>
        <w:t>programs</w:t>
      </w:r>
      <w:r>
        <w:rPr>
          <w:spacing w:val="-10"/>
          <w:w w:val="105"/>
        </w:rPr>
        <w:t> </w:t>
      </w:r>
      <w:r>
        <w:rPr>
          <w:w w:val="105"/>
        </w:rPr>
        <w:t>of</w:t>
      </w:r>
      <w:r>
        <w:rPr>
          <w:spacing w:val="-9"/>
          <w:w w:val="105"/>
        </w:rPr>
        <w:t> </w:t>
      </w:r>
      <w:r>
        <w:rPr>
          <w:w w:val="105"/>
        </w:rPr>
        <w:t>the</w:t>
      </w:r>
      <w:r>
        <w:rPr>
          <w:spacing w:val="-8"/>
          <w:w w:val="105"/>
        </w:rPr>
        <w:t> </w:t>
      </w:r>
      <w:r>
        <w:rPr>
          <w:w w:val="105"/>
        </w:rPr>
        <w:t>highest</w:t>
      </w:r>
      <w:r>
        <w:rPr>
          <w:spacing w:val="-12"/>
          <w:w w:val="105"/>
        </w:rPr>
        <w:t> </w:t>
      </w:r>
      <w:r>
        <w:rPr>
          <w:w w:val="105"/>
        </w:rPr>
        <w:t>level</w:t>
      </w:r>
      <w:r>
        <w:rPr>
          <w:spacing w:val="-11"/>
          <w:w w:val="105"/>
        </w:rPr>
        <w:t> </w:t>
      </w:r>
      <w:r>
        <w:rPr>
          <w:w w:val="105"/>
        </w:rPr>
        <w:t>of</w:t>
      </w:r>
      <w:r>
        <w:rPr>
          <w:spacing w:val="-11"/>
          <w:w w:val="105"/>
        </w:rPr>
        <w:t> </w:t>
      </w:r>
      <w:r>
        <w:rPr>
          <w:w w:val="105"/>
        </w:rPr>
        <w:t>quality and service and achieve recognition for its programs. The Department's graduates will distinguish</w:t>
      </w:r>
      <w:r>
        <w:rPr>
          <w:spacing w:val="-3"/>
          <w:w w:val="105"/>
        </w:rPr>
        <w:t> </w:t>
      </w:r>
      <w:r>
        <w:rPr>
          <w:w w:val="105"/>
        </w:rPr>
        <w:t>themselves through</w:t>
      </w:r>
      <w:r>
        <w:rPr>
          <w:spacing w:val="-3"/>
          <w:w w:val="105"/>
        </w:rPr>
        <w:t> </w:t>
      </w:r>
      <w:r>
        <w:rPr>
          <w:w w:val="105"/>
        </w:rPr>
        <w:t>service</w:t>
      </w:r>
      <w:r>
        <w:rPr>
          <w:spacing w:val="-2"/>
          <w:w w:val="105"/>
        </w:rPr>
        <w:t> </w:t>
      </w:r>
      <w:r>
        <w:rPr>
          <w:w w:val="105"/>
        </w:rPr>
        <w:t>to</w:t>
      </w:r>
      <w:r>
        <w:rPr>
          <w:spacing w:val="-1"/>
          <w:w w:val="105"/>
        </w:rPr>
        <w:t> </w:t>
      </w:r>
      <w:r>
        <w:rPr>
          <w:w w:val="105"/>
        </w:rPr>
        <w:t>nursing</w:t>
      </w:r>
      <w:r>
        <w:rPr>
          <w:spacing w:val="-5"/>
          <w:w w:val="105"/>
        </w:rPr>
        <w:t> </w:t>
      </w:r>
      <w:r>
        <w:rPr>
          <w:w w:val="105"/>
        </w:rPr>
        <w:t>and to</w:t>
      </w:r>
      <w:r>
        <w:rPr>
          <w:spacing w:val="-3"/>
          <w:w w:val="105"/>
        </w:rPr>
        <w:t> </w:t>
      </w:r>
      <w:r>
        <w:rPr>
          <w:w w:val="105"/>
        </w:rPr>
        <w:t>interprofessional</w:t>
      </w:r>
      <w:r>
        <w:rPr>
          <w:spacing w:val="-3"/>
          <w:w w:val="105"/>
        </w:rPr>
        <w:t> </w:t>
      </w:r>
      <w:r>
        <w:rPr>
          <w:w w:val="105"/>
        </w:rPr>
        <w:t>health</w:t>
      </w:r>
      <w:r>
        <w:rPr>
          <w:spacing w:val="-3"/>
          <w:w w:val="105"/>
        </w:rPr>
        <w:t> </w:t>
      </w:r>
      <w:r>
        <w:rPr>
          <w:w w:val="105"/>
        </w:rPr>
        <w:t>care</w:t>
      </w:r>
      <w:r>
        <w:rPr>
          <w:spacing w:val="-2"/>
          <w:w w:val="105"/>
        </w:rPr>
        <w:t> </w:t>
      </w:r>
      <w:r>
        <w:rPr>
          <w:w w:val="105"/>
        </w:rPr>
        <w:t>for</w:t>
      </w:r>
      <w:r>
        <w:rPr>
          <w:spacing w:val="-1"/>
          <w:w w:val="105"/>
        </w:rPr>
        <w:t> </w:t>
      </w:r>
      <w:r>
        <w:rPr>
          <w:w w:val="105"/>
        </w:rPr>
        <w:t>a diverse society. The Department will be a premier intellectual resource for nursing and health care in this region.</w:t>
      </w:r>
    </w:p>
    <w:p>
      <w:pPr>
        <w:spacing w:before="158"/>
        <w:ind w:left="359" w:right="0" w:firstLine="0"/>
        <w:jc w:val="left"/>
        <w:rPr>
          <w:b/>
          <w:sz w:val="24"/>
        </w:rPr>
      </w:pPr>
      <w:r>
        <w:rPr>
          <w:b/>
          <w:w w:val="110"/>
          <w:sz w:val="24"/>
        </w:rPr>
        <w:t>Contact</w:t>
      </w:r>
      <w:r>
        <w:rPr>
          <w:b/>
          <w:spacing w:val="14"/>
          <w:w w:val="110"/>
          <w:sz w:val="24"/>
        </w:rPr>
        <w:t> </w:t>
      </w:r>
      <w:r>
        <w:rPr>
          <w:b/>
          <w:spacing w:val="-2"/>
          <w:w w:val="110"/>
          <w:sz w:val="24"/>
        </w:rPr>
        <w:t>Information:</w:t>
      </w:r>
    </w:p>
    <w:p>
      <w:pPr>
        <w:pStyle w:val="BodyText"/>
        <w:spacing w:before="5"/>
        <w:rPr>
          <w:b/>
          <w:sz w:val="15"/>
        </w:rPr>
      </w:pPr>
    </w:p>
    <w:tbl>
      <w:tblPr>
        <w:tblW w:w="0" w:type="auto"/>
        <w:jc w:val="left"/>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4906"/>
        <w:gridCol w:w="4560"/>
      </w:tblGrid>
      <w:tr>
        <w:trPr>
          <w:trHeight w:val="1463" w:hRule="atLeast"/>
        </w:trPr>
        <w:tc>
          <w:tcPr>
            <w:tcW w:w="4906" w:type="dxa"/>
          </w:tcPr>
          <w:p>
            <w:pPr>
              <w:pStyle w:val="TableParagraph"/>
              <w:ind w:right="1657"/>
              <w:rPr>
                <w:sz w:val="20"/>
              </w:rPr>
            </w:pPr>
            <w:r>
              <w:rPr>
                <w:b/>
                <w:w w:val="105"/>
                <w:sz w:val="20"/>
              </w:rPr>
              <w:t>Cynthia Hupert DNP, RN, CNE </w:t>
            </w:r>
            <w:r>
              <w:rPr>
                <w:w w:val="105"/>
                <w:sz w:val="20"/>
              </w:rPr>
              <w:t>Associate Professor of Nursing Graduate Nursing Coordinator Office: BA 222</w:t>
            </w:r>
          </w:p>
          <w:p>
            <w:pPr>
              <w:pStyle w:val="TableParagraph"/>
              <w:spacing w:line="243" w:lineRule="exact"/>
              <w:rPr>
                <w:sz w:val="20"/>
              </w:rPr>
            </w:pPr>
            <w:r>
              <w:rPr>
                <w:w w:val="105"/>
                <w:sz w:val="20"/>
              </w:rPr>
              <w:t>Phone:</w:t>
            </w:r>
            <w:r>
              <w:rPr>
                <w:spacing w:val="-5"/>
                <w:w w:val="105"/>
                <w:sz w:val="20"/>
              </w:rPr>
              <w:t> </w:t>
            </w:r>
            <w:r>
              <w:rPr>
                <w:w w:val="105"/>
                <w:sz w:val="20"/>
              </w:rPr>
              <w:t>989-964-</w:t>
            </w:r>
            <w:r>
              <w:rPr>
                <w:spacing w:val="-4"/>
                <w:w w:val="105"/>
                <w:sz w:val="20"/>
              </w:rPr>
              <w:t>4595</w:t>
            </w:r>
          </w:p>
          <w:p>
            <w:pPr>
              <w:pStyle w:val="TableParagraph"/>
              <w:spacing w:line="225" w:lineRule="exact"/>
              <w:rPr>
                <w:sz w:val="20"/>
              </w:rPr>
            </w:pPr>
            <w:r>
              <w:rPr>
                <w:w w:val="105"/>
                <w:sz w:val="20"/>
              </w:rPr>
              <w:t>Email:</w:t>
            </w:r>
            <w:r>
              <w:rPr>
                <w:spacing w:val="5"/>
                <w:w w:val="110"/>
                <w:sz w:val="20"/>
              </w:rPr>
              <w:t> </w:t>
            </w:r>
            <w:hyperlink r:id="rId10">
              <w:r>
                <w:rPr>
                  <w:spacing w:val="-2"/>
                  <w:w w:val="110"/>
                  <w:sz w:val="20"/>
                </w:rPr>
                <w:t>cmhupert@svsu.edu</w:t>
              </w:r>
            </w:hyperlink>
          </w:p>
        </w:tc>
        <w:tc>
          <w:tcPr>
            <w:tcW w:w="4560" w:type="dxa"/>
          </w:tcPr>
          <w:p>
            <w:pPr>
              <w:pStyle w:val="TableParagraph"/>
              <w:spacing w:line="242" w:lineRule="exact"/>
              <w:rPr>
                <w:b/>
                <w:sz w:val="20"/>
              </w:rPr>
            </w:pPr>
            <w:r>
              <w:rPr>
                <w:b/>
                <w:w w:val="110"/>
                <w:sz w:val="20"/>
              </w:rPr>
              <w:t>Tammy</w:t>
            </w:r>
            <w:r>
              <w:rPr>
                <w:b/>
                <w:spacing w:val="-8"/>
                <w:w w:val="110"/>
                <w:sz w:val="20"/>
              </w:rPr>
              <w:t> </w:t>
            </w:r>
            <w:r>
              <w:rPr>
                <w:b/>
                <w:w w:val="110"/>
                <w:sz w:val="20"/>
              </w:rPr>
              <w:t>J.</w:t>
            </w:r>
            <w:r>
              <w:rPr>
                <w:b/>
                <w:spacing w:val="-8"/>
                <w:w w:val="110"/>
                <w:sz w:val="20"/>
              </w:rPr>
              <w:t> </w:t>
            </w:r>
            <w:r>
              <w:rPr>
                <w:b/>
                <w:w w:val="110"/>
                <w:sz w:val="20"/>
              </w:rPr>
              <w:t>Hill</w:t>
            </w:r>
            <w:r>
              <w:rPr>
                <w:b/>
                <w:spacing w:val="-6"/>
                <w:w w:val="110"/>
                <w:sz w:val="20"/>
              </w:rPr>
              <w:t> </w:t>
            </w:r>
            <w:r>
              <w:rPr>
                <w:b/>
                <w:w w:val="110"/>
                <w:sz w:val="20"/>
              </w:rPr>
              <w:t>DNP,</w:t>
            </w:r>
            <w:r>
              <w:rPr>
                <w:b/>
                <w:spacing w:val="-8"/>
                <w:w w:val="110"/>
                <w:sz w:val="20"/>
              </w:rPr>
              <w:t> </w:t>
            </w:r>
            <w:r>
              <w:rPr>
                <w:b/>
                <w:w w:val="110"/>
                <w:sz w:val="20"/>
              </w:rPr>
              <w:t>RN,</w:t>
            </w:r>
            <w:r>
              <w:rPr>
                <w:b/>
                <w:spacing w:val="-8"/>
                <w:w w:val="110"/>
                <w:sz w:val="20"/>
              </w:rPr>
              <w:t> </w:t>
            </w:r>
            <w:r>
              <w:rPr>
                <w:b/>
                <w:w w:val="110"/>
                <w:sz w:val="20"/>
              </w:rPr>
              <w:t>FNP-</w:t>
            </w:r>
            <w:r>
              <w:rPr>
                <w:b/>
                <w:spacing w:val="-5"/>
                <w:w w:val="110"/>
                <w:sz w:val="20"/>
              </w:rPr>
              <w:t>BC</w:t>
            </w:r>
          </w:p>
          <w:p>
            <w:pPr>
              <w:pStyle w:val="TableParagraph"/>
              <w:spacing w:line="243" w:lineRule="exact"/>
              <w:rPr>
                <w:sz w:val="20"/>
              </w:rPr>
            </w:pPr>
            <w:r>
              <w:rPr>
                <w:w w:val="105"/>
                <w:sz w:val="20"/>
              </w:rPr>
              <w:t>Associate</w:t>
            </w:r>
            <w:r>
              <w:rPr>
                <w:spacing w:val="7"/>
                <w:w w:val="105"/>
                <w:sz w:val="20"/>
              </w:rPr>
              <w:t> </w:t>
            </w:r>
            <w:r>
              <w:rPr>
                <w:w w:val="105"/>
                <w:sz w:val="20"/>
              </w:rPr>
              <w:t>Professor</w:t>
            </w:r>
            <w:r>
              <w:rPr>
                <w:spacing w:val="7"/>
                <w:w w:val="105"/>
                <w:sz w:val="20"/>
              </w:rPr>
              <w:t> </w:t>
            </w:r>
            <w:r>
              <w:rPr>
                <w:w w:val="105"/>
                <w:sz w:val="20"/>
              </w:rPr>
              <w:t>of</w:t>
            </w:r>
            <w:r>
              <w:rPr>
                <w:spacing w:val="6"/>
                <w:w w:val="105"/>
                <w:sz w:val="20"/>
              </w:rPr>
              <w:t> </w:t>
            </w:r>
            <w:r>
              <w:rPr>
                <w:spacing w:val="-2"/>
                <w:w w:val="105"/>
                <w:sz w:val="20"/>
              </w:rPr>
              <w:t>Nursing</w:t>
            </w:r>
          </w:p>
          <w:p>
            <w:pPr>
              <w:pStyle w:val="TableParagraph"/>
              <w:rPr>
                <w:sz w:val="20"/>
              </w:rPr>
            </w:pPr>
            <w:r>
              <w:rPr>
                <w:w w:val="105"/>
                <w:sz w:val="20"/>
              </w:rPr>
              <w:t>Family</w:t>
            </w:r>
            <w:r>
              <w:rPr>
                <w:spacing w:val="-4"/>
                <w:w w:val="105"/>
                <w:sz w:val="20"/>
              </w:rPr>
              <w:t> </w:t>
            </w:r>
            <w:r>
              <w:rPr>
                <w:w w:val="105"/>
                <w:sz w:val="20"/>
              </w:rPr>
              <w:t>Nurse</w:t>
            </w:r>
            <w:r>
              <w:rPr>
                <w:spacing w:val="-4"/>
                <w:w w:val="105"/>
                <w:sz w:val="20"/>
              </w:rPr>
              <w:t> </w:t>
            </w:r>
            <w:r>
              <w:rPr>
                <w:w w:val="105"/>
                <w:sz w:val="20"/>
              </w:rPr>
              <w:t>Practitioner</w:t>
            </w:r>
            <w:r>
              <w:rPr>
                <w:spacing w:val="-4"/>
                <w:w w:val="105"/>
                <w:sz w:val="20"/>
              </w:rPr>
              <w:t> </w:t>
            </w:r>
            <w:r>
              <w:rPr>
                <w:w w:val="105"/>
                <w:sz w:val="20"/>
              </w:rPr>
              <w:t>Program</w:t>
            </w:r>
            <w:r>
              <w:rPr>
                <w:spacing w:val="-4"/>
                <w:w w:val="105"/>
                <w:sz w:val="20"/>
              </w:rPr>
              <w:t> </w:t>
            </w:r>
            <w:r>
              <w:rPr>
                <w:w w:val="105"/>
                <w:sz w:val="20"/>
              </w:rPr>
              <w:t>Coordinator Office: BA 220</w:t>
            </w:r>
          </w:p>
          <w:p>
            <w:pPr>
              <w:pStyle w:val="TableParagraph"/>
              <w:spacing w:line="243" w:lineRule="exact" w:before="2"/>
              <w:rPr>
                <w:sz w:val="20"/>
              </w:rPr>
            </w:pPr>
            <w:r>
              <w:rPr>
                <w:sz w:val="20"/>
              </w:rPr>
              <w:t>Phone:</w:t>
            </w:r>
            <w:r>
              <w:rPr>
                <w:spacing w:val="23"/>
                <w:sz w:val="20"/>
              </w:rPr>
              <w:t> </w:t>
            </w:r>
            <w:r>
              <w:rPr>
                <w:sz w:val="20"/>
              </w:rPr>
              <w:t>(989)</w:t>
            </w:r>
            <w:r>
              <w:rPr>
                <w:spacing w:val="21"/>
                <w:sz w:val="20"/>
              </w:rPr>
              <w:t> </w:t>
            </w:r>
            <w:r>
              <w:rPr>
                <w:sz w:val="20"/>
              </w:rPr>
              <w:t>964-</w:t>
            </w:r>
            <w:r>
              <w:rPr>
                <w:spacing w:val="-4"/>
                <w:sz w:val="20"/>
              </w:rPr>
              <w:t>2554</w:t>
            </w:r>
          </w:p>
          <w:p>
            <w:pPr>
              <w:pStyle w:val="TableParagraph"/>
              <w:spacing w:line="225" w:lineRule="exact"/>
              <w:rPr>
                <w:sz w:val="20"/>
              </w:rPr>
            </w:pPr>
            <w:r>
              <w:rPr>
                <w:w w:val="105"/>
                <w:sz w:val="20"/>
              </w:rPr>
              <w:t>Email:</w:t>
            </w:r>
            <w:r>
              <w:rPr>
                <w:spacing w:val="5"/>
                <w:w w:val="110"/>
                <w:sz w:val="20"/>
              </w:rPr>
              <w:t> </w:t>
            </w:r>
            <w:hyperlink r:id="rId11">
              <w:r>
                <w:rPr>
                  <w:spacing w:val="-2"/>
                  <w:w w:val="110"/>
                  <w:sz w:val="20"/>
                </w:rPr>
                <w:t>tjhill@svsu.edu</w:t>
              </w:r>
            </w:hyperlink>
          </w:p>
        </w:tc>
      </w:tr>
      <w:tr>
        <w:trPr>
          <w:trHeight w:val="2070" w:hRule="atLeast"/>
        </w:trPr>
        <w:tc>
          <w:tcPr>
            <w:tcW w:w="4906" w:type="dxa"/>
          </w:tcPr>
          <w:p>
            <w:pPr>
              <w:pStyle w:val="TableParagraph"/>
              <w:rPr>
                <w:b/>
                <w:sz w:val="20"/>
              </w:rPr>
            </w:pPr>
            <w:r>
              <w:rPr>
                <w:b/>
                <w:w w:val="110"/>
                <w:sz w:val="20"/>
              </w:rPr>
              <w:t>Kathleen Schachman, PhD, FNP-BC, PMHNP-BC, </w:t>
            </w:r>
            <w:r>
              <w:rPr>
                <w:b/>
                <w:spacing w:val="-2"/>
                <w:w w:val="115"/>
                <w:sz w:val="20"/>
              </w:rPr>
              <w:t>FAANP</w:t>
            </w:r>
          </w:p>
          <w:p>
            <w:pPr>
              <w:pStyle w:val="TableParagraph"/>
              <w:spacing w:line="252" w:lineRule="auto" w:before="12"/>
              <w:ind w:right="510"/>
              <w:rPr>
                <w:sz w:val="20"/>
              </w:rPr>
            </w:pPr>
            <w:r>
              <w:rPr>
                <w:w w:val="105"/>
                <w:sz w:val="20"/>
              </w:rPr>
              <w:t>H.R. Wickes Endowed Professor of Nursing PMHNP Program Coordinator</w:t>
            </w:r>
          </w:p>
          <w:p>
            <w:pPr>
              <w:pStyle w:val="TableParagraph"/>
              <w:spacing w:before="13"/>
              <w:rPr>
                <w:sz w:val="20"/>
              </w:rPr>
            </w:pPr>
            <w:r>
              <w:rPr>
                <w:sz w:val="20"/>
              </w:rPr>
              <w:t>Phone:</w:t>
            </w:r>
            <w:r>
              <w:rPr>
                <w:spacing w:val="24"/>
                <w:sz w:val="20"/>
              </w:rPr>
              <w:t> </w:t>
            </w:r>
            <w:r>
              <w:rPr>
                <w:sz w:val="20"/>
              </w:rPr>
              <w:t>(989)</w:t>
            </w:r>
            <w:r>
              <w:rPr>
                <w:spacing w:val="21"/>
                <w:sz w:val="20"/>
              </w:rPr>
              <w:t> </w:t>
            </w:r>
            <w:r>
              <w:rPr>
                <w:sz w:val="20"/>
              </w:rPr>
              <w:t>964-</w:t>
            </w:r>
            <w:r>
              <w:rPr>
                <w:spacing w:val="-4"/>
                <w:sz w:val="20"/>
              </w:rPr>
              <w:t>4339</w:t>
            </w:r>
          </w:p>
          <w:p>
            <w:pPr>
              <w:pStyle w:val="TableParagraph"/>
              <w:spacing w:before="27"/>
              <w:rPr>
                <w:sz w:val="20"/>
              </w:rPr>
            </w:pPr>
            <w:r>
              <w:rPr>
                <w:w w:val="105"/>
                <w:sz w:val="20"/>
              </w:rPr>
              <w:t>Email:</w:t>
            </w:r>
            <w:r>
              <w:rPr>
                <w:spacing w:val="5"/>
                <w:w w:val="110"/>
                <w:sz w:val="20"/>
              </w:rPr>
              <w:t> </w:t>
            </w:r>
            <w:hyperlink r:id="rId12">
              <w:r>
                <w:rPr>
                  <w:color w:val="467885"/>
                  <w:spacing w:val="-2"/>
                  <w:w w:val="110"/>
                  <w:sz w:val="20"/>
                  <w:u w:val="single" w:color="467885"/>
                </w:rPr>
                <w:t>kaschach@svsu.edu</w:t>
              </w:r>
            </w:hyperlink>
          </w:p>
        </w:tc>
        <w:tc>
          <w:tcPr>
            <w:tcW w:w="4560" w:type="dxa"/>
          </w:tcPr>
          <w:p>
            <w:pPr>
              <w:pStyle w:val="TableParagraph"/>
              <w:spacing w:line="243" w:lineRule="exact"/>
              <w:rPr>
                <w:b/>
                <w:sz w:val="20"/>
              </w:rPr>
            </w:pPr>
            <w:r>
              <w:rPr>
                <w:b/>
                <w:sz w:val="20"/>
              </w:rPr>
              <w:t>Tami</w:t>
            </w:r>
            <w:r>
              <w:rPr>
                <w:b/>
                <w:spacing w:val="63"/>
                <w:sz w:val="20"/>
              </w:rPr>
              <w:t> </w:t>
            </w:r>
            <w:r>
              <w:rPr>
                <w:b/>
                <w:sz w:val="20"/>
              </w:rPr>
              <w:t>Pobocik,</w:t>
            </w:r>
            <w:r>
              <w:rPr>
                <w:b/>
                <w:spacing w:val="63"/>
                <w:sz w:val="20"/>
              </w:rPr>
              <w:t> </w:t>
            </w:r>
            <w:r>
              <w:rPr>
                <w:b/>
                <w:sz w:val="20"/>
              </w:rPr>
              <w:t>PhD,</w:t>
            </w:r>
            <w:r>
              <w:rPr>
                <w:b/>
                <w:spacing w:val="63"/>
                <w:sz w:val="20"/>
              </w:rPr>
              <w:t> </w:t>
            </w:r>
            <w:r>
              <w:rPr>
                <w:b/>
                <w:sz w:val="20"/>
              </w:rPr>
              <w:t>PMHNP-</w:t>
            </w:r>
            <w:r>
              <w:rPr>
                <w:b/>
                <w:spacing w:val="-5"/>
                <w:sz w:val="20"/>
              </w:rPr>
              <w:t>BC</w:t>
            </w:r>
          </w:p>
          <w:p>
            <w:pPr>
              <w:pStyle w:val="TableParagraph"/>
              <w:rPr>
                <w:sz w:val="20"/>
              </w:rPr>
            </w:pPr>
            <w:r>
              <w:rPr>
                <w:w w:val="105"/>
                <w:sz w:val="20"/>
              </w:rPr>
              <w:t>Professor</w:t>
            </w:r>
            <w:r>
              <w:rPr>
                <w:spacing w:val="-4"/>
                <w:w w:val="105"/>
                <w:sz w:val="20"/>
              </w:rPr>
              <w:t> </w:t>
            </w:r>
            <w:r>
              <w:rPr>
                <w:w w:val="105"/>
                <w:sz w:val="20"/>
              </w:rPr>
              <w:t>of</w:t>
            </w:r>
            <w:r>
              <w:rPr>
                <w:spacing w:val="-5"/>
                <w:w w:val="105"/>
                <w:sz w:val="20"/>
              </w:rPr>
              <w:t> </w:t>
            </w:r>
            <w:r>
              <w:rPr>
                <w:spacing w:val="-2"/>
                <w:w w:val="105"/>
                <w:sz w:val="20"/>
              </w:rPr>
              <w:t>Nursing</w:t>
            </w:r>
          </w:p>
          <w:p>
            <w:pPr>
              <w:pStyle w:val="TableParagraph"/>
              <w:spacing w:before="1"/>
              <w:ind w:right="1068"/>
              <w:rPr>
                <w:sz w:val="20"/>
              </w:rPr>
            </w:pPr>
            <w:r>
              <w:rPr>
                <w:w w:val="105"/>
                <w:sz w:val="20"/>
              </w:rPr>
              <w:t>Nursing</w:t>
            </w:r>
            <w:r>
              <w:rPr>
                <w:spacing w:val="-1"/>
                <w:w w:val="105"/>
                <w:sz w:val="20"/>
              </w:rPr>
              <w:t> </w:t>
            </w:r>
            <w:r>
              <w:rPr>
                <w:w w:val="105"/>
                <w:sz w:val="20"/>
              </w:rPr>
              <w:t>Department Chairperson Office: BA 226</w:t>
            </w:r>
          </w:p>
          <w:p>
            <w:pPr>
              <w:pStyle w:val="TableParagraph"/>
              <w:spacing w:line="243" w:lineRule="exact"/>
              <w:rPr>
                <w:sz w:val="20"/>
              </w:rPr>
            </w:pPr>
            <w:r>
              <w:rPr>
                <w:w w:val="105"/>
                <w:sz w:val="20"/>
              </w:rPr>
              <w:t>Phone:</w:t>
            </w:r>
            <w:r>
              <w:rPr>
                <w:spacing w:val="-3"/>
                <w:w w:val="105"/>
                <w:sz w:val="20"/>
              </w:rPr>
              <w:t> </w:t>
            </w:r>
            <w:r>
              <w:rPr>
                <w:spacing w:val="-2"/>
                <w:w w:val="105"/>
                <w:sz w:val="20"/>
              </w:rPr>
              <w:t>989.964.2893</w:t>
            </w:r>
          </w:p>
          <w:p>
            <w:pPr>
              <w:pStyle w:val="TableParagraph"/>
              <w:spacing w:before="1"/>
              <w:rPr>
                <w:sz w:val="20"/>
              </w:rPr>
            </w:pPr>
            <w:r>
              <w:rPr>
                <w:w w:val="105"/>
                <w:sz w:val="20"/>
              </w:rPr>
              <w:t>Email:</w:t>
            </w:r>
            <w:r>
              <w:rPr>
                <w:spacing w:val="5"/>
                <w:w w:val="110"/>
                <w:sz w:val="20"/>
              </w:rPr>
              <w:t> </w:t>
            </w:r>
            <w:hyperlink r:id="rId13">
              <w:r>
                <w:rPr>
                  <w:spacing w:val="-2"/>
                  <w:w w:val="110"/>
                  <w:sz w:val="20"/>
                </w:rPr>
                <w:t>tpobocik@svsu.edu</w:t>
              </w:r>
            </w:hyperlink>
          </w:p>
        </w:tc>
      </w:tr>
      <w:tr>
        <w:trPr>
          <w:trHeight w:val="1221" w:hRule="atLeast"/>
        </w:trPr>
        <w:tc>
          <w:tcPr>
            <w:tcW w:w="4906" w:type="dxa"/>
          </w:tcPr>
          <w:p>
            <w:pPr>
              <w:pStyle w:val="TableParagraph"/>
              <w:spacing w:line="243" w:lineRule="exact"/>
              <w:rPr>
                <w:b/>
                <w:sz w:val="20"/>
              </w:rPr>
            </w:pPr>
            <w:r>
              <w:rPr>
                <w:b/>
                <w:w w:val="115"/>
                <w:sz w:val="20"/>
              </w:rPr>
              <w:t>Rebecca</w:t>
            </w:r>
            <w:r>
              <w:rPr>
                <w:b/>
                <w:spacing w:val="-11"/>
                <w:w w:val="115"/>
                <w:sz w:val="20"/>
              </w:rPr>
              <w:t> </w:t>
            </w:r>
            <w:r>
              <w:rPr>
                <w:b/>
                <w:spacing w:val="-2"/>
                <w:w w:val="115"/>
                <w:sz w:val="20"/>
              </w:rPr>
              <w:t>Bicigo</w:t>
            </w:r>
          </w:p>
          <w:p>
            <w:pPr>
              <w:pStyle w:val="TableParagraph"/>
              <w:spacing w:line="259" w:lineRule="auto" w:before="12"/>
              <w:ind w:right="510"/>
              <w:rPr>
                <w:sz w:val="20"/>
              </w:rPr>
            </w:pPr>
            <w:r>
              <w:rPr>
                <w:w w:val="105"/>
                <w:sz w:val="20"/>
              </w:rPr>
              <w:t>PMHNP Clinical Coordinator (lower peninsula) Phone:</w:t>
            </w:r>
            <w:r>
              <w:rPr>
                <w:spacing w:val="-6"/>
                <w:w w:val="105"/>
                <w:sz w:val="20"/>
              </w:rPr>
              <w:t> </w:t>
            </w:r>
            <w:r>
              <w:rPr>
                <w:w w:val="105"/>
                <w:sz w:val="20"/>
              </w:rPr>
              <w:t>989-964-7084</w:t>
            </w:r>
          </w:p>
          <w:p>
            <w:pPr>
              <w:pStyle w:val="TableParagraph"/>
              <w:spacing w:line="230" w:lineRule="exact"/>
              <w:rPr>
                <w:sz w:val="20"/>
              </w:rPr>
            </w:pPr>
            <w:r>
              <w:rPr>
                <w:w w:val="105"/>
                <w:sz w:val="20"/>
              </w:rPr>
              <w:t>Email:</w:t>
            </w:r>
            <w:r>
              <w:rPr>
                <w:spacing w:val="5"/>
                <w:w w:val="110"/>
                <w:sz w:val="20"/>
              </w:rPr>
              <w:t> </w:t>
            </w:r>
            <w:hyperlink r:id="rId14">
              <w:r>
                <w:rPr>
                  <w:color w:val="467885"/>
                  <w:spacing w:val="-2"/>
                  <w:w w:val="110"/>
                  <w:sz w:val="20"/>
                  <w:u w:val="single" w:color="467885"/>
                </w:rPr>
                <w:t>rlbicigo@svsu.edu</w:t>
              </w:r>
            </w:hyperlink>
          </w:p>
        </w:tc>
        <w:tc>
          <w:tcPr>
            <w:tcW w:w="4560" w:type="dxa"/>
          </w:tcPr>
          <w:p>
            <w:pPr>
              <w:pStyle w:val="TableParagraph"/>
              <w:ind w:right="2066"/>
              <w:rPr>
                <w:sz w:val="20"/>
              </w:rPr>
            </w:pPr>
            <w:r>
              <w:rPr>
                <w:b/>
                <w:w w:val="105"/>
                <w:sz w:val="20"/>
              </w:rPr>
              <w:t>Elizabeth Roe, RN, PhD </w:t>
            </w:r>
            <w:r>
              <w:rPr>
                <w:w w:val="105"/>
                <w:sz w:val="20"/>
              </w:rPr>
              <w:t>Professor of Nursing Nursing</w:t>
            </w:r>
            <w:r>
              <w:rPr>
                <w:spacing w:val="-12"/>
                <w:w w:val="105"/>
                <w:sz w:val="20"/>
              </w:rPr>
              <w:t> </w:t>
            </w:r>
            <w:r>
              <w:rPr>
                <w:w w:val="105"/>
                <w:sz w:val="20"/>
              </w:rPr>
              <w:t>Program</w:t>
            </w:r>
            <w:r>
              <w:rPr>
                <w:spacing w:val="-12"/>
                <w:w w:val="105"/>
                <w:sz w:val="20"/>
              </w:rPr>
              <w:t> </w:t>
            </w:r>
            <w:r>
              <w:rPr>
                <w:w w:val="105"/>
                <w:sz w:val="20"/>
              </w:rPr>
              <w:t>Director Phone:</w:t>
            </w:r>
            <w:r>
              <w:rPr>
                <w:spacing w:val="-6"/>
                <w:w w:val="105"/>
                <w:sz w:val="20"/>
              </w:rPr>
              <w:t> </w:t>
            </w:r>
            <w:r>
              <w:rPr>
                <w:w w:val="105"/>
                <w:sz w:val="20"/>
              </w:rPr>
              <w:t>(989)-964-4128</w:t>
            </w:r>
          </w:p>
          <w:p>
            <w:pPr>
              <w:pStyle w:val="TableParagraph"/>
              <w:spacing w:line="225" w:lineRule="exact"/>
              <w:rPr>
                <w:sz w:val="20"/>
              </w:rPr>
            </w:pPr>
            <w:r>
              <w:rPr>
                <w:w w:val="105"/>
                <w:sz w:val="20"/>
              </w:rPr>
              <w:t>Email:</w:t>
            </w:r>
            <w:r>
              <w:rPr>
                <w:spacing w:val="8"/>
                <w:w w:val="105"/>
                <w:sz w:val="20"/>
              </w:rPr>
              <w:t> </w:t>
            </w:r>
            <w:hyperlink r:id="rId15">
              <w:r>
                <w:rPr>
                  <w:spacing w:val="-2"/>
                  <w:w w:val="105"/>
                  <w:sz w:val="20"/>
                </w:rPr>
                <w:t>eroe@svsu.edu</w:t>
              </w:r>
            </w:hyperlink>
          </w:p>
        </w:tc>
      </w:tr>
      <w:tr>
        <w:trPr>
          <w:trHeight w:val="1463" w:hRule="atLeast"/>
        </w:trPr>
        <w:tc>
          <w:tcPr>
            <w:tcW w:w="4906" w:type="dxa"/>
          </w:tcPr>
          <w:p>
            <w:pPr>
              <w:pStyle w:val="TableParagraph"/>
              <w:spacing w:before="11"/>
              <w:rPr>
                <w:b/>
                <w:sz w:val="20"/>
              </w:rPr>
            </w:pPr>
            <w:r>
              <w:rPr>
                <w:b/>
                <w:w w:val="105"/>
                <w:sz w:val="20"/>
              </w:rPr>
              <w:t>Amy</w:t>
            </w:r>
            <w:r>
              <w:rPr>
                <w:b/>
                <w:spacing w:val="-9"/>
                <w:w w:val="105"/>
                <w:sz w:val="20"/>
              </w:rPr>
              <w:t> </w:t>
            </w:r>
            <w:r>
              <w:rPr>
                <w:b/>
                <w:spacing w:val="-2"/>
                <w:w w:val="105"/>
                <w:sz w:val="20"/>
              </w:rPr>
              <w:t>Poirier</w:t>
            </w:r>
          </w:p>
          <w:p>
            <w:pPr>
              <w:pStyle w:val="TableParagraph"/>
              <w:spacing w:line="264" w:lineRule="auto" w:before="24"/>
              <w:ind w:right="510"/>
              <w:rPr>
                <w:sz w:val="20"/>
              </w:rPr>
            </w:pPr>
            <w:r>
              <w:rPr>
                <w:w w:val="105"/>
                <w:sz w:val="20"/>
              </w:rPr>
              <w:t>PMHNP Clinical Coordinator (upper peninsula) Northern Michigan University</w:t>
            </w:r>
          </w:p>
        </w:tc>
        <w:tc>
          <w:tcPr>
            <w:tcW w:w="4560" w:type="dxa"/>
          </w:tcPr>
          <w:p>
            <w:pPr>
              <w:pStyle w:val="TableParagraph"/>
              <w:spacing w:line="242" w:lineRule="exact"/>
              <w:rPr>
                <w:b/>
                <w:sz w:val="20"/>
              </w:rPr>
            </w:pPr>
            <w:r>
              <w:rPr>
                <w:b/>
                <w:w w:val="110"/>
                <w:sz w:val="20"/>
              </w:rPr>
              <w:t>Kailyn</w:t>
            </w:r>
            <w:r>
              <w:rPr>
                <w:b/>
                <w:spacing w:val="-12"/>
                <w:w w:val="110"/>
                <w:sz w:val="20"/>
              </w:rPr>
              <w:t> </w:t>
            </w:r>
            <w:r>
              <w:rPr>
                <w:b/>
                <w:spacing w:val="-2"/>
                <w:w w:val="110"/>
                <w:sz w:val="20"/>
              </w:rPr>
              <w:t>Humphrey</w:t>
            </w:r>
          </w:p>
          <w:p>
            <w:pPr>
              <w:pStyle w:val="TableParagraph"/>
              <w:rPr>
                <w:sz w:val="20"/>
              </w:rPr>
            </w:pPr>
            <w:r>
              <w:rPr>
                <w:w w:val="105"/>
                <w:sz w:val="20"/>
              </w:rPr>
              <w:t>Nursing Clinical Coordinator-Family Nurse Practitioner</w:t>
            </w:r>
            <w:r>
              <w:rPr>
                <w:spacing w:val="-6"/>
                <w:w w:val="105"/>
                <w:sz w:val="20"/>
              </w:rPr>
              <w:t> </w:t>
            </w:r>
            <w:r>
              <w:rPr>
                <w:w w:val="105"/>
                <w:sz w:val="20"/>
              </w:rPr>
              <w:t>Program</w:t>
            </w:r>
          </w:p>
          <w:p>
            <w:pPr>
              <w:pStyle w:val="TableParagraph"/>
              <w:rPr>
                <w:sz w:val="20"/>
              </w:rPr>
            </w:pPr>
            <w:r>
              <w:rPr>
                <w:w w:val="105"/>
                <w:sz w:val="20"/>
              </w:rPr>
              <w:t>Office:</w:t>
            </w:r>
            <w:r>
              <w:rPr>
                <w:spacing w:val="5"/>
                <w:w w:val="105"/>
                <w:sz w:val="20"/>
              </w:rPr>
              <w:t> </w:t>
            </w:r>
            <w:r>
              <w:rPr>
                <w:w w:val="105"/>
                <w:sz w:val="20"/>
              </w:rPr>
              <w:t>GN</w:t>
            </w:r>
            <w:r>
              <w:rPr>
                <w:spacing w:val="5"/>
                <w:w w:val="105"/>
                <w:sz w:val="20"/>
              </w:rPr>
              <w:t> </w:t>
            </w:r>
            <w:r>
              <w:rPr>
                <w:spacing w:val="-5"/>
                <w:w w:val="105"/>
                <w:sz w:val="20"/>
              </w:rPr>
              <w:t>257</w:t>
            </w:r>
          </w:p>
          <w:p>
            <w:pPr>
              <w:pStyle w:val="TableParagraph"/>
              <w:spacing w:line="243" w:lineRule="exact" w:before="1"/>
              <w:rPr>
                <w:sz w:val="20"/>
              </w:rPr>
            </w:pPr>
            <w:r>
              <w:rPr>
                <w:w w:val="105"/>
                <w:sz w:val="20"/>
              </w:rPr>
              <w:t>Phone:</w:t>
            </w:r>
            <w:r>
              <w:rPr>
                <w:spacing w:val="-5"/>
                <w:w w:val="105"/>
                <w:sz w:val="20"/>
              </w:rPr>
              <w:t> </w:t>
            </w:r>
            <w:r>
              <w:rPr>
                <w:w w:val="105"/>
                <w:sz w:val="20"/>
              </w:rPr>
              <w:t>989-964-</w:t>
            </w:r>
            <w:r>
              <w:rPr>
                <w:spacing w:val="-4"/>
                <w:w w:val="105"/>
                <w:sz w:val="20"/>
              </w:rPr>
              <w:t>4172</w:t>
            </w:r>
          </w:p>
          <w:p>
            <w:pPr>
              <w:pStyle w:val="TableParagraph"/>
              <w:spacing w:line="225" w:lineRule="exact"/>
              <w:rPr>
                <w:sz w:val="20"/>
              </w:rPr>
            </w:pPr>
            <w:r>
              <w:rPr>
                <w:w w:val="105"/>
                <w:sz w:val="20"/>
              </w:rPr>
              <w:t>Email:</w:t>
            </w:r>
            <w:r>
              <w:rPr>
                <w:spacing w:val="8"/>
                <w:w w:val="105"/>
                <w:sz w:val="20"/>
              </w:rPr>
              <w:t> </w:t>
            </w:r>
            <w:hyperlink r:id="rId16">
              <w:r>
                <w:rPr>
                  <w:spacing w:val="-2"/>
                  <w:w w:val="105"/>
                  <w:sz w:val="20"/>
                </w:rPr>
                <w:t>kghumphr@svsu.edu</w:t>
              </w:r>
            </w:hyperlink>
          </w:p>
        </w:tc>
      </w:tr>
      <w:tr>
        <w:trPr>
          <w:trHeight w:val="1465" w:hRule="atLeast"/>
        </w:trPr>
        <w:tc>
          <w:tcPr>
            <w:tcW w:w="4906" w:type="dxa"/>
          </w:tcPr>
          <w:p>
            <w:pPr>
              <w:pStyle w:val="TableParagraph"/>
              <w:spacing w:line="243" w:lineRule="exact"/>
              <w:rPr>
                <w:b/>
                <w:sz w:val="20"/>
              </w:rPr>
            </w:pPr>
            <w:r>
              <w:rPr>
                <w:b/>
                <w:sz w:val="20"/>
              </w:rPr>
              <w:t>Marielle</w:t>
            </w:r>
            <w:r>
              <w:rPr>
                <w:b/>
                <w:spacing w:val="25"/>
                <w:sz w:val="20"/>
              </w:rPr>
              <w:t> </w:t>
            </w:r>
            <w:r>
              <w:rPr>
                <w:b/>
                <w:sz w:val="20"/>
              </w:rPr>
              <w:t>K.</w:t>
            </w:r>
            <w:r>
              <w:rPr>
                <w:b/>
                <w:spacing w:val="26"/>
                <w:sz w:val="20"/>
              </w:rPr>
              <w:t> </w:t>
            </w:r>
            <w:r>
              <w:rPr>
                <w:b/>
                <w:spacing w:val="-2"/>
                <w:sz w:val="20"/>
              </w:rPr>
              <w:t>Lewis</w:t>
            </w:r>
          </w:p>
          <w:p>
            <w:pPr>
              <w:pStyle w:val="TableParagraph"/>
              <w:rPr>
                <w:sz w:val="20"/>
              </w:rPr>
            </w:pPr>
            <w:r>
              <w:rPr>
                <w:w w:val="105"/>
                <w:sz w:val="20"/>
              </w:rPr>
              <w:t>Nursing Clinical Coordinator- Education &amp; Administration</w:t>
            </w:r>
            <w:r>
              <w:rPr>
                <w:spacing w:val="-6"/>
                <w:w w:val="105"/>
                <w:sz w:val="20"/>
              </w:rPr>
              <w:t> </w:t>
            </w:r>
            <w:r>
              <w:rPr>
                <w:w w:val="105"/>
                <w:sz w:val="20"/>
              </w:rPr>
              <w:t>Program</w:t>
            </w:r>
          </w:p>
          <w:p>
            <w:pPr>
              <w:pStyle w:val="TableParagraph"/>
              <w:spacing w:line="243" w:lineRule="exact"/>
              <w:rPr>
                <w:sz w:val="20"/>
              </w:rPr>
            </w:pPr>
            <w:r>
              <w:rPr>
                <w:w w:val="105"/>
                <w:sz w:val="20"/>
              </w:rPr>
              <w:t>Office:</w:t>
            </w:r>
            <w:r>
              <w:rPr>
                <w:spacing w:val="5"/>
                <w:w w:val="105"/>
                <w:sz w:val="20"/>
              </w:rPr>
              <w:t> </w:t>
            </w:r>
            <w:r>
              <w:rPr>
                <w:w w:val="105"/>
                <w:sz w:val="20"/>
              </w:rPr>
              <w:t>GN</w:t>
            </w:r>
            <w:r>
              <w:rPr>
                <w:spacing w:val="5"/>
                <w:w w:val="105"/>
                <w:sz w:val="20"/>
              </w:rPr>
              <w:t> </w:t>
            </w:r>
            <w:r>
              <w:rPr>
                <w:spacing w:val="-5"/>
                <w:w w:val="105"/>
                <w:sz w:val="20"/>
              </w:rPr>
              <w:t>253</w:t>
            </w:r>
          </w:p>
          <w:p>
            <w:pPr>
              <w:pStyle w:val="TableParagraph"/>
              <w:spacing w:before="1"/>
              <w:rPr>
                <w:sz w:val="20"/>
              </w:rPr>
            </w:pPr>
            <w:r>
              <w:rPr>
                <w:w w:val="105"/>
                <w:sz w:val="20"/>
              </w:rPr>
              <w:t>Phone:</w:t>
            </w:r>
            <w:r>
              <w:rPr>
                <w:spacing w:val="-5"/>
                <w:w w:val="105"/>
                <w:sz w:val="20"/>
              </w:rPr>
              <w:t> </w:t>
            </w:r>
            <w:r>
              <w:rPr>
                <w:w w:val="105"/>
                <w:sz w:val="20"/>
              </w:rPr>
              <w:t>989-964-</w:t>
            </w:r>
            <w:r>
              <w:rPr>
                <w:spacing w:val="-4"/>
                <w:w w:val="105"/>
                <w:sz w:val="20"/>
              </w:rPr>
              <w:t>2011</w:t>
            </w:r>
          </w:p>
          <w:p>
            <w:pPr>
              <w:pStyle w:val="TableParagraph"/>
              <w:spacing w:line="225" w:lineRule="exact" w:before="1"/>
              <w:rPr>
                <w:sz w:val="20"/>
              </w:rPr>
            </w:pPr>
            <w:r>
              <w:rPr>
                <w:w w:val="105"/>
                <w:sz w:val="20"/>
              </w:rPr>
              <w:t>Email:</w:t>
            </w:r>
            <w:r>
              <w:rPr>
                <w:spacing w:val="5"/>
                <w:w w:val="110"/>
                <w:sz w:val="20"/>
              </w:rPr>
              <w:t> </w:t>
            </w:r>
            <w:hyperlink r:id="rId17">
              <w:r>
                <w:rPr>
                  <w:spacing w:val="-2"/>
                  <w:w w:val="110"/>
                  <w:sz w:val="20"/>
                </w:rPr>
                <w:t>mklewis1@svsu.edu</w:t>
              </w:r>
            </w:hyperlink>
          </w:p>
        </w:tc>
        <w:tc>
          <w:tcPr>
            <w:tcW w:w="4560" w:type="dxa"/>
          </w:tcPr>
          <w:p>
            <w:pPr>
              <w:pStyle w:val="TableParagraph"/>
              <w:ind w:left="0"/>
              <w:rPr>
                <w:rFonts w:ascii="Times New Roman"/>
                <w:sz w:val="20"/>
              </w:rPr>
            </w:pPr>
          </w:p>
        </w:tc>
      </w:tr>
    </w:tbl>
    <w:p>
      <w:pPr>
        <w:pStyle w:val="TableParagraph"/>
        <w:spacing w:after="0"/>
        <w:rPr>
          <w:rFonts w:ascii="Times New Roman"/>
          <w:sz w:val="20"/>
        </w:rPr>
        <w:sectPr>
          <w:pgSz w:w="12240" w:h="15840"/>
          <w:pgMar w:header="0" w:footer="1090" w:top="1360" w:bottom="1280" w:left="1080" w:right="360"/>
        </w:sectPr>
      </w:pPr>
    </w:p>
    <w:p>
      <w:pPr>
        <w:spacing w:before="77"/>
        <w:ind w:left="3578" w:right="0" w:firstLine="0"/>
        <w:jc w:val="left"/>
        <w:rPr>
          <w:b/>
          <w:sz w:val="24"/>
        </w:rPr>
      </w:pPr>
      <w:r>
        <w:rPr>
          <w:b/>
          <w:sz w:val="24"/>
        </w:rPr>
        <w:t>Level</w:t>
      </w:r>
      <w:r>
        <w:rPr>
          <w:b/>
          <w:spacing w:val="35"/>
          <w:sz w:val="24"/>
        </w:rPr>
        <w:t> </w:t>
      </w:r>
      <w:r>
        <w:rPr>
          <w:b/>
          <w:sz w:val="24"/>
        </w:rPr>
        <w:t>II</w:t>
      </w:r>
      <w:r>
        <w:rPr>
          <w:b/>
          <w:spacing w:val="32"/>
          <w:sz w:val="24"/>
        </w:rPr>
        <w:t> </w:t>
      </w:r>
      <w:r>
        <w:rPr>
          <w:b/>
          <w:sz w:val="24"/>
        </w:rPr>
        <w:t>Program</w:t>
      </w:r>
      <w:r>
        <w:rPr>
          <w:b/>
          <w:spacing w:val="33"/>
          <w:sz w:val="24"/>
        </w:rPr>
        <w:t> </w:t>
      </w:r>
      <w:r>
        <w:rPr>
          <w:b/>
          <w:spacing w:val="-2"/>
          <w:sz w:val="24"/>
        </w:rPr>
        <w:t>Outcomes</w:t>
      </w:r>
    </w:p>
    <w:p>
      <w:pPr>
        <w:pStyle w:val="BodyText"/>
        <w:spacing w:before="2"/>
        <w:rPr>
          <w:b/>
          <w:sz w:val="15"/>
        </w:rPr>
      </w:pPr>
    </w:p>
    <w:tbl>
      <w:tblPr>
        <w:tblW w:w="0" w:type="auto"/>
        <w:jc w:val="left"/>
        <w:tblInd w:w="3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top w:w="0" w:type="dxa"/>
          <w:left w:w="0" w:type="dxa"/>
          <w:bottom w:w="0" w:type="dxa"/>
          <w:right w:w="0" w:type="dxa"/>
        </w:tblCellMar>
        <w:tblLook w:val="01E0"/>
      </w:tblPr>
      <w:tblGrid>
        <w:gridCol w:w="9360"/>
      </w:tblGrid>
      <w:tr>
        <w:trPr>
          <w:trHeight w:val="880" w:hRule="atLeast"/>
        </w:trPr>
        <w:tc>
          <w:tcPr>
            <w:tcW w:w="9360" w:type="dxa"/>
          </w:tcPr>
          <w:p>
            <w:pPr>
              <w:pStyle w:val="TableParagraph"/>
              <w:ind w:left="467" w:hanging="360"/>
              <w:rPr>
                <w:sz w:val="24"/>
              </w:rPr>
            </w:pPr>
            <w:r>
              <w:rPr>
                <w:w w:val="105"/>
                <w:sz w:val="24"/>
              </w:rPr>
              <w:t>1.</w:t>
            </w:r>
            <w:r>
              <w:rPr>
                <w:spacing w:val="80"/>
                <w:w w:val="105"/>
                <w:sz w:val="24"/>
              </w:rPr>
              <w:t> </w:t>
            </w:r>
            <w:r>
              <w:rPr>
                <w:w w:val="105"/>
                <w:sz w:val="24"/>
              </w:rPr>
              <w:t>The</w:t>
            </w:r>
            <w:r>
              <w:rPr>
                <w:spacing w:val="-1"/>
                <w:w w:val="105"/>
                <w:sz w:val="24"/>
              </w:rPr>
              <w:t> </w:t>
            </w:r>
            <w:r>
              <w:rPr>
                <w:w w:val="105"/>
                <w:sz w:val="24"/>
              </w:rPr>
              <w:t>graduate</w:t>
            </w:r>
            <w:r>
              <w:rPr>
                <w:spacing w:val="-1"/>
                <w:w w:val="105"/>
                <w:sz w:val="24"/>
              </w:rPr>
              <w:t> </w:t>
            </w:r>
            <w:r>
              <w:rPr>
                <w:w w:val="105"/>
                <w:sz w:val="24"/>
              </w:rPr>
              <w:t>integrates,</w:t>
            </w:r>
            <w:r>
              <w:rPr>
                <w:spacing w:val="-1"/>
                <w:w w:val="105"/>
                <w:sz w:val="24"/>
              </w:rPr>
              <w:t> </w:t>
            </w:r>
            <w:r>
              <w:rPr>
                <w:w w:val="105"/>
                <w:sz w:val="24"/>
              </w:rPr>
              <w:t>translates,</w:t>
            </w:r>
            <w:r>
              <w:rPr>
                <w:spacing w:val="-1"/>
                <w:w w:val="105"/>
                <w:sz w:val="24"/>
              </w:rPr>
              <w:t> </w:t>
            </w:r>
            <w:r>
              <w:rPr>
                <w:w w:val="105"/>
                <w:sz w:val="24"/>
              </w:rPr>
              <w:t>and</w:t>
            </w:r>
            <w:r>
              <w:rPr>
                <w:spacing w:val="-2"/>
                <w:w w:val="105"/>
                <w:sz w:val="24"/>
              </w:rPr>
              <w:t> </w:t>
            </w:r>
            <w:r>
              <w:rPr>
                <w:w w:val="105"/>
                <w:sz w:val="24"/>
              </w:rPr>
              <w:t>applies</w:t>
            </w:r>
            <w:r>
              <w:rPr>
                <w:spacing w:val="-1"/>
                <w:w w:val="105"/>
                <w:sz w:val="24"/>
              </w:rPr>
              <w:t> </w:t>
            </w:r>
            <w:r>
              <w:rPr>
                <w:w w:val="105"/>
                <w:sz w:val="24"/>
              </w:rPr>
              <w:t>the</w:t>
            </w:r>
            <w:r>
              <w:rPr>
                <w:spacing w:val="-1"/>
                <w:w w:val="105"/>
                <w:sz w:val="24"/>
              </w:rPr>
              <w:t> </w:t>
            </w:r>
            <w:r>
              <w:rPr>
                <w:w w:val="105"/>
                <w:sz w:val="24"/>
              </w:rPr>
              <w:t>knowledge</w:t>
            </w:r>
            <w:r>
              <w:rPr>
                <w:spacing w:val="-1"/>
                <w:w w:val="105"/>
                <w:sz w:val="24"/>
              </w:rPr>
              <w:t> </w:t>
            </w:r>
            <w:r>
              <w:rPr>
                <w:w w:val="105"/>
                <w:sz w:val="24"/>
              </w:rPr>
              <w:t>of</w:t>
            </w:r>
            <w:r>
              <w:rPr>
                <w:spacing w:val="-2"/>
                <w:w w:val="105"/>
                <w:sz w:val="24"/>
              </w:rPr>
              <w:t> </w:t>
            </w:r>
            <w:r>
              <w:rPr>
                <w:w w:val="105"/>
                <w:sz w:val="24"/>
              </w:rPr>
              <w:t>nursing</w:t>
            </w:r>
            <w:r>
              <w:rPr>
                <w:spacing w:val="-3"/>
                <w:w w:val="105"/>
                <w:sz w:val="24"/>
              </w:rPr>
              <w:t> </w:t>
            </w:r>
            <w:r>
              <w:rPr>
                <w:w w:val="105"/>
                <w:sz w:val="24"/>
              </w:rPr>
              <w:t>practice</w:t>
            </w:r>
            <w:r>
              <w:rPr>
                <w:spacing w:val="-1"/>
                <w:w w:val="105"/>
                <w:sz w:val="24"/>
              </w:rPr>
              <w:t> </w:t>
            </w:r>
            <w:r>
              <w:rPr>
                <w:w w:val="105"/>
                <w:sz w:val="24"/>
              </w:rPr>
              <w:t>as well as knowledge from other disciplines, including a foundation in liberal arts and</w:t>
            </w:r>
          </w:p>
          <w:p>
            <w:pPr>
              <w:pStyle w:val="TableParagraph"/>
              <w:spacing w:line="275" w:lineRule="exact"/>
              <w:ind w:left="467"/>
              <w:rPr>
                <w:sz w:val="24"/>
              </w:rPr>
            </w:pPr>
            <w:r>
              <w:rPr>
                <w:sz w:val="24"/>
              </w:rPr>
              <w:t>natural</w:t>
            </w:r>
            <w:r>
              <w:rPr>
                <w:spacing w:val="39"/>
                <w:sz w:val="24"/>
              </w:rPr>
              <w:t> </w:t>
            </w:r>
            <w:r>
              <w:rPr>
                <w:sz w:val="24"/>
              </w:rPr>
              <w:t>and</w:t>
            </w:r>
            <w:r>
              <w:rPr>
                <w:spacing w:val="34"/>
                <w:sz w:val="24"/>
              </w:rPr>
              <w:t> </w:t>
            </w:r>
            <w:r>
              <w:rPr>
                <w:sz w:val="24"/>
              </w:rPr>
              <w:t>social</w:t>
            </w:r>
            <w:r>
              <w:rPr>
                <w:spacing w:val="34"/>
                <w:sz w:val="24"/>
              </w:rPr>
              <w:t> </w:t>
            </w:r>
            <w:r>
              <w:rPr>
                <w:spacing w:val="-2"/>
                <w:sz w:val="24"/>
              </w:rPr>
              <w:t>sciences.</w:t>
            </w:r>
          </w:p>
        </w:tc>
      </w:tr>
      <w:tr>
        <w:trPr>
          <w:trHeight w:val="584" w:hRule="atLeast"/>
        </w:trPr>
        <w:tc>
          <w:tcPr>
            <w:tcW w:w="9360" w:type="dxa"/>
          </w:tcPr>
          <w:p>
            <w:pPr>
              <w:pStyle w:val="TableParagraph"/>
              <w:spacing w:line="290" w:lineRule="exact"/>
              <w:rPr>
                <w:sz w:val="24"/>
              </w:rPr>
            </w:pPr>
            <w:r>
              <w:rPr>
                <w:w w:val="105"/>
                <w:sz w:val="24"/>
              </w:rPr>
              <w:t>2.</w:t>
            </w:r>
            <w:r>
              <w:rPr>
                <w:spacing w:val="31"/>
                <w:w w:val="105"/>
                <w:sz w:val="24"/>
              </w:rPr>
              <w:t>  </w:t>
            </w:r>
            <w:r>
              <w:rPr>
                <w:w w:val="105"/>
                <w:sz w:val="24"/>
              </w:rPr>
              <w:t>The</w:t>
            </w:r>
            <w:r>
              <w:rPr>
                <w:spacing w:val="-4"/>
                <w:w w:val="105"/>
                <w:sz w:val="24"/>
              </w:rPr>
              <w:t> </w:t>
            </w:r>
            <w:r>
              <w:rPr>
                <w:w w:val="105"/>
                <w:sz w:val="24"/>
              </w:rPr>
              <w:t>graduate</w:t>
            </w:r>
            <w:r>
              <w:rPr>
                <w:spacing w:val="-4"/>
                <w:w w:val="105"/>
                <w:sz w:val="24"/>
              </w:rPr>
              <w:t> </w:t>
            </w:r>
            <w:r>
              <w:rPr>
                <w:w w:val="105"/>
                <w:sz w:val="24"/>
              </w:rPr>
              <w:t>leads</w:t>
            </w:r>
            <w:r>
              <w:rPr>
                <w:spacing w:val="-5"/>
                <w:w w:val="105"/>
                <w:sz w:val="24"/>
              </w:rPr>
              <w:t> </w:t>
            </w:r>
            <w:r>
              <w:rPr>
                <w:w w:val="105"/>
                <w:sz w:val="24"/>
              </w:rPr>
              <w:t>in</w:t>
            </w:r>
            <w:r>
              <w:rPr>
                <w:spacing w:val="-3"/>
                <w:w w:val="105"/>
                <w:sz w:val="24"/>
              </w:rPr>
              <w:t> </w:t>
            </w:r>
            <w:r>
              <w:rPr>
                <w:w w:val="105"/>
                <w:sz w:val="24"/>
              </w:rPr>
              <w:t>person-centered</w:t>
            </w:r>
            <w:r>
              <w:rPr>
                <w:spacing w:val="-6"/>
                <w:w w:val="105"/>
                <w:sz w:val="24"/>
              </w:rPr>
              <w:t> </w:t>
            </w:r>
            <w:r>
              <w:rPr>
                <w:w w:val="105"/>
                <w:sz w:val="24"/>
              </w:rPr>
              <w:t>care</w:t>
            </w:r>
            <w:r>
              <w:rPr>
                <w:spacing w:val="-5"/>
                <w:w w:val="105"/>
                <w:sz w:val="24"/>
              </w:rPr>
              <w:t> </w:t>
            </w:r>
            <w:r>
              <w:rPr>
                <w:w w:val="105"/>
                <w:sz w:val="24"/>
              </w:rPr>
              <w:t>that</w:t>
            </w:r>
            <w:r>
              <w:rPr>
                <w:spacing w:val="-6"/>
                <w:w w:val="105"/>
                <w:sz w:val="24"/>
              </w:rPr>
              <w:t> </w:t>
            </w:r>
            <w:r>
              <w:rPr>
                <w:w w:val="105"/>
                <w:sz w:val="24"/>
              </w:rPr>
              <w:t>focuses</w:t>
            </w:r>
            <w:r>
              <w:rPr>
                <w:spacing w:val="-5"/>
                <w:w w:val="105"/>
                <w:sz w:val="24"/>
              </w:rPr>
              <w:t> </w:t>
            </w:r>
            <w:r>
              <w:rPr>
                <w:w w:val="105"/>
                <w:sz w:val="24"/>
              </w:rPr>
              <w:t>on</w:t>
            </w:r>
            <w:r>
              <w:rPr>
                <w:spacing w:val="-6"/>
                <w:w w:val="105"/>
                <w:sz w:val="24"/>
              </w:rPr>
              <w:t> </w:t>
            </w:r>
            <w:r>
              <w:rPr>
                <w:w w:val="105"/>
                <w:sz w:val="24"/>
              </w:rPr>
              <w:t>the</w:t>
            </w:r>
            <w:r>
              <w:rPr>
                <w:spacing w:val="-4"/>
                <w:w w:val="105"/>
                <w:sz w:val="24"/>
              </w:rPr>
              <w:t> </w:t>
            </w:r>
            <w:r>
              <w:rPr>
                <w:w w:val="105"/>
                <w:sz w:val="24"/>
              </w:rPr>
              <w:t>individual</w:t>
            </w:r>
            <w:r>
              <w:rPr>
                <w:spacing w:val="-6"/>
                <w:w w:val="105"/>
                <w:sz w:val="24"/>
              </w:rPr>
              <w:t> </w:t>
            </w:r>
            <w:r>
              <w:rPr>
                <w:spacing w:val="-2"/>
                <w:w w:val="105"/>
                <w:sz w:val="24"/>
              </w:rPr>
              <w:t>within</w:t>
            </w:r>
          </w:p>
          <w:p>
            <w:pPr>
              <w:pStyle w:val="TableParagraph"/>
              <w:spacing w:line="275" w:lineRule="exact"/>
              <w:ind w:left="467"/>
              <w:rPr>
                <w:sz w:val="24"/>
              </w:rPr>
            </w:pPr>
            <w:r>
              <w:rPr>
                <w:w w:val="105"/>
                <w:sz w:val="24"/>
              </w:rPr>
              <w:t>multiple</w:t>
            </w:r>
            <w:r>
              <w:rPr>
                <w:spacing w:val="-4"/>
                <w:w w:val="105"/>
                <w:sz w:val="24"/>
              </w:rPr>
              <w:t> </w:t>
            </w:r>
            <w:r>
              <w:rPr>
                <w:w w:val="105"/>
                <w:sz w:val="24"/>
              </w:rPr>
              <w:t>complicated</w:t>
            </w:r>
            <w:r>
              <w:rPr>
                <w:spacing w:val="-6"/>
                <w:w w:val="105"/>
                <w:sz w:val="24"/>
              </w:rPr>
              <w:t> </w:t>
            </w:r>
            <w:r>
              <w:rPr>
                <w:w w:val="105"/>
                <w:sz w:val="24"/>
              </w:rPr>
              <w:t>contexts,</w:t>
            </w:r>
            <w:r>
              <w:rPr>
                <w:spacing w:val="-4"/>
                <w:w w:val="105"/>
                <w:sz w:val="24"/>
              </w:rPr>
              <w:t> </w:t>
            </w:r>
            <w:r>
              <w:rPr>
                <w:w w:val="105"/>
                <w:sz w:val="24"/>
              </w:rPr>
              <w:t>including</w:t>
            </w:r>
            <w:r>
              <w:rPr>
                <w:spacing w:val="-6"/>
                <w:w w:val="105"/>
                <w:sz w:val="24"/>
              </w:rPr>
              <w:t> </w:t>
            </w:r>
            <w:r>
              <w:rPr>
                <w:w w:val="105"/>
                <w:sz w:val="24"/>
              </w:rPr>
              <w:t>family</w:t>
            </w:r>
            <w:r>
              <w:rPr>
                <w:spacing w:val="-5"/>
                <w:w w:val="105"/>
                <w:sz w:val="24"/>
              </w:rPr>
              <w:t> </w:t>
            </w:r>
            <w:r>
              <w:rPr>
                <w:w w:val="105"/>
                <w:sz w:val="24"/>
              </w:rPr>
              <w:t>and/or</w:t>
            </w:r>
            <w:r>
              <w:rPr>
                <w:spacing w:val="-3"/>
                <w:w w:val="105"/>
                <w:sz w:val="24"/>
              </w:rPr>
              <w:t> </w:t>
            </w:r>
            <w:r>
              <w:rPr>
                <w:w w:val="105"/>
                <w:sz w:val="24"/>
              </w:rPr>
              <w:t>important</w:t>
            </w:r>
            <w:r>
              <w:rPr>
                <w:spacing w:val="-6"/>
                <w:w w:val="105"/>
                <w:sz w:val="24"/>
              </w:rPr>
              <w:t> </w:t>
            </w:r>
            <w:r>
              <w:rPr>
                <w:spacing w:val="-2"/>
                <w:w w:val="105"/>
                <w:sz w:val="24"/>
              </w:rPr>
              <w:t>others.</w:t>
            </w:r>
          </w:p>
        </w:tc>
      </w:tr>
      <w:tr>
        <w:trPr>
          <w:trHeight w:val="587" w:hRule="atLeast"/>
        </w:trPr>
        <w:tc>
          <w:tcPr>
            <w:tcW w:w="9360" w:type="dxa"/>
          </w:tcPr>
          <w:p>
            <w:pPr>
              <w:pStyle w:val="TableParagraph"/>
              <w:spacing w:line="292" w:lineRule="exact"/>
              <w:ind w:left="0" w:right="1239"/>
              <w:jc w:val="right"/>
              <w:rPr>
                <w:sz w:val="24"/>
              </w:rPr>
            </w:pPr>
            <w:r>
              <w:rPr>
                <w:w w:val="105"/>
                <w:sz w:val="24"/>
              </w:rPr>
              <w:t>3.</w:t>
            </w:r>
            <w:r>
              <w:rPr>
                <w:spacing w:val="29"/>
                <w:w w:val="105"/>
                <w:sz w:val="24"/>
              </w:rPr>
              <w:t>  </w:t>
            </w:r>
            <w:r>
              <w:rPr>
                <w:w w:val="105"/>
                <w:sz w:val="24"/>
              </w:rPr>
              <w:t>The</w:t>
            </w:r>
            <w:r>
              <w:rPr>
                <w:spacing w:val="-6"/>
                <w:w w:val="105"/>
                <w:sz w:val="24"/>
              </w:rPr>
              <w:t> </w:t>
            </w:r>
            <w:r>
              <w:rPr>
                <w:w w:val="105"/>
                <w:sz w:val="24"/>
              </w:rPr>
              <w:t>graduate</w:t>
            </w:r>
            <w:r>
              <w:rPr>
                <w:spacing w:val="-6"/>
                <w:w w:val="105"/>
                <w:sz w:val="24"/>
              </w:rPr>
              <w:t> </w:t>
            </w:r>
            <w:r>
              <w:rPr>
                <w:w w:val="105"/>
                <w:sz w:val="24"/>
              </w:rPr>
              <w:t>leads</w:t>
            </w:r>
            <w:r>
              <w:rPr>
                <w:spacing w:val="-5"/>
                <w:w w:val="105"/>
                <w:sz w:val="24"/>
              </w:rPr>
              <w:t> </w:t>
            </w:r>
            <w:r>
              <w:rPr>
                <w:w w:val="105"/>
                <w:sz w:val="24"/>
              </w:rPr>
              <w:t>in</w:t>
            </w:r>
            <w:r>
              <w:rPr>
                <w:spacing w:val="-5"/>
                <w:w w:val="105"/>
                <w:sz w:val="24"/>
              </w:rPr>
              <w:t> </w:t>
            </w:r>
            <w:r>
              <w:rPr>
                <w:w w:val="105"/>
                <w:sz w:val="24"/>
              </w:rPr>
              <w:t>population</w:t>
            </w:r>
            <w:r>
              <w:rPr>
                <w:spacing w:val="-7"/>
                <w:w w:val="105"/>
                <w:sz w:val="24"/>
              </w:rPr>
              <w:t> </w:t>
            </w:r>
            <w:r>
              <w:rPr>
                <w:w w:val="105"/>
                <w:sz w:val="24"/>
              </w:rPr>
              <w:t>health</w:t>
            </w:r>
            <w:r>
              <w:rPr>
                <w:spacing w:val="-7"/>
                <w:w w:val="105"/>
                <w:sz w:val="24"/>
              </w:rPr>
              <w:t> </w:t>
            </w:r>
            <w:r>
              <w:rPr>
                <w:w w:val="105"/>
                <w:sz w:val="24"/>
              </w:rPr>
              <w:t>that</w:t>
            </w:r>
            <w:r>
              <w:rPr>
                <w:spacing w:val="-8"/>
                <w:w w:val="105"/>
                <w:sz w:val="24"/>
              </w:rPr>
              <w:t> </w:t>
            </w:r>
            <w:r>
              <w:rPr>
                <w:w w:val="105"/>
                <w:sz w:val="24"/>
              </w:rPr>
              <w:t>spans</w:t>
            </w:r>
            <w:r>
              <w:rPr>
                <w:spacing w:val="-6"/>
                <w:w w:val="105"/>
                <w:sz w:val="24"/>
              </w:rPr>
              <w:t> </w:t>
            </w:r>
            <w:r>
              <w:rPr>
                <w:w w:val="105"/>
                <w:sz w:val="24"/>
              </w:rPr>
              <w:t>the</w:t>
            </w:r>
            <w:r>
              <w:rPr>
                <w:spacing w:val="-6"/>
                <w:w w:val="105"/>
                <w:sz w:val="24"/>
              </w:rPr>
              <w:t> </w:t>
            </w:r>
            <w:r>
              <w:rPr>
                <w:w w:val="105"/>
                <w:sz w:val="24"/>
              </w:rPr>
              <w:t>healthcare</w:t>
            </w:r>
            <w:r>
              <w:rPr>
                <w:spacing w:val="-6"/>
                <w:w w:val="105"/>
                <w:sz w:val="24"/>
              </w:rPr>
              <w:t> </w:t>
            </w:r>
            <w:r>
              <w:rPr>
                <w:spacing w:val="-2"/>
                <w:w w:val="105"/>
                <w:sz w:val="24"/>
              </w:rPr>
              <w:t>delivery</w:t>
            </w:r>
          </w:p>
          <w:p>
            <w:pPr>
              <w:pStyle w:val="TableParagraph"/>
              <w:spacing w:line="275" w:lineRule="exact"/>
              <w:ind w:left="0" w:right="1320"/>
              <w:jc w:val="right"/>
              <w:rPr>
                <w:sz w:val="24"/>
              </w:rPr>
            </w:pPr>
            <w:r>
              <w:rPr>
                <w:spacing w:val="-2"/>
                <w:w w:val="105"/>
                <w:sz w:val="24"/>
              </w:rPr>
              <w:t>continuum for</w:t>
            </w:r>
            <w:r>
              <w:rPr>
                <w:w w:val="105"/>
                <w:sz w:val="24"/>
              </w:rPr>
              <w:t> </w:t>
            </w:r>
            <w:r>
              <w:rPr>
                <w:spacing w:val="-2"/>
                <w:w w:val="105"/>
                <w:sz w:val="24"/>
              </w:rPr>
              <w:t>the</w:t>
            </w:r>
            <w:r>
              <w:rPr>
                <w:spacing w:val="-1"/>
                <w:w w:val="105"/>
                <w:sz w:val="24"/>
              </w:rPr>
              <w:t> </w:t>
            </w:r>
            <w:r>
              <w:rPr>
                <w:spacing w:val="-2"/>
                <w:w w:val="105"/>
                <w:sz w:val="24"/>
              </w:rPr>
              <w:t>improvement</w:t>
            </w:r>
            <w:r>
              <w:rPr>
                <w:spacing w:val="-3"/>
                <w:w w:val="105"/>
                <w:sz w:val="24"/>
              </w:rPr>
              <w:t> </w:t>
            </w:r>
            <w:r>
              <w:rPr>
                <w:spacing w:val="-2"/>
                <w:w w:val="105"/>
                <w:sz w:val="24"/>
              </w:rPr>
              <w:t>of equitable</w:t>
            </w:r>
            <w:r>
              <w:rPr>
                <w:w w:val="105"/>
                <w:sz w:val="24"/>
              </w:rPr>
              <w:t> </w:t>
            </w:r>
            <w:r>
              <w:rPr>
                <w:spacing w:val="-2"/>
                <w:w w:val="105"/>
                <w:sz w:val="24"/>
              </w:rPr>
              <w:t>population health outcomes</w:t>
            </w:r>
          </w:p>
        </w:tc>
      </w:tr>
      <w:tr>
        <w:trPr>
          <w:trHeight w:val="584" w:hRule="atLeast"/>
        </w:trPr>
        <w:tc>
          <w:tcPr>
            <w:tcW w:w="9360" w:type="dxa"/>
          </w:tcPr>
          <w:p>
            <w:pPr>
              <w:pStyle w:val="TableParagraph"/>
              <w:spacing w:line="290" w:lineRule="exact"/>
              <w:rPr>
                <w:sz w:val="24"/>
              </w:rPr>
            </w:pPr>
            <w:r>
              <w:rPr>
                <w:w w:val="105"/>
                <w:sz w:val="24"/>
              </w:rPr>
              <w:t>4.</w:t>
            </w:r>
            <w:r>
              <w:rPr>
                <w:spacing w:val="32"/>
                <w:w w:val="105"/>
                <w:sz w:val="24"/>
              </w:rPr>
              <w:t>  </w:t>
            </w:r>
            <w:r>
              <w:rPr>
                <w:w w:val="105"/>
                <w:sz w:val="24"/>
              </w:rPr>
              <w:t>The</w:t>
            </w:r>
            <w:r>
              <w:rPr>
                <w:spacing w:val="-4"/>
                <w:w w:val="105"/>
                <w:sz w:val="24"/>
              </w:rPr>
              <w:t> </w:t>
            </w:r>
            <w:r>
              <w:rPr>
                <w:w w:val="105"/>
                <w:sz w:val="24"/>
              </w:rPr>
              <w:t>graduate</w:t>
            </w:r>
            <w:r>
              <w:rPr>
                <w:spacing w:val="-4"/>
                <w:w w:val="105"/>
                <w:sz w:val="24"/>
              </w:rPr>
              <w:t> </w:t>
            </w:r>
            <w:r>
              <w:rPr>
                <w:w w:val="105"/>
                <w:sz w:val="24"/>
              </w:rPr>
              <w:t>leads</w:t>
            </w:r>
            <w:r>
              <w:rPr>
                <w:spacing w:val="-4"/>
                <w:w w:val="105"/>
                <w:sz w:val="24"/>
              </w:rPr>
              <w:t> </w:t>
            </w:r>
            <w:r>
              <w:rPr>
                <w:w w:val="105"/>
                <w:sz w:val="24"/>
              </w:rPr>
              <w:t>in</w:t>
            </w:r>
            <w:r>
              <w:rPr>
                <w:spacing w:val="-3"/>
                <w:w w:val="105"/>
                <w:sz w:val="24"/>
              </w:rPr>
              <w:t> </w:t>
            </w:r>
            <w:r>
              <w:rPr>
                <w:w w:val="105"/>
                <w:sz w:val="24"/>
              </w:rPr>
              <w:t>the</w:t>
            </w:r>
            <w:r>
              <w:rPr>
                <w:spacing w:val="-4"/>
                <w:w w:val="105"/>
                <w:sz w:val="24"/>
              </w:rPr>
              <w:t> </w:t>
            </w:r>
            <w:r>
              <w:rPr>
                <w:w w:val="105"/>
                <w:sz w:val="24"/>
              </w:rPr>
              <w:t>generation,</w:t>
            </w:r>
            <w:r>
              <w:rPr>
                <w:spacing w:val="-4"/>
                <w:w w:val="105"/>
                <w:sz w:val="24"/>
              </w:rPr>
              <w:t> </w:t>
            </w:r>
            <w:r>
              <w:rPr>
                <w:w w:val="105"/>
                <w:sz w:val="24"/>
              </w:rPr>
              <w:t>synthesis,</w:t>
            </w:r>
            <w:r>
              <w:rPr>
                <w:spacing w:val="-4"/>
                <w:w w:val="105"/>
                <w:sz w:val="24"/>
              </w:rPr>
              <w:t> </w:t>
            </w:r>
            <w:r>
              <w:rPr>
                <w:w w:val="105"/>
                <w:sz w:val="24"/>
              </w:rPr>
              <w:t>translation,</w:t>
            </w:r>
            <w:r>
              <w:rPr>
                <w:spacing w:val="-4"/>
                <w:w w:val="105"/>
                <w:sz w:val="24"/>
              </w:rPr>
              <w:t> </w:t>
            </w:r>
            <w:r>
              <w:rPr>
                <w:w w:val="105"/>
                <w:sz w:val="24"/>
              </w:rPr>
              <w:t>application,</w:t>
            </w:r>
            <w:r>
              <w:rPr>
                <w:spacing w:val="-4"/>
                <w:w w:val="105"/>
                <w:sz w:val="24"/>
              </w:rPr>
              <w:t> </w:t>
            </w:r>
            <w:r>
              <w:rPr>
                <w:spacing w:val="-5"/>
                <w:w w:val="105"/>
                <w:sz w:val="24"/>
              </w:rPr>
              <w:t>and</w:t>
            </w:r>
          </w:p>
          <w:p>
            <w:pPr>
              <w:pStyle w:val="TableParagraph"/>
              <w:spacing w:line="275" w:lineRule="exact"/>
              <w:ind w:left="467"/>
              <w:rPr>
                <w:sz w:val="24"/>
              </w:rPr>
            </w:pPr>
            <w:r>
              <w:rPr>
                <w:w w:val="105"/>
                <w:sz w:val="24"/>
              </w:rPr>
              <w:t>dissemination</w:t>
            </w:r>
            <w:r>
              <w:rPr>
                <w:spacing w:val="-12"/>
                <w:w w:val="105"/>
                <w:sz w:val="24"/>
              </w:rPr>
              <w:t> </w:t>
            </w:r>
            <w:r>
              <w:rPr>
                <w:w w:val="105"/>
                <w:sz w:val="24"/>
              </w:rPr>
              <w:t>of</w:t>
            </w:r>
            <w:r>
              <w:rPr>
                <w:spacing w:val="-12"/>
                <w:w w:val="105"/>
                <w:sz w:val="24"/>
              </w:rPr>
              <w:t> </w:t>
            </w:r>
            <w:r>
              <w:rPr>
                <w:w w:val="105"/>
                <w:sz w:val="24"/>
              </w:rPr>
              <w:t>nursing</w:t>
            </w:r>
            <w:r>
              <w:rPr>
                <w:spacing w:val="-13"/>
                <w:w w:val="105"/>
                <w:sz w:val="24"/>
              </w:rPr>
              <w:t> </w:t>
            </w:r>
            <w:r>
              <w:rPr>
                <w:w w:val="105"/>
                <w:sz w:val="24"/>
              </w:rPr>
              <w:t>knowledge</w:t>
            </w:r>
            <w:r>
              <w:rPr>
                <w:spacing w:val="-10"/>
                <w:w w:val="105"/>
                <w:sz w:val="24"/>
              </w:rPr>
              <w:t> </w:t>
            </w:r>
            <w:r>
              <w:rPr>
                <w:w w:val="105"/>
                <w:sz w:val="24"/>
              </w:rPr>
              <w:t>to</w:t>
            </w:r>
            <w:r>
              <w:rPr>
                <w:spacing w:val="-12"/>
                <w:w w:val="105"/>
                <w:sz w:val="24"/>
              </w:rPr>
              <w:t> </w:t>
            </w:r>
            <w:r>
              <w:rPr>
                <w:w w:val="105"/>
                <w:sz w:val="24"/>
              </w:rPr>
              <w:t>improve</w:t>
            </w:r>
            <w:r>
              <w:rPr>
                <w:spacing w:val="-9"/>
                <w:w w:val="105"/>
                <w:sz w:val="24"/>
              </w:rPr>
              <w:t> </w:t>
            </w:r>
            <w:r>
              <w:rPr>
                <w:w w:val="105"/>
                <w:sz w:val="24"/>
              </w:rPr>
              <w:t>health</w:t>
            </w:r>
            <w:r>
              <w:rPr>
                <w:spacing w:val="-12"/>
                <w:w w:val="105"/>
                <w:sz w:val="24"/>
              </w:rPr>
              <w:t> </w:t>
            </w:r>
            <w:r>
              <w:rPr>
                <w:w w:val="105"/>
                <w:sz w:val="24"/>
              </w:rPr>
              <w:t>and</w:t>
            </w:r>
            <w:r>
              <w:rPr>
                <w:spacing w:val="-9"/>
                <w:w w:val="105"/>
                <w:sz w:val="24"/>
              </w:rPr>
              <w:t> </w:t>
            </w:r>
            <w:r>
              <w:rPr>
                <w:w w:val="105"/>
                <w:sz w:val="24"/>
              </w:rPr>
              <w:t>transform</w:t>
            </w:r>
            <w:r>
              <w:rPr>
                <w:spacing w:val="-10"/>
                <w:w w:val="105"/>
                <w:sz w:val="24"/>
              </w:rPr>
              <w:t> </w:t>
            </w:r>
            <w:r>
              <w:rPr>
                <w:w w:val="105"/>
                <w:sz w:val="24"/>
              </w:rPr>
              <w:t>health</w:t>
            </w:r>
            <w:r>
              <w:rPr>
                <w:spacing w:val="-11"/>
                <w:w w:val="105"/>
                <w:sz w:val="24"/>
              </w:rPr>
              <w:t> </w:t>
            </w:r>
            <w:r>
              <w:rPr>
                <w:spacing w:val="-4"/>
                <w:w w:val="105"/>
                <w:sz w:val="24"/>
              </w:rPr>
              <w:t>care.</w:t>
            </w:r>
          </w:p>
        </w:tc>
      </w:tr>
      <w:tr>
        <w:trPr>
          <w:trHeight w:val="587" w:hRule="atLeast"/>
        </w:trPr>
        <w:tc>
          <w:tcPr>
            <w:tcW w:w="9360" w:type="dxa"/>
          </w:tcPr>
          <w:p>
            <w:pPr>
              <w:pStyle w:val="TableParagraph"/>
              <w:spacing w:line="292" w:lineRule="exact"/>
              <w:rPr>
                <w:sz w:val="24"/>
              </w:rPr>
            </w:pPr>
            <w:r>
              <w:rPr>
                <w:w w:val="105"/>
                <w:sz w:val="24"/>
              </w:rPr>
              <w:t>5.</w:t>
            </w:r>
            <w:r>
              <w:rPr>
                <w:spacing w:val="28"/>
                <w:w w:val="105"/>
                <w:sz w:val="24"/>
              </w:rPr>
              <w:t>  </w:t>
            </w:r>
            <w:r>
              <w:rPr>
                <w:w w:val="105"/>
                <w:sz w:val="24"/>
              </w:rPr>
              <w:t>The</w:t>
            </w:r>
            <w:r>
              <w:rPr>
                <w:spacing w:val="-6"/>
                <w:w w:val="105"/>
                <w:sz w:val="24"/>
              </w:rPr>
              <w:t> </w:t>
            </w:r>
            <w:r>
              <w:rPr>
                <w:w w:val="105"/>
                <w:sz w:val="24"/>
              </w:rPr>
              <w:t>graduate</w:t>
            </w:r>
            <w:r>
              <w:rPr>
                <w:spacing w:val="-7"/>
                <w:w w:val="105"/>
                <w:sz w:val="24"/>
              </w:rPr>
              <w:t> </w:t>
            </w:r>
            <w:r>
              <w:rPr>
                <w:w w:val="105"/>
                <w:sz w:val="24"/>
              </w:rPr>
              <w:t>leads</w:t>
            </w:r>
            <w:r>
              <w:rPr>
                <w:spacing w:val="-6"/>
                <w:w w:val="105"/>
                <w:sz w:val="24"/>
              </w:rPr>
              <w:t> </w:t>
            </w:r>
            <w:r>
              <w:rPr>
                <w:w w:val="105"/>
                <w:sz w:val="24"/>
              </w:rPr>
              <w:t>in</w:t>
            </w:r>
            <w:r>
              <w:rPr>
                <w:spacing w:val="-6"/>
                <w:w w:val="105"/>
                <w:sz w:val="24"/>
              </w:rPr>
              <w:t> </w:t>
            </w:r>
            <w:r>
              <w:rPr>
                <w:w w:val="105"/>
                <w:sz w:val="24"/>
              </w:rPr>
              <w:t>quality</w:t>
            </w:r>
            <w:r>
              <w:rPr>
                <w:spacing w:val="-7"/>
                <w:w w:val="105"/>
                <w:sz w:val="24"/>
              </w:rPr>
              <w:t> </w:t>
            </w:r>
            <w:r>
              <w:rPr>
                <w:w w:val="105"/>
                <w:sz w:val="24"/>
              </w:rPr>
              <w:t>and</w:t>
            </w:r>
            <w:r>
              <w:rPr>
                <w:spacing w:val="-8"/>
                <w:w w:val="105"/>
                <w:sz w:val="24"/>
              </w:rPr>
              <w:t> </w:t>
            </w:r>
            <w:r>
              <w:rPr>
                <w:w w:val="105"/>
                <w:sz w:val="24"/>
              </w:rPr>
              <w:t>safety</w:t>
            </w:r>
            <w:r>
              <w:rPr>
                <w:spacing w:val="-5"/>
                <w:w w:val="105"/>
                <w:sz w:val="24"/>
              </w:rPr>
              <w:t> </w:t>
            </w:r>
            <w:r>
              <w:rPr>
                <w:w w:val="105"/>
                <w:sz w:val="24"/>
              </w:rPr>
              <w:t>by</w:t>
            </w:r>
            <w:r>
              <w:rPr>
                <w:spacing w:val="-8"/>
                <w:w w:val="105"/>
                <w:sz w:val="24"/>
              </w:rPr>
              <w:t> </w:t>
            </w:r>
            <w:r>
              <w:rPr>
                <w:w w:val="105"/>
                <w:sz w:val="24"/>
              </w:rPr>
              <w:t>employment</w:t>
            </w:r>
            <w:r>
              <w:rPr>
                <w:spacing w:val="-8"/>
                <w:w w:val="105"/>
                <w:sz w:val="24"/>
              </w:rPr>
              <w:t> </w:t>
            </w:r>
            <w:r>
              <w:rPr>
                <w:w w:val="105"/>
                <w:sz w:val="24"/>
              </w:rPr>
              <w:t>of</w:t>
            </w:r>
            <w:r>
              <w:rPr>
                <w:spacing w:val="-8"/>
                <w:w w:val="105"/>
                <w:sz w:val="24"/>
              </w:rPr>
              <w:t> </w:t>
            </w:r>
            <w:r>
              <w:rPr>
                <w:w w:val="105"/>
                <w:sz w:val="24"/>
              </w:rPr>
              <w:t>established</w:t>
            </w:r>
            <w:r>
              <w:rPr>
                <w:spacing w:val="-7"/>
                <w:w w:val="105"/>
                <w:sz w:val="24"/>
              </w:rPr>
              <w:t> </w:t>
            </w:r>
            <w:r>
              <w:rPr>
                <w:w w:val="105"/>
                <w:sz w:val="24"/>
              </w:rPr>
              <w:t>and</w:t>
            </w:r>
            <w:r>
              <w:rPr>
                <w:spacing w:val="-8"/>
                <w:w w:val="105"/>
                <w:sz w:val="24"/>
              </w:rPr>
              <w:t> </w:t>
            </w:r>
            <w:r>
              <w:rPr>
                <w:spacing w:val="-2"/>
                <w:w w:val="105"/>
                <w:sz w:val="24"/>
              </w:rPr>
              <w:t>emerging</w:t>
            </w:r>
          </w:p>
          <w:p>
            <w:pPr>
              <w:pStyle w:val="TableParagraph"/>
              <w:spacing w:line="275" w:lineRule="exact"/>
              <w:ind w:left="467"/>
              <w:rPr>
                <w:sz w:val="24"/>
              </w:rPr>
            </w:pPr>
            <w:r>
              <w:rPr>
                <w:w w:val="105"/>
                <w:sz w:val="24"/>
              </w:rPr>
              <w:t>principles</w:t>
            </w:r>
            <w:r>
              <w:rPr>
                <w:spacing w:val="-8"/>
                <w:w w:val="105"/>
                <w:sz w:val="24"/>
              </w:rPr>
              <w:t> </w:t>
            </w:r>
            <w:r>
              <w:rPr>
                <w:w w:val="105"/>
                <w:sz w:val="24"/>
              </w:rPr>
              <w:t>of</w:t>
            </w:r>
            <w:r>
              <w:rPr>
                <w:spacing w:val="-8"/>
                <w:w w:val="105"/>
                <w:sz w:val="24"/>
              </w:rPr>
              <w:t> </w:t>
            </w:r>
            <w:r>
              <w:rPr>
                <w:w w:val="105"/>
                <w:sz w:val="24"/>
              </w:rPr>
              <w:t>safety</w:t>
            </w:r>
            <w:r>
              <w:rPr>
                <w:spacing w:val="-9"/>
                <w:w w:val="105"/>
                <w:sz w:val="24"/>
              </w:rPr>
              <w:t> </w:t>
            </w:r>
            <w:r>
              <w:rPr>
                <w:w w:val="105"/>
                <w:sz w:val="24"/>
              </w:rPr>
              <w:t>and</w:t>
            </w:r>
            <w:r>
              <w:rPr>
                <w:spacing w:val="-5"/>
                <w:w w:val="105"/>
                <w:sz w:val="24"/>
              </w:rPr>
              <w:t> </w:t>
            </w:r>
            <w:r>
              <w:rPr>
                <w:w w:val="105"/>
                <w:sz w:val="24"/>
              </w:rPr>
              <w:t>improvement</w:t>
            </w:r>
            <w:r>
              <w:rPr>
                <w:spacing w:val="-7"/>
                <w:w w:val="105"/>
                <w:sz w:val="24"/>
              </w:rPr>
              <w:t> </w:t>
            </w:r>
            <w:r>
              <w:rPr>
                <w:spacing w:val="-2"/>
                <w:w w:val="105"/>
                <w:sz w:val="24"/>
              </w:rPr>
              <w:t>science</w:t>
            </w:r>
          </w:p>
        </w:tc>
      </w:tr>
      <w:tr>
        <w:trPr>
          <w:trHeight w:val="877" w:hRule="atLeast"/>
        </w:trPr>
        <w:tc>
          <w:tcPr>
            <w:tcW w:w="9360" w:type="dxa"/>
          </w:tcPr>
          <w:p>
            <w:pPr>
              <w:pStyle w:val="TableParagraph"/>
              <w:ind w:left="467" w:right="184" w:hanging="360"/>
              <w:rPr>
                <w:sz w:val="24"/>
              </w:rPr>
            </w:pPr>
            <w:r>
              <w:rPr>
                <w:w w:val="105"/>
                <w:sz w:val="24"/>
              </w:rPr>
              <w:t>6.</w:t>
            </w:r>
            <w:r>
              <w:rPr>
                <w:spacing w:val="80"/>
                <w:w w:val="150"/>
                <w:sz w:val="24"/>
              </w:rPr>
              <w:t> </w:t>
            </w:r>
            <w:r>
              <w:rPr>
                <w:w w:val="105"/>
                <w:sz w:val="24"/>
              </w:rPr>
              <w:t>The graduate leads in intentional collaboration across professions and with care team members, patients, families, communities, and other stakeholders to optimize</w:t>
            </w:r>
          </w:p>
          <w:p>
            <w:pPr>
              <w:pStyle w:val="TableParagraph"/>
              <w:spacing w:line="275" w:lineRule="exact"/>
              <w:ind w:left="467"/>
              <w:rPr>
                <w:sz w:val="24"/>
              </w:rPr>
            </w:pPr>
            <w:r>
              <w:rPr>
                <w:w w:val="105"/>
                <w:sz w:val="24"/>
              </w:rPr>
              <w:t>care,</w:t>
            </w:r>
            <w:r>
              <w:rPr>
                <w:spacing w:val="-4"/>
                <w:w w:val="105"/>
                <w:sz w:val="24"/>
              </w:rPr>
              <w:t> </w:t>
            </w:r>
            <w:r>
              <w:rPr>
                <w:w w:val="105"/>
                <w:sz w:val="24"/>
              </w:rPr>
              <w:t>enhance</w:t>
            </w:r>
            <w:r>
              <w:rPr>
                <w:spacing w:val="-4"/>
                <w:w w:val="105"/>
                <w:sz w:val="24"/>
              </w:rPr>
              <w:t> </w:t>
            </w:r>
            <w:r>
              <w:rPr>
                <w:w w:val="105"/>
                <w:sz w:val="24"/>
              </w:rPr>
              <w:t>the</w:t>
            </w:r>
            <w:r>
              <w:rPr>
                <w:spacing w:val="-3"/>
                <w:w w:val="105"/>
                <w:sz w:val="24"/>
              </w:rPr>
              <w:t> </w:t>
            </w:r>
            <w:r>
              <w:rPr>
                <w:w w:val="105"/>
                <w:sz w:val="24"/>
              </w:rPr>
              <w:t>healthcare</w:t>
            </w:r>
            <w:r>
              <w:rPr>
                <w:spacing w:val="-4"/>
                <w:w w:val="105"/>
                <w:sz w:val="24"/>
              </w:rPr>
              <w:t> </w:t>
            </w:r>
            <w:r>
              <w:rPr>
                <w:w w:val="105"/>
                <w:sz w:val="24"/>
              </w:rPr>
              <w:t>experience</w:t>
            </w:r>
            <w:r>
              <w:rPr>
                <w:spacing w:val="-3"/>
                <w:w w:val="105"/>
                <w:sz w:val="24"/>
              </w:rPr>
              <w:t> </w:t>
            </w:r>
            <w:r>
              <w:rPr>
                <w:w w:val="105"/>
                <w:sz w:val="24"/>
              </w:rPr>
              <w:t>and</w:t>
            </w:r>
            <w:r>
              <w:rPr>
                <w:spacing w:val="-5"/>
                <w:w w:val="105"/>
                <w:sz w:val="24"/>
              </w:rPr>
              <w:t> </w:t>
            </w:r>
            <w:r>
              <w:rPr>
                <w:w w:val="105"/>
                <w:sz w:val="24"/>
              </w:rPr>
              <w:t>strengthen</w:t>
            </w:r>
            <w:r>
              <w:rPr>
                <w:spacing w:val="-2"/>
                <w:w w:val="105"/>
                <w:sz w:val="24"/>
              </w:rPr>
              <w:t> outcomes.</w:t>
            </w:r>
          </w:p>
        </w:tc>
      </w:tr>
      <w:tr>
        <w:trPr>
          <w:trHeight w:val="587" w:hRule="atLeast"/>
        </w:trPr>
        <w:tc>
          <w:tcPr>
            <w:tcW w:w="9360" w:type="dxa"/>
          </w:tcPr>
          <w:p>
            <w:pPr>
              <w:pStyle w:val="TableParagraph"/>
              <w:spacing w:line="292" w:lineRule="exact"/>
              <w:rPr>
                <w:sz w:val="24"/>
              </w:rPr>
            </w:pPr>
            <w:r>
              <w:rPr>
                <w:w w:val="105"/>
                <w:sz w:val="24"/>
              </w:rPr>
              <w:t>7.</w:t>
            </w:r>
            <w:r>
              <w:rPr>
                <w:spacing w:val="32"/>
                <w:w w:val="105"/>
                <w:sz w:val="24"/>
              </w:rPr>
              <w:t>  </w:t>
            </w:r>
            <w:r>
              <w:rPr>
                <w:w w:val="105"/>
                <w:sz w:val="24"/>
              </w:rPr>
              <w:t>The</w:t>
            </w:r>
            <w:r>
              <w:rPr>
                <w:spacing w:val="-3"/>
                <w:w w:val="105"/>
                <w:sz w:val="24"/>
              </w:rPr>
              <w:t> </w:t>
            </w:r>
            <w:r>
              <w:rPr>
                <w:w w:val="105"/>
                <w:sz w:val="24"/>
              </w:rPr>
              <w:t>graduate</w:t>
            </w:r>
            <w:r>
              <w:rPr>
                <w:spacing w:val="-3"/>
                <w:w w:val="105"/>
                <w:sz w:val="24"/>
              </w:rPr>
              <w:t> </w:t>
            </w:r>
            <w:r>
              <w:rPr>
                <w:w w:val="105"/>
                <w:sz w:val="24"/>
              </w:rPr>
              <w:t>leads</w:t>
            </w:r>
            <w:r>
              <w:rPr>
                <w:spacing w:val="-4"/>
                <w:w w:val="105"/>
                <w:sz w:val="24"/>
              </w:rPr>
              <w:t> </w:t>
            </w:r>
            <w:r>
              <w:rPr>
                <w:w w:val="105"/>
                <w:sz w:val="24"/>
              </w:rPr>
              <w:t>in</w:t>
            </w:r>
            <w:r>
              <w:rPr>
                <w:spacing w:val="-3"/>
                <w:w w:val="105"/>
                <w:sz w:val="24"/>
              </w:rPr>
              <w:t> </w:t>
            </w:r>
            <w:r>
              <w:rPr>
                <w:w w:val="105"/>
                <w:sz w:val="24"/>
              </w:rPr>
              <w:t>complex</w:t>
            </w:r>
            <w:r>
              <w:rPr>
                <w:spacing w:val="-5"/>
                <w:w w:val="105"/>
                <w:sz w:val="24"/>
              </w:rPr>
              <w:t> </w:t>
            </w:r>
            <w:r>
              <w:rPr>
                <w:w w:val="105"/>
                <w:sz w:val="24"/>
              </w:rPr>
              <w:t>systems</w:t>
            </w:r>
            <w:r>
              <w:rPr>
                <w:spacing w:val="-4"/>
                <w:w w:val="105"/>
                <w:sz w:val="24"/>
              </w:rPr>
              <w:t> </w:t>
            </w:r>
            <w:r>
              <w:rPr>
                <w:w w:val="105"/>
                <w:sz w:val="24"/>
              </w:rPr>
              <w:t>of</w:t>
            </w:r>
            <w:r>
              <w:rPr>
                <w:spacing w:val="-5"/>
                <w:w w:val="105"/>
                <w:sz w:val="24"/>
              </w:rPr>
              <w:t> </w:t>
            </w:r>
            <w:r>
              <w:rPr>
                <w:w w:val="105"/>
                <w:sz w:val="24"/>
              </w:rPr>
              <w:t>health</w:t>
            </w:r>
            <w:r>
              <w:rPr>
                <w:spacing w:val="-5"/>
                <w:w w:val="105"/>
                <w:sz w:val="24"/>
              </w:rPr>
              <w:t> </w:t>
            </w:r>
            <w:r>
              <w:rPr>
                <w:w w:val="105"/>
                <w:sz w:val="24"/>
              </w:rPr>
              <w:t>care</w:t>
            </w:r>
            <w:r>
              <w:rPr>
                <w:spacing w:val="-4"/>
                <w:w w:val="105"/>
                <w:sz w:val="24"/>
              </w:rPr>
              <w:t> </w:t>
            </w:r>
            <w:r>
              <w:rPr>
                <w:w w:val="105"/>
                <w:sz w:val="24"/>
              </w:rPr>
              <w:t>to</w:t>
            </w:r>
            <w:r>
              <w:rPr>
                <w:spacing w:val="-2"/>
                <w:w w:val="105"/>
                <w:sz w:val="24"/>
              </w:rPr>
              <w:t> </w:t>
            </w:r>
            <w:r>
              <w:rPr>
                <w:w w:val="105"/>
                <w:sz w:val="24"/>
              </w:rPr>
              <w:t>provide</w:t>
            </w:r>
            <w:r>
              <w:rPr>
                <w:spacing w:val="-4"/>
                <w:w w:val="105"/>
                <w:sz w:val="24"/>
              </w:rPr>
              <w:t> </w:t>
            </w:r>
            <w:r>
              <w:rPr>
                <w:w w:val="105"/>
                <w:sz w:val="24"/>
              </w:rPr>
              <w:t>safe,</w:t>
            </w:r>
            <w:r>
              <w:rPr>
                <w:spacing w:val="-4"/>
                <w:w w:val="105"/>
                <w:sz w:val="24"/>
              </w:rPr>
              <w:t> </w:t>
            </w:r>
            <w:r>
              <w:rPr>
                <w:spacing w:val="-2"/>
                <w:w w:val="105"/>
                <w:sz w:val="24"/>
              </w:rPr>
              <w:t>quality,</w:t>
            </w:r>
          </w:p>
          <w:p>
            <w:pPr>
              <w:pStyle w:val="TableParagraph"/>
              <w:spacing w:line="275" w:lineRule="exact"/>
              <w:ind w:left="467"/>
              <w:rPr>
                <w:sz w:val="24"/>
              </w:rPr>
            </w:pPr>
            <w:r>
              <w:rPr>
                <w:w w:val="105"/>
                <w:sz w:val="24"/>
              </w:rPr>
              <w:t>equitable</w:t>
            </w:r>
            <w:r>
              <w:rPr>
                <w:spacing w:val="-7"/>
                <w:w w:val="105"/>
                <w:sz w:val="24"/>
              </w:rPr>
              <w:t> </w:t>
            </w:r>
            <w:r>
              <w:rPr>
                <w:w w:val="105"/>
                <w:sz w:val="24"/>
              </w:rPr>
              <w:t>care</w:t>
            </w:r>
            <w:r>
              <w:rPr>
                <w:spacing w:val="-6"/>
                <w:w w:val="105"/>
                <w:sz w:val="24"/>
              </w:rPr>
              <w:t> </w:t>
            </w:r>
            <w:r>
              <w:rPr>
                <w:w w:val="105"/>
                <w:sz w:val="24"/>
              </w:rPr>
              <w:t>to</w:t>
            </w:r>
            <w:r>
              <w:rPr>
                <w:spacing w:val="-7"/>
                <w:w w:val="105"/>
                <w:sz w:val="24"/>
              </w:rPr>
              <w:t> </w:t>
            </w:r>
            <w:r>
              <w:rPr>
                <w:w w:val="105"/>
                <w:sz w:val="24"/>
              </w:rPr>
              <w:t>diverse</w:t>
            </w:r>
            <w:r>
              <w:rPr>
                <w:spacing w:val="-6"/>
                <w:w w:val="105"/>
                <w:sz w:val="24"/>
              </w:rPr>
              <w:t> </w:t>
            </w:r>
            <w:r>
              <w:rPr>
                <w:spacing w:val="-2"/>
                <w:w w:val="105"/>
                <w:sz w:val="24"/>
              </w:rPr>
              <w:t>populations</w:t>
            </w:r>
          </w:p>
        </w:tc>
      </w:tr>
      <w:tr>
        <w:trPr>
          <w:trHeight w:val="877" w:hRule="atLeast"/>
        </w:trPr>
        <w:tc>
          <w:tcPr>
            <w:tcW w:w="9360" w:type="dxa"/>
          </w:tcPr>
          <w:p>
            <w:pPr>
              <w:pStyle w:val="TableParagraph"/>
              <w:ind w:left="467" w:hanging="360"/>
              <w:rPr>
                <w:sz w:val="24"/>
              </w:rPr>
            </w:pPr>
            <w:r>
              <w:rPr>
                <w:w w:val="105"/>
                <w:sz w:val="24"/>
              </w:rPr>
              <w:t>8.</w:t>
            </w:r>
            <w:r>
              <w:rPr>
                <w:spacing w:val="80"/>
                <w:w w:val="105"/>
                <w:sz w:val="24"/>
              </w:rPr>
              <w:t> </w:t>
            </w:r>
            <w:r>
              <w:rPr>
                <w:w w:val="105"/>
                <w:sz w:val="24"/>
              </w:rPr>
              <w:t>The graduate leads in information</w:t>
            </w:r>
            <w:r>
              <w:rPr>
                <w:spacing w:val="-1"/>
                <w:w w:val="105"/>
                <w:sz w:val="24"/>
              </w:rPr>
              <w:t> </w:t>
            </w:r>
            <w:r>
              <w:rPr>
                <w:w w:val="105"/>
                <w:sz w:val="24"/>
              </w:rPr>
              <w:t>and communication</w:t>
            </w:r>
            <w:r>
              <w:rPr>
                <w:spacing w:val="-1"/>
                <w:w w:val="105"/>
                <w:sz w:val="24"/>
              </w:rPr>
              <w:t> </w:t>
            </w:r>
            <w:r>
              <w:rPr>
                <w:w w:val="105"/>
                <w:sz w:val="24"/>
              </w:rPr>
              <w:t>technologies and</w:t>
            </w:r>
            <w:r>
              <w:rPr>
                <w:spacing w:val="-1"/>
                <w:w w:val="105"/>
                <w:sz w:val="24"/>
              </w:rPr>
              <w:t> </w:t>
            </w:r>
            <w:r>
              <w:rPr>
                <w:w w:val="105"/>
                <w:sz w:val="24"/>
              </w:rPr>
              <w:t>informatics processes to provide care, gather data, form information to drive decision-making,</w:t>
            </w:r>
          </w:p>
          <w:p>
            <w:pPr>
              <w:pStyle w:val="TableParagraph"/>
              <w:spacing w:line="275" w:lineRule="exact"/>
              <w:ind w:left="467"/>
              <w:rPr>
                <w:sz w:val="24"/>
              </w:rPr>
            </w:pPr>
            <w:r>
              <w:rPr>
                <w:w w:val="105"/>
                <w:sz w:val="24"/>
              </w:rPr>
              <w:t>and</w:t>
            </w:r>
            <w:r>
              <w:rPr>
                <w:spacing w:val="-6"/>
                <w:w w:val="105"/>
                <w:sz w:val="24"/>
              </w:rPr>
              <w:t> </w:t>
            </w:r>
            <w:r>
              <w:rPr>
                <w:w w:val="105"/>
                <w:sz w:val="24"/>
              </w:rPr>
              <w:t>support</w:t>
            </w:r>
            <w:r>
              <w:rPr>
                <w:spacing w:val="-3"/>
                <w:w w:val="105"/>
                <w:sz w:val="24"/>
              </w:rPr>
              <w:t> </w:t>
            </w:r>
            <w:r>
              <w:rPr>
                <w:spacing w:val="-2"/>
                <w:w w:val="105"/>
                <w:sz w:val="24"/>
              </w:rPr>
              <w:t>professionals.</w:t>
            </w:r>
          </w:p>
        </w:tc>
      </w:tr>
      <w:tr>
        <w:trPr>
          <w:trHeight w:val="880" w:hRule="atLeast"/>
        </w:trPr>
        <w:tc>
          <w:tcPr>
            <w:tcW w:w="9360" w:type="dxa"/>
          </w:tcPr>
          <w:p>
            <w:pPr>
              <w:pStyle w:val="TableParagraph"/>
              <w:ind w:left="467" w:hanging="360"/>
              <w:rPr>
                <w:sz w:val="24"/>
              </w:rPr>
            </w:pPr>
            <w:r>
              <w:rPr>
                <w:w w:val="105"/>
                <w:sz w:val="24"/>
              </w:rPr>
              <w:t>9.</w:t>
            </w:r>
            <w:r>
              <w:rPr>
                <w:spacing w:val="80"/>
                <w:w w:val="105"/>
                <w:sz w:val="24"/>
              </w:rPr>
              <w:t> </w:t>
            </w:r>
            <w:r>
              <w:rPr>
                <w:w w:val="105"/>
                <w:sz w:val="24"/>
              </w:rPr>
              <w:t>The graduate advances a sustainable professional nursing identity, accountability, perspective, collaborative disposition, and comportment that reflects nursing’s</w:t>
            </w:r>
          </w:p>
          <w:p>
            <w:pPr>
              <w:pStyle w:val="TableParagraph"/>
              <w:spacing w:line="275" w:lineRule="exact"/>
              <w:ind w:left="467"/>
              <w:rPr>
                <w:sz w:val="24"/>
              </w:rPr>
            </w:pPr>
            <w:r>
              <w:rPr>
                <w:spacing w:val="4"/>
                <w:sz w:val="24"/>
              </w:rPr>
              <w:t>characteristics</w:t>
            </w:r>
            <w:r>
              <w:rPr>
                <w:spacing w:val="39"/>
                <w:sz w:val="24"/>
              </w:rPr>
              <w:t> </w:t>
            </w:r>
            <w:r>
              <w:rPr>
                <w:spacing w:val="4"/>
                <w:sz w:val="24"/>
              </w:rPr>
              <w:t>and</w:t>
            </w:r>
            <w:r>
              <w:rPr>
                <w:spacing w:val="38"/>
                <w:sz w:val="24"/>
              </w:rPr>
              <w:t> </w:t>
            </w:r>
            <w:r>
              <w:rPr>
                <w:spacing w:val="-2"/>
                <w:sz w:val="24"/>
              </w:rPr>
              <w:t>values.</w:t>
            </w:r>
          </w:p>
        </w:tc>
      </w:tr>
      <w:tr>
        <w:trPr>
          <w:trHeight w:val="880" w:hRule="atLeast"/>
        </w:trPr>
        <w:tc>
          <w:tcPr>
            <w:tcW w:w="9360" w:type="dxa"/>
          </w:tcPr>
          <w:p>
            <w:pPr>
              <w:pStyle w:val="TableParagraph"/>
              <w:ind w:left="467" w:hanging="360"/>
              <w:rPr>
                <w:sz w:val="24"/>
              </w:rPr>
            </w:pPr>
            <w:r>
              <w:rPr>
                <w:w w:val="105"/>
                <w:sz w:val="24"/>
              </w:rPr>
              <w:t>10.</w:t>
            </w:r>
            <w:r>
              <w:rPr>
                <w:spacing w:val="-1"/>
                <w:w w:val="105"/>
                <w:sz w:val="24"/>
              </w:rPr>
              <w:t> </w:t>
            </w:r>
            <w:r>
              <w:rPr>
                <w:w w:val="105"/>
                <w:sz w:val="24"/>
              </w:rPr>
              <w:t>The graduate uses self-reflection in activities that foster personal health, resilience, and</w:t>
            </w:r>
            <w:r>
              <w:rPr>
                <w:spacing w:val="-3"/>
                <w:w w:val="105"/>
                <w:sz w:val="24"/>
              </w:rPr>
              <w:t> </w:t>
            </w:r>
            <w:r>
              <w:rPr>
                <w:w w:val="105"/>
                <w:sz w:val="24"/>
              </w:rPr>
              <w:t>well-being,</w:t>
            </w:r>
            <w:r>
              <w:rPr>
                <w:spacing w:val="-2"/>
                <w:w w:val="105"/>
                <w:sz w:val="24"/>
              </w:rPr>
              <w:t> </w:t>
            </w:r>
            <w:r>
              <w:rPr>
                <w:w w:val="105"/>
                <w:sz w:val="24"/>
              </w:rPr>
              <w:t>lifelong</w:t>
            </w:r>
            <w:r>
              <w:rPr>
                <w:spacing w:val="-1"/>
                <w:w w:val="105"/>
                <w:sz w:val="24"/>
              </w:rPr>
              <w:t> </w:t>
            </w:r>
            <w:r>
              <w:rPr>
                <w:w w:val="105"/>
                <w:sz w:val="24"/>
              </w:rPr>
              <w:t>learning,</w:t>
            </w:r>
            <w:r>
              <w:rPr>
                <w:spacing w:val="-2"/>
                <w:w w:val="105"/>
                <w:sz w:val="24"/>
              </w:rPr>
              <w:t> </w:t>
            </w:r>
            <w:r>
              <w:rPr>
                <w:w w:val="105"/>
                <w:sz w:val="24"/>
              </w:rPr>
              <w:t>and</w:t>
            </w:r>
            <w:r>
              <w:rPr>
                <w:spacing w:val="-3"/>
                <w:w w:val="105"/>
                <w:sz w:val="24"/>
              </w:rPr>
              <w:t> </w:t>
            </w:r>
            <w:r>
              <w:rPr>
                <w:w w:val="105"/>
                <w:sz w:val="24"/>
              </w:rPr>
              <w:t>support</w:t>
            </w:r>
            <w:r>
              <w:rPr>
                <w:spacing w:val="-1"/>
                <w:w w:val="105"/>
                <w:sz w:val="24"/>
              </w:rPr>
              <w:t> </w:t>
            </w:r>
            <w:r>
              <w:rPr>
                <w:w w:val="105"/>
                <w:sz w:val="24"/>
              </w:rPr>
              <w:t>the</w:t>
            </w:r>
            <w:r>
              <w:rPr>
                <w:spacing w:val="-2"/>
                <w:w w:val="105"/>
                <w:sz w:val="24"/>
              </w:rPr>
              <w:t> </w:t>
            </w:r>
            <w:r>
              <w:rPr>
                <w:w w:val="105"/>
                <w:sz w:val="24"/>
              </w:rPr>
              <w:t>acquisition</w:t>
            </w:r>
            <w:r>
              <w:rPr>
                <w:spacing w:val="-3"/>
                <w:w w:val="105"/>
                <w:sz w:val="24"/>
              </w:rPr>
              <w:t> </w:t>
            </w:r>
            <w:r>
              <w:rPr>
                <w:w w:val="105"/>
                <w:sz w:val="24"/>
              </w:rPr>
              <w:t>of</w:t>
            </w:r>
            <w:r>
              <w:rPr>
                <w:spacing w:val="-3"/>
                <w:w w:val="105"/>
                <w:sz w:val="24"/>
              </w:rPr>
              <w:t> </w:t>
            </w:r>
            <w:r>
              <w:rPr>
                <w:w w:val="105"/>
                <w:sz w:val="24"/>
              </w:rPr>
              <w:t>nursing</w:t>
            </w:r>
            <w:r>
              <w:rPr>
                <w:spacing w:val="-5"/>
                <w:w w:val="105"/>
                <w:sz w:val="24"/>
              </w:rPr>
              <w:t> </w:t>
            </w:r>
            <w:r>
              <w:rPr>
                <w:w w:val="105"/>
                <w:sz w:val="24"/>
              </w:rPr>
              <w:t>expertise</w:t>
            </w:r>
            <w:r>
              <w:rPr>
                <w:spacing w:val="-2"/>
                <w:w w:val="105"/>
                <w:sz w:val="24"/>
              </w:rPr>
              <w:t> </w:t>
            </w:r>
            <w:r>
              <w:rPr>
                <w:w w:val="105"/>
                <w:sz w:val="24"/>
              </w:rPr>
              <w:t>and</w:t>
            </w:r>
          </w:p>
          <w:p>
            <w:pPr>
              <w:pStyle w:val="TableParagraph"/>
              <w:spacing w:line="277" w:lineRule="exact"/>
              <w:ind w:left="467"/>
              <w:rPr>
                <w:sz w:val="24"/>
              </w:rPr>
            </w:pPr>
            <w:r>
              <w:rPr>
                <w:w w:val="105"/>
                <w:sz w:val="24"/>
              </w:rPr>
              <w:t>assertion</w:t>
            </w:r>
            <w:r>
              <w:rPr>
                <w:spacing w:val="-4"/>
                <w:w w:val="105"/>
                <w:sz w:val="24"/>
              </w:rPr>
              <w:t> </w:t>
            </w:r>
            <w:r>
              <w:rPr>
                <w:w w:val="105"/>
                <w:sz w:val="24"/>
              </w:rPr>
              <w:t>of</w:t>
            </w:r>
            <w:r>
              <w:rPr>
                <w:spacing w:val="-4"/>
                <w:w w:val="105"/>
                <w:sz w:val="24"/>
              </w:rPr>
              <w:t> </w:t>
            </w:r>
            <w:r>
              <w:rPr>
                <w:spacing w:val="-2"/>
                <w:w w:val="105"/>
                <w:sz w:val="24"/>
              </w:rPr>
              <w:t>leadership.</w:t>
            </w:r>
          </w:p>
        </w:tc>
      </w:tr>
    </w:tbl>
    <w:p>
      <w:pPr>
        <w:pStyle w:val="TableParagraph"/>
        <w:spacing w:after="0" w:line="277" w:lineRule="exact"/>
        <w:rPr>
          <w:sz w:val="24"/>
        </w:rPr>
        <w:sectPr>
          <w:pgSz w:w="12240" w:h="15840"/>
          <w:pgMar w:header="0" w:footer="1090" w:top="1360" w:bottom="1280" w:left="1080" w:right="360"/>
        </w:sectPr>
      </w:pPr>
    </w:p>
    <w:p>
      <w:pPr>
        <w:pStyle w:val="Heading1"/>
        <w:spacing w:before="77"/>
        <w:ind w:right="3258"/>
      </w:pPr>
      <w:bookmarkStart w:name="_TOC_250003" w:id="1"/>
      <w:r>
        <w:rPr>
          <w:w w:val="110"/>
        </w:rPr>
        <w:t>ACADEMIC</w:t>
      </w:r>
      <w:r>
        <w:rPr>
          <w:spacing w:val="-13"/>
          <w:w w:val="110"/>
        </w:rPr>
        <w:t> </w:t>
      </w:r>
      <w:bookmarkEnd w:id="1"/>
      <w:r>
        <w:rPr>
          <w:spacing w:val="-2"/>
          <w:w w:val="115"/>
        </w:rPr>
        <w:t>POLICIES</w:t>
      </w:r>
    </w:p>
    <w:p>
      <w:pPr>
        <w:pStyle w:val="BodyText"/>
        <w:rPr>
          <w:b/>
        </w:rPr>
      </w:pPr>
    </w:p>
    <w:p>
      <w:pPr>
        <w:pStyle w:val="BodyText"/>
        <w:spacing w:before="73"/>
        <w:rPr>
          <w:b/>
        </w:rPr>
      </w:pPr>
    </w:p>
    <w:p>
      <w:pPr>
        <w:pStyle w:val="Heading2"/>
        <w:spacing w:before="1"/>
      </w:pPr>
      <w:r>
        <w:rPr>
          <w:w w:val="110"/>
        </w:rPr>
        <w:t>Course</w:t>
      </w:r>
      <w:r>
        <w:rPr>
          <w:spacing w:val="-8"/>
          <w:w w:val="110"/>
        </w:rPr>
        <w:t> </w:t>
      </w:r>
      <w:r>
        <w:rPr>
          <w:w w:val="110"/>
        </w:rPr>
        <w:t>Repetition</w:t>
      </w:r>
      <w:r>
        <w:rPr>
          <w:spacing w:val="-9"/>
          <w:w w:val="110"/>
        </w:rPr>
        <w:t> </w:t>
      </w:r>
      <w:r>
        <w:rPr>
          <w:w w:val="110"/>
        </w:rPr>
        <w:t>and</w:t>
      </w:r>
      <w:r>
        <w:rPr>
          <w:spacing w:val="-9"/>
          <w:w w:val="110"/>
        </w:rPr>
        <w:t> </w:t>
      </w:r>
      <w:r>
        <w:rPr>
          <w:w w:val="110"/>
        </w:rPr>
        <w:t>Academic</w:t>
      </w:r>
      <w:r>
        <w:rPr>
          <w:spacing w:val="-8"/>
          <w:w w:val="110"/>
        </w:rPr>
        <w:t> </w:t>
      </w:r>
      <w:r>
        <w:rPr>
          <w:spacing w:val="-2"/>
          <w:w w:val="110"/>
        </w:rPr>
        <w:t>Dismissal</w:t>
      </w:r>
    </w:p>
    <w:p>
      <w:pPr>
        <w:pStyle w:val="BodyText"/>
        <w:spacing w:line="256" w:lineRule="auto" w:before="24"/>
        <w:ind w:left="360" w:right="1157"/>
      </w:pPr>
      <w:r>
        <w:rPr>
          <w:w w:val="105"/>
        </w:rPr>
        <w:t>A required course may be repeated only once. Failure to pass a repeated course or a second</w:t>
      </w:r>
      <w:r>
        <w:rPr>
          <w:spacing w:val="-5"/>
          <w:w w:val="105"/>
        </w:rPr>
        <w:t> </w:t>
      </w:r>
      <w:r>
        <w:rPr>
          <w:w w:val="105"/>
        </w:rPr>
        <w:t>required</w:t>
      </w:r>
      <w:r>
        <w:rPr>
          <w:spacing w:val="-5"/>
          <w:w w:val="105"/>
        </w:rPr>
        <w:t> </w:t>
      </w:r>
      <w:r>
        <w:rPr>
          <w:w w:val="105"/>
        </w:rPr>
        <w:t>course</w:t>
      </w:r>
      <w:r>
        <w:rPr>
          <w:spacing w:val="-1"/>
          <w:w w:val="105"/>
        </w:rPr>
        <w:t> </w:t>
      </w:r>
      <w:r>
        <w:rPr>
          <w:w w:val="105"/>
        </w:rPr>
        <w:t>will</w:t>
      </w:r>
      <w:r>
        <w:rPr>
          <w:spacing w:val="-5"/>
          <w:w w:val="105"/>
        </w:rPr>
        <w:t> </w:t>
      </w:r>
      <w:r>
        <w:rPr>
          <w:w w:val="105"/>
        </w:rPr>
        <w:t>result</w:t>
      </w:r>
      <w:r>
        <w:rPr>
          <w:spacing w:val="-6"/>
          <w:w w:val="105"/>
        </w:rPr>
        <w:t> </w:t>
      </w:r>
      <w:r>
        <w:rPr>
          <w:w w:val="105"/>
        </w:rPr>
        <w:t>in</w:t>
      </w:r>
      <w:r>
        <w:rPr>
          <w:spacing w:val="-5"/>
          <w:w w:val="105"/>
        </w:rPr>
        <w:t> </w:t>
      </w:r>
      <w:r>
        <w:rPr>
          <w:w w:val="105"/>
        </w:rPr>
        <w:t>dismissal</w:t>
      </w:r>
      <w:r>
        <w:rPr>
          <w:spacing w:val="-5"/>
          <w:w w:val="105"/>
        </w:rPr>
        <w:t> </w:t>
      </w:r>
      <w:r>
        <w:rPr>
          <w:w w:val="105"/>
        </w:rPr>
        <w:t>from</w:t>
      </w:r>
      <w:r>
        <w:rPr>
          <w:spacing w:val="-5"/>
          <w:w w:val="105"/>
        </w:rPr>
        <w:t> </w:t>
      </w:r>
      <w:r>
        <w:rPr>
          <w:w w:val="105"/>
        </w:rPr>
        <w:t>the</w:t>
      </w:r>
      <w:r>
        <w:rPr>
          <w:spacing w:val="-4"/>
          <w:w w:val="105"/>
        </w:rPr>
        <w:t> </w:t>
      </w:r>
      <w:r>
        <w:rPr>
          <w:w w:val="105"/>
        </w:rPr>
        <w:t>MSN</w:t>
      </w:r>
      <w:r>
        <w:rPr>
          <w:spacing w:val="-4"/>
          <w:w w:val="105"/>
        </w:rPr>
        <w:t> </w:t>
      </w:r>
      <w:r>
        <w:rPr>
          <w:w w:val="105"/>
        </w:rPr>
        <w:t>or</w:t>
      </w:r>
      <w:r>
        <w:rPr>
          <w:spacing w:val="-6"/>
          <w:w w:val="105"/>
        </w:rPr>
        <w:t> </w:t>
      </w:r>
      <w:r>
        <w:rPr>
          <w:w w:val="105"/>
        </w:rPr>
        <w:t>DNP</w:t>
      </w:r>
      <w:r>
        <w:rPr>
          <w:spacing w:val="-4"/>
          <w:w w:val="105"/>
        </w:rPr>
        <w:t> </w:t>
      </w:r>
      <w:r>
        <w:rPr>
          <w:w w:val="105"/>
        </w:rPr>
        <w:t>degree</w:t>
      </w:r>
      <w:r>
        <w:rPr>
          <w:spacing w:val="-4"/>
          <w:w w:val="105"/>
        </w:rPr>
        <w:t> </w:t>
      </w:r>
      <w:r>
        <w:rPr>
          <w:w w:val="105"/>
        </w:rPr>
        <w:t>program.</w:t>
      </w:r>
    </w:p>
    <w:p>
      <w:pPr>
        <w:pStyle w:val="BodyText"/>
        <w:spacing w:before="27"/>
      </w:pPr>
    </w:p>
    <w:p>
      <w:pPr>
        <w:pStyle w:val="Heading2"/>
        <w:spacing w:before="1"/>
      </w:pPr>
      <w:r>
        <w:rPr>
          <w:w w:val="105"/>
        </w:rPr>
        <w:t>Grading</w:t>
      </w:r>
      <w:r>
        <w:rPr>
          <w:spacing w:val="5"/>
          <w:w w:val="115"/>
        </w:rPr>
        <w:t> </w:t>
      </w:r>
      <w:r>
        <w:rPr>
          <w:spacing w:val="-4"/>
          <w:w w:val="115"/>
        </w:rPr>
        <w:t>Scale</w:t>
      </w:r>
    </w:p>
    <w:p>
      <w:pPr>
        <w:pStyle w:val="BodyText"/>
        <w:ind w:left="360" w:right="1157"/>
      </w:pPr>
      <w:r>
        <w:rPr>
          <w:w w:val="105"/>
        </w:rPr>
        <w:t>To</w:t>
      </w:r>
      <w:r>
        <w:rPr>
          <w:spacing w:val="-8"/>
          <w:w w:val="105"/>
        </w:rPr>
        <w:t> </w:t>
      </w:r>
      <w:r>
        <w:rPr>
          <w:w w:val="105"/>
        </w:rPr>
        <w:t>fulﬁll</w:t>
      </w:r>
      <w:r>
        <w:rPr>
          <w:spacing w:val="-8"/>
          <w:w w:val="105"/>
        </w:rPr>
        <w:t> </w:t>
      </w:r>
      <w:r>
        <w:rPr>
          <w:w w:val="105"/>
        </w:rPr>
        <w:t>graduate</w:t>
      </w:r>
      <w:r>
        <w:rPr>
          <w:spacing w:val="-7"/>
          <w:w w:val="105"/>
        </w:rPr>
        <w:t> </w:t>
      </w:r>
      <w:r>
        <w:rPr>
          <w:w w:val="105"/>
        </w:rPr>
        <w:t>requirements,</w:t>
      </w:r>
      <w:r>
        <w:rPr>
          <w:spacing w:val="-7"/>
          <w:w w:val="105"/>
        </w:rPr>
        <w:t> </w:t>
      </w:r>
      <w:r>
        <w:rPr>
          <w:w w:val="105"/>
        </w:rPr>
        <w:t>a</w:t>
      </w:r>
      <w:r>
        <w:rPr>
          <w:spacing w:val="-8"/>
          <w:w w:val="105"/>
        </w:rPr>
        <w:t> </w:t>
      </w:r>
      <w:r>
        <w:rPr>
          <w:w w:val="105"/>
        </w:rPr>
        <w:t>minimum</w:t>
      </w:r>
      <w:r>
        <w:rPr>
          <w:spacing w:val="-6"/>
          <w:w w:val="105"/>
        </w:rPr>
        <w:t> </w:t>
      </w:r>
      <w:r>
        <w:rPr>
          <w:w w:val="105"/>
        </w:rPr>
        <w:t>grade</w:t>
      </w:r>
      <w:r>
        <w:rPr>
          <w:spacing w:val="-7"/>
          <w:w w:val="105"/>
        </w:rPr>
        <w:t> </w:t>
      </w:r>
      <w:r>
        <w:rPr>
          <w:w w:val="105"/>
        </w:rPr>
        <w:t>of</w:t>
      </w:r>
      <w:r>
        <w:rPr>
          <w:spacing w:val="-8"/>
          <w:w w:val="105"/>
        </w:rPr>
        <w:t> </w:t>
      </w:r>
      <w:r>
        <w:rPr>
          <w:w w:val="105"/>
        </w:rPr>
        <w:t>B</w:t>
      </w:r>
      <w:r>
        <w:rPr>
          <w:spacing w:val="-6"/>
          <w:w w:val="105"/>
        </w:rPr>
        <w:t> </w:t>
      </w:r>
      <w:r>
        <w:rPr>
          <w:w w:val="105"/>
        </w:rPr>
        <w:t>(84-86%)</w:t>
      </w:r>
      <w:r>
        <w:rPr>
          <w:spacing w:val="-6"/>
          <w:w w:val="105"/>
        </w:rPr>
        <w:t> </w:t>
      </w:r>
      <w:r>
        <w:rPr>
          <w:w w:val="105"/>
        </w:rPr>
        <w:t>is</w:t>
      </w:r>
      <w:r>
        <w:rPr>
          <w:spacing w:val="-7"/>
          <w:w w:val="105"/>
        </w:rPr>
        <w:t> </w:t>
      </w:r>
      <w:r>
        <w:rPr>
          <w:w w:val="105"/>
        </w:rPr>
        <w:t>necessary</w:t>
      </w:r>
      <w:r>
        <w:rPr>
          <w:spacing w:val="-8"/>
          <w:w w:val="105"/>
        </w:rPr>
        <w:t> </w:t>
      </w:r>
      <w:r>
        <w:rPr>
          <w:w w:val="105"/>
        </w:rPr>
        <w:t>for</w:t>
      </w:r>
      <w:r>
        <w:rPr>
          <w:spacing w:val="-9"/>
          <w:w w:val="105"/>
        </w:rPr>
        <w:t> </w:t>
      </w:r>
      <w:r>
        <w:rPr>
          <w:w w:val="105"/>
        </w:rPr>
        <w:t>all required MSN and DNP course</w:t>
      </w:r>
    </w:p>
    <w:p>
      <w:pPr>
        <w:pStyle w:val="BodyText"/>
        <w:spacing w:before="74" w:after="1"/>
        <w:rPr>
          <w:sz w:val="20"/>
        </w:rPr>
      </w:pPr>
    </w:p>
    <w:tbl>
      <w:tblPr>
        <w:tblW w:w="0" w:type="auto"/>
        <w:jc w:val="left"/>
        <w:tblInd w:w="7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435"/>
        <w:gridCol w:w="1394"/>
      </w:tblGrid>
      <w:tr>
        <w:trPr>
          <w:trHeight w:val="292" w:hRule="atLeast"/>
        </w:trPr>
        <w:tc>
          <w:tcPr>
            <w:tcW w:w="1435" w:type="dxa"/>
          </w:tcPr>
          <w:p>
            <w:pPr>
              <w:pStyle w:val="TableParagraph"/>
              <w:spacing w:line="272" w:lineRule="exact"/>
              <w:rPr>
                <w:sz w:val="24"/>
              </w:rPr>
            </w:pPr>
            <w:r>
              <w:rPr>
                <w:w w:val="105"/>
                <w:sz w:val="24"/>
              </w:rPr>
              <w:t>93-</w:t>
            </w:r>
            <w:r>
              <w:rPr>
                <w:spacing w:val="-5"/>
                <w:w w:val="105"/>
                <w:sz w:val="24"/>
              </w:rPr>
              <w:t>100</w:t>
            </w:r>
          </w:p>
        </w:tc>
        <w:tc>
          <w:tcPr>
            <w:tcW w:w="1394" w:type="dxa"/>
          </w:tcPr>
          <w:p>
            <w:pPr>
              <w:pStyle w:val="TableParagraph"/>
              <w:spacing w:line="272" w:lineRule="exact"/>
              <w:ind w:left="108"/>
              <w:rPr>
                <w:sz w:val="24"/>
              </w:rPr>
            </w:pPr>
            <w:r>
              <w:rPr>
                <w:spacing w:val="-10"/>
                <w:sz w:val="24"/>
              </w:rPr>
              <w:t>A</w:t>
            </w:r>
          </w:p>
        </w:tc>
      </w:tr>
      <w:tr>
        <w:trPr>
          <w:trHeight w:val="292" w:hRule="atLeast"/>
        </w:trPr>
        <w:tc>
          <w:tcPr>
            <w:tcW w:w="1435" w:type="dxa"/>
          </w:tcPr>
          <w:p>
            <w:pPr>
              <w:pStyle w:val="TableParagraph"/>
              <w:spacing w:line="272" w:lineRule="exact"/>
              <w:rPr>
                <w:sz w:val="24"/>
              </w:rPr>
            </w:pPr>
            <w:r>
              <w:rPr>
                <w:spacing w:val="-2"/>
                <w:w w:val="105"/>
                <w:sz w:val="24"/>
              </w:rPr>
              <w:t>90&lt;93</w:t>
            </w:r>
          </w:p>
        </w:tc>
        <w:tc>
          <w:tcPr>
            <w:tcW w:w="1394" w:type="dxa"/>
          </w:tcPr>
          <w:p>
            <w:pPr>
              <w:pStyle w:val="TableParagraph"/>
              <w:spacing w:line="272" w:lineRule="exact"/>
              <w:ind w:left="108"/>
              <w:rPr>
                <w:sz w:val="24"/>
              </w:rPr>
            </w:pPr>
            <w:r>
              <w:rPr>
                <w:spacing w:val="-5"/>
                <w:w w:val="105"/>
                <w:sz w:val="24"/>
              </w:rPr>
              <w:t>A-</w:t>
            </w:r>
          </w:p>
        </w:tc>
      </w:tr>
      <w:tr>
        <w:trPr>
          <w:trHeight w:val="292" w:hRule="atLeast"/>
        </w:trPr>
        <w:tc>
          <w:tcPr>
            <w:tcW w:w="1435" w:type="dxa"/>
          </w:tcPr>
          <w:p>
            <w:pPr>
              <w:pStyle w:val="TableParagraph"/>
              <w:spacing w:line="272" w:lineRule="exact"/>
              <w:rPr>
                <w:sz w:val="24"/>
              </w:rPr>
            </w:pPr>
            <w:r>
              <w:rPr>
                <w:spacing w:val="-2"/>
                <w:w w:val="105"/>
                <w:sz w:val="24"/>
              </w:rPr>
              <w:t>87&lt;90</w:t>
            </w:r>
          </w:p>
        </w:tc>
        <w:tc>
          <w:tcPr>
            <w:tcW w:w="1394" w:type="dxa"/>
          </w:tcPr>
          <w:p>
            <w:pPr>
              <w:pStyle w:val="TableParagraph"/>
              <w:spacing w:line="272" w:lineRule="exact"/>
              <w:ind w:left="108"/>
              <w:rPr>
                <w:sz w:val="24"/>
              </w:rPr>
            </w:pPr>
            <w:r>
              <w:rPr>
                <w:spacing w:val="-5"/>
                <w:w w:val="110"/>
                <w:sz w:val="24"/>
              </w:rPr>
              <w:t>B+</w:t>
            </w:r>
          </w:p>
        </w:tc>
      </w:tr>
      <w:tr>
        <w:trPr>
          <w:trHeight w:val="294" w:hRule="atLeast"/>
        </w:trPr>
        <w:tc>
          <w:tcPr>
            <w:tcW w:w="1435" w:type="dxa"/>
          </w:tcPr>
          <w:p>
            <w:pPr>
              <w:pStyle w:val="TableParagraph"/>
              <w:spacing w:line="275" w:lineRule="exact"/>
              <w:rPr>
                <w:sz w:val="24"/>
              </w:rPr>
            </w:pPr>
            <w:r>
              <w:rPr>
                <w:spacing w:val="-2"/>
                <w:w w:val="105"/>
                <w:sz w:val="24"/>
              </w:rPr>
              <w:t>84&lt;87</w:t>
            </w:r>
          </w:p>
        </w:tc>
        <w:tc>
          <w:tcPr>
            <w:tcW w:w="1394" w:type="dxa"/>
          </w:tcPr>
          <w:p>
            <w:pPr>
              <w:pStyle w:val="TableParagraph"/>
              <w:spacing w:line="275" w:lineRule="exact"/>
              <w:ind w:left="108"/>
              <w:rPr>
                <w:sz w:val="24"/>
              </w:rPr>
            </w:pPr>
            <w:r>
              <w:rPr>
                <w:spacing w:val="-10"/>
                <w:w w:val="110"/>
                <w:sz w:val="24"/>
              </w:rPr>
              <w:t>B</w:t>
            </w:r>
          </w:p>
        </w:tc>
      </w:tr>
      <w:tr>
        <w:trPr>
          <w:trHeight w:val="292" w:hRule="atLeast"/>
        </w:trPr>
        <w:tc>
          <w:tcPr>
            <w:tcW w:w="1435" w:type="dxa"/>
            <w:shd w:val="clear" w:color="auto" w:fill="D9D9D9"/>
          </w:tcPr>
          <w:p>
            <w:pPr>
              <w:pStyle w:val="TableParagraph"/>
              <w:spacing w:line="272" w:lineRule="exact"/>
              <w:rPr>
                <w:sz w:val="24"/>
              </w:rPr>
            </w:pPr>
            <w:r>
              <w:rPr>
                <w:spacing w:val="-2"/>
                <w:w w:val="105"/>
                <w:sz w:val="24"/>
              </w:rPr>
              <w:t>81&lt;84</w:t>
            </w:r>
          </w:p>
        </w:tc>
        <w:tc>
          <w:tcPr>
            <w:tcW w:w="1394" w:type="dxa"/>
            <w:shd w:val="clear" w:color="auto" w:fill="D9D9D9"/>
          </w:tcPr>
          <w:p>
            <w:pPr>
              <w:pStyle w:val="TableParagraph"/>
              <w:spacing w:line="272" w:lineRule="exact"/>
              <w:ind w:left="108"/>
              <w:rPr>
                <w:sz w:val="24"/>
              </w:rPr>
            </w:pPr>
            <w:r>
              <w:rPr>
                <w:spacing w:val="-5"/>
                <w:w w:val="110"/>
                <w:sz w:val="24"/>
              </w:rPr>
              <w:t>B-</w:t>
            </w:r>
          </w:p>
        </w:tc>
      </w:tr>
      <w:tr>
        <w:trPr>
          <w:trHeight w:val="299" w:hRule="atLeast"/>
        </w:trPr>
        <w:tc>
          <w:tcPr>
            <w:tcW w:w="1435" w:type="dxa"/>
            <w:shd w:val="clear" w:color="auto" w:fill="D9D9D9"/>
          </w:tcPr>
          <w:p>
            <w:pPr>
              <w:pStyle w:val="TableParagraph"/>
              <w:spacing w:line="280" w:lineRule="exact"/>
              <w:rPr>
                <w:sz w:val="24"/>
              </w:rPr>
            </w:pPr>
            <w:r>
              <w:rPr>
                <w:spacing w:val="-2"/>
                <w:w w:val="105"/>
                <w:sz w:val="24"/>
              </w:rPr>
              <w:t>78&lt;81</w:t>
            </w:r>
          </w:p>
        </w:tc>
        <w:tc>
          <w:tcPr>
            <w:tcW w:w="1394" w:type="dxa"/>
            <w:shd w:val="clear" w:color="auto" w:fill="D9D9D9"/>
          </w:tcPr>
          <w:p>
            <w:pPr>
              <w:pStyle w:val="TableParagraph"/>
              <w:spacing w:line="280" w:lineRule="exact"/>
              <w:ind w:left="108"/>
              <w:rPr>
                <w:sz w:val="24"/>
              </w:rPr>
            </w:pPr>
            <w:r>
              <w:rPr>
                <w:spacing w:val="-5"/>
                <w:w w:val="120"/>
                <w:sz w:val="24"/>
              </w:rPr>
              <w:t>C+</w:t>
            </w:r>
          </w:p>
        </w:tc>
      </w:tr>
      <w:tr>
        <w:trPr>
          <w:trHeight w:val="292" w:hRule="atLeast"/>
        </w:trPr>
        <w:tc>
          <w:tcPr>
            <w:tcW w:w="1435" w:type="dxa"/>
            <w:shd w:val="clear" w:color="auto" w:fill="D9D9D9"/>
          </w:tcPr>
          <w:p>
            <w:pPr>
              <w:pStyle w:val="TableParagraph"/>
              <w:spacing w:line="272" w:lineRule="exact"/>
              <w:rPr>
                <w:sz w:val="24"/>
              </w:rPr>
            </w:pPr>
            <w:r>
              <w:rPr>
                <w:spacing w:val="-2"/>
                <w:w w:val="105"/>
                <w:sz w:val="24"/>
              </w:rPr>
              <w:t>75&lt;78</w:t>
            </w:r>
          </w:p>
        </w:tc>
        <w:tc>
          <w:tcPr>
            <w:tcW w:w="1394" w:type="dxa"/>
            <w:shd w:val="clear" w:color="auto" w:fill="D9D9D9"/>
          </w:tcPr>
          <w:p>
            <w:pPr>
              <w:pStyle w:val="TableParagraph"/>
              <w:spacing w:line="272" w:lineRule="exact"/>
              <w:ind w:left="108"/>
              <w:rPr>
                <w:sz w:val="24"/>
              </w:rPr>
            </w:pPr>
            <w:r>
              <w:rPr>
                <w:spacing w:val="-10"/>
                <w:w w:val="130"/>
                <w:sz w:val="24"/>
              </w:rPr>
              <w:t>C</w:t>
            </w:r>
          </w:p>
        </w:tc>
      </w:tr>
      <w:tr>
        <w:trPr>
          <w:trHeight w:val="294" w:hRule="atLeast"/>
        </w:trPr>
        <w:tc>
          <w:tcPr>
            <w:tcW w:w="1435" w:type="dxa"/>
            <w:shd w:val="clear" w:color="auto" w:fill="D9D9D9"/>
          </w:tcPr>
          <w:p>
            <w:pPr>
              <w:pStyle w:val="TableParagraph"/>
              <w:spacing w:line="275" w:lineRule="exact"/>
              <w:rPr>
                <w:sz w:val="24"/>
              </w:rPr>
            </w:pPr>
            <w:r>
              <w:rPr>
                <w:spacing w:val="-2"/>
                <w:w w:val="105"/>
                <w:sz w:val="24"/>
              </w:rPr>
              <w:t>68&lt;75</w:t>
            </w:r>
          </w:p>
        </w:tc>
        <w:tc>
          <w:tcPr>
            <w:tcW w:w="1394" w:type="dxa"/>
            <w:shd w:val="clear" w:color="auto" w:fill="D9D9D9"/>
          </w:tcPr>
          <w:p>
            <w:pPr>
              <w:pStyle w:val="TableParagraph"/>
              <w:spacing w:line="275" w:lineRule="exact"/>
              <w:ind w:left="108"/>
              <w:rPr>
                <w:sz w:val="24"/>
              </w:rPr>
            </w:pPr>
            <w:r>
              <w:rPr>
                <w:spacing w:val="-10"/>
                <w:w w:val="110"/>
                <w:sz w:val="24"/>
              </w:rPr>
              <w:t>D</w:t>
            </w:r>
          </w:p>
        </w:tc>
      </w:tr>
      <w:tr>
        <w:trPr>
          <w:trHeight w:val="292" w:hRule="atLeast"/>
        </w:trPr>
        <w:tc>
          <w:tcPr>
            <w:tcW w:w="1435" w:type="dxa"/>
            <w:shd w:val="clear" w:color="auto" w:fill="D9D9D9"/>
          </w:tcPr>
          <w:p>
            <w:pPr>
              <w:pStyle w:val="TableParagraph"/>
              <w:spacing w:line="272" w:lineRule="exact"/>
              <w:rPr>
                <w:sz w:val="24"/>
              </w:rPr>
            </w:pPr>
            <w:r>
              <w:rPr>
                <w:spacing w:val="-4"/>
                <w:w w:val="105"/>
                <w:sz w:val="24"/>
              </w:rPr>
              <w:t>0&lt;68</w:t>
            </w:r>
          </w:p>
        </w:tc>
        <w:tc>
          <w:tcPr>
            <w:tcW w:w="1394" w:type="dxa"/>
            <w:shd w:val="clear" w:color="auto" w:fill="D9D9D9"/>
          </w:tcPr>
          <w:p>
            <w:pPr>
              <w:pStyle w:val="TableParagraph"/>
              <w:spacing w:line="272" w:lineRule="exact"/>
              <w:ind w:left="108"/>
              <w:rPr>
                <w:sz w:val="24"/>
              </w:rPr>
            </w:pPr>
            <w:r>
              <w:rPr>
                <w:spacing w:val="-10"/>
                <w:w w:val="115"/>
                <w:sz w:val="24"/>
              </w:rPr>
              <w:t>F</w:t>
            </w:r>
          </w:p>
        </w:tc>
      </w:tr>
    </w:tbl>
    <w:p>
      <w:pPr>
        <w:pStyle w:val="BodyText"/>
        <w:spacing w:before="25"/>
      </w:pPr>
    </w:p>
    <w:p>
      <w:pPr>
        <w:spacing w:before="0"/>
        <w:ind w:left="360" w:right="0" w:firstLine="0"/>
        <w:jc w:val="left"/>
        <w:rPr>
          <w:i/>
          <w:sz w:val="24"/>
        </w:rPr>
      </w:pPr>
      <w:r>
        <w:rPr>
          <w:i/>
          <w:w w:val="105"/>
          <w:sz w:val="24"/>
        </w:rPr>
        <w:t>Note:</w:t>
      </w:r>
      <w:r>
        <w:rPr>
          <w:i/>
          <w:spacing w:val="-8"/>
          <w:w w:val="105"/>
          <w:sz w:val="24"/>
        </w:rPr>
        <w:t> </w:t>
      </w:r>
      <w:r>
        <w:rPr>
          <w:i/>
          <w:w w:val="105"/>
          <w:sz w:val="24"/>
        </w:rPr>
        <w:t>Grades</w:t>
      </w:r>
      <w:r>
        <w:rPr>
          <w:i/>
          <w:spacing w:val="-8"/>
          <w:w w:val="105"/>
          <w:sz w:val="24"/>
        </w:rPr>
        <w:t> </w:t>
      </w:r>
      <w:r>
        <w:rPr>
          <w:i/>
          <w:w w:val="105"/>
          <w:sz w:val="24"/>
        </w:rPr>
        <w:t>below</w:t>
      </w:r>
      <w:r>
        <w:rPr>
          <w:i/>
          <w:spacing w:val="-8"/>
          <w:w w:val="105"/>
          <w:sz w:val="24"/>
        </w:rPr>
        <w:t> </w:t>
      </w:r>
      <w:r>
        <w:rPr>
          <w:i/>
          <w:w w:val="105"/>
          <w:sz w:val="24"/>
        </w:rPr>
        <w:t>84%</w:t>
      </w:r>
      <w:r>
        <w:rPr>
          <w:i/>
          <w:spacing w:val="-10"/>
          <w:w w:val="105"/>
          <w:sz w:val="24"/>
        </w:rPr>
        <w:t> </w:t>
      </w:r>
      <w:r>
        <w:rPr>
          <w:i/>
          <w:w w:val="105"/>
          <w:sz w:val="24"/>
        </w:rPr>
        <w:t>do</w:t>
      </w:r>
      <w:r>
        <w:rPr>
          <w:i/>
          <w:spacing w:val="-9"/>
          <w:w w:val="105"/>
          <w:sz w:val="24"/>
        </w:rPr>
        <w:t> </w:t>
      </w:r>
      <w:r>
        <w:rPr>
          <w:i/>
          <w:w w:val="105"/>
          <w:sz w:val="24"/>
        </w:rPr>
        <w:t>not</w:t>
      </w:r>
      <w:r>
        <w:rPr>
          <w:i/>
          <w:spacing w:val="-6"/>
          <w:w w:val="105"/>
          <w:sz w:val="24"/>
        </w:rPr>
        <w:t> </w:t>
      </w:r>
      <w:r>
        <w:rPr>
          <w:i/>
          <w:w w:val="105"/>
          <w:sz w:val="24"/>
        </w:rPr>
        <w:t>meet</w:t>
      </w:r>
      <w:r>
        <w:rPr>
          <w:i/>
          <w:spacing w:val="-7"/>
          <w:w w:val="105"/>
          <w:sz w:val="24"/>
        </w:rPr>
        <w:t> </w:t>
      </w:r>
      <w:r>
        <w:rPr>
          <w:i/>
          <w:w w:val="105"/>
          <w:sz w:val="24"/>
        </w:rPr>
        <w:t>the</w:t>
      </w:r>
      <w:r>
        <w:rPr>
          <w:i/>
          <w:spacing w:val="-8"/>
          <w:w w:val="105"/>
          <w:sz w:val="24"/>
        </w:rPr>
        <w:t> </w:t>
      </w:r>
      <w:r>
        <w:rPr>
          <w:i/>
          <w:w w:val="105"/>
          <w:sz w:val="24"/>
        </w:rPr>
        <w:t>passing</w:t>
      </w:r>
      <w:r>
        <w:rPr>
          <w:i/>
          <w:spacing w:val="-10"/>
          <w:w w:val="105"/>
          <w:sz w:val="24"/>
        </w:rPr>
        <w:t> </w:t>
      </w:r>
      <w:r>
        <w:rPr>
          <w:i/>
          <w:w w:val="105"/>
          <w:sz w:val="24"/>
        </w:rPr>
        <w:t>threshold</w:t>
      </w:r>
      <w:r>
        <w:rPr>
          <w:i/>
          <w:spacing w:val="-9"/>
          <w:w w:val="105"/>
          <w:sz w:val="24"/>
        </w:rPr>
        <w:t> </w:t>
      </w:r>
      <w:r>
        <w:rPr>
          <w:i/>
          <w:w w:val="105"/>
          <w:sz w:val="24"/>
        </w:rPr>
        <w:t>for</w:t>
      </w:r>
      <w:r>
        <w:rPr>
          <w:i/>
          <w:spacing w:val="-6"/>
          <w:w w:val="105"/>
          <w:sz w:val="24"/>
        </w:rPr>
        <w:t> </w:t>
      </w:r>
      <w:r>
        <w:rPr>
          <w:i/>
          <w:w w:val="105"/>
          <w:sz w:val="24"/>
        </w:rPr>
        <w:t>graduate</w:t>
      </w:r>
      <w:r>
        <w:rPr>
          <w:i/>
          <w:spacing w:val="-9"/>
          <w:w w:val="105"/>
          <w:sz w:val="24"/>
        </w:rPr>
        <w:t> </w:t>
      </w:r>
      <w:r>
        <w:rPr>
          <w:i/>
          <w:w w:val="105"/>
          <w:sz w:val="24"/>
        </w:rPr>
        <w:t>program</w:t>
      </w:r>
      <w:r>
        <w:rPr>
          <w:i/>
          <w:spacing w:val="-9"/>
          <w:w w:val="105"/>
          <w:sz w:val="24"/>
        </w:rPr>
        <w:t> </w:t>
      </w:r>
      <w:r>
        <w:rPr>
          <w:i/>
          <w:spacing w:val="-2"/>
          <w:w w:val="105"/>
          <w:sz w:val="24"/>
        </w:rPr>
        <w:t>courses.</w:t>
      </w:r>
    </w:p>
    <w:p>
      <w:pPr>
        <w:pStyle w:val="BodyText"/>
        <w:spacing w:before="45"/>
        <w:rPr>
          <w:i/>
        </w:rPr>
      </w:pPr>
    </w:p>
    <w:p>
      <w:pPr>
        <w:pStyle w:val="Heading2"/>
      </w:pPr>
      <w:r>
        <w:rPr>
          <w:w w:val="105"/>
        </w:rPr>
        <w:t>Grade</w:t>
      </w:r>
      <w:r>
        <w:rPr>
          <w:spacing w:val="6"/>
          <w:w w:val="110"/>
        </w:rPr>
        <w:t> </w:t>
      </w:r>
      <w:r>
        <w:rPr>
          <w:spacing w:val="-2"/>
          <w:w w:val="110"/>
        </w:rPr>
        <w:t>Rounding</w:t>
      </w:r>
    </w:p>
    <w:p>
      <w:pPr>
        <w:pStyle w:val="BodyText"/>
        <w:spacing w:line="259" w:lineRule="auto" w:before="24"/>
        <w:ind w:left="360" w:right="1157"/>
      </w:pPr>
      <w:r>
        <w:rPr>
          <w:w w:val="105"/>
        </w:rPr>
        <w:t>The</w:t>
      </w:r>
      <w:r>
        <w:rPr>
          <w:spacing w:val="-7"/>
          <w:w w:val="105"/>
        </w:rPr>
        <w:t> </w:t>
      </w:r>
      <w:r>
        <w:rPr>
          <w:w w:val="105"/>
        </w:rPr>
        <w:t>policy</w:t>
      </w:r>
      <w:r>
        <w:rPr>
          <w:spacing w:val="-8"/>
          <w:w w:val="105"/>
        </w:rPr>
        <w:t> </w:t>
      </w:r>
      <w:r>
        <w:rPr>
          <w:w w:val="105"/>
        </w:rPr>
        <w:t>for</w:t>
      </w:r>
      <w:r>
        <w:rPr>
          <w:spacing w:val="-6"/>
          <w:w w:val="105"/>
        </w:rPr>
        <w:t> </w:t>
      </w:r>
      <w:r>
        <w:rPr>
          <w:w w:val="105"/>
        </w:rPr>
        <w:t>rounding</w:t>
      </w:r>
      <w:r>
        <w:rPr>
          <w:spacing w:val="-6"/>
          <w:w w:val="105"/>
        </w:rPr>
        <w:t> </w:t>
      </w:r>
      <w:r>
        <w:rPr>
          <w:w w:val="105"/>
        </w:rPr>
        <w:t>grades</w:t>
      </w:r>
      <w:r>
        <w:rPr>
          <w:spacing w:val="-7"/>
          <w:w w:val="105"/>
        </w:rPr>
        <w:t> </w:t>
      </w:r>
      <w:r>
        <w:rPr>
          <w:w w:val="105"/>
        </w:rPr>
        <w:t>is</w:t>
      </w:r>
      <w:r>
        <w:rPr>
          <w:spacing w:val="-7"/>
          <w:w w:val="105"/>
        </w:rPr>
        <w:t> </w:t>
      </w:r>
      <w:r>
        <w:rPr>
          <w:w w:val="105"/>
        </w:rPr>
        <w:t>at</w:t>
      </w:r>
      <w:r>
        <w:rPr>
          <w:spacing w:val="-9"/>
          <w:w w:val="105"/>
        </w:rPr>
        <w:t> </w:t>
      </w:r>
      <w:r>
        <w:rPr>
          <w:w w:val="105"/>
        </w:rPr>
        <w:t>the</w:t>
      </w:r>
      <w:r>
        <w:rPr>
          <w:spacing w:val="-7"/>
          <w:w w:val="105"/>
        </w:rPr>
        <w:t> </w:t>
      </w:r>
      <w:r>
        <w:rPr>
          <w:w w:val="105"/>
        </w:rPr>
        <w:t>discretion</w:t>
      </w:r>
      <w:r>
        <w:rPr>
          <w:spacing w:val="-8"/>
          <w:w w:val="105"/>
        </w:rPr>
        <w:t> </w:t>
      </w:r>
      <w:r>
        <w:rPr>
          <w:w w:val="105"/>
        </w:rPr>
        <w:t>of</w:t>
      </w:r>
      <w:r>
        <w:rPr>
          <w:spacing w:val="-6"/>
          <w:w w:val="105"/>
        </w:rPr>
        <w:t> </w:t>
      </w:r>
      <w:r>
        <w:rPr>
          <w:w w:val="105"/>
        </w:rPr>
        <w:t>the</w:t>
      </w:r>
      <w:r>
        <w:rPr>
          <w:spacing w:val="-7"/>
          <w:w w:val="105"/>
        </w:rPr>
        <w:t> </w:t>
      </w:r>
      <w:r>
        <w:rPr>
          <w:w w:val="105"/>
        </w:rPr>
        <w:t>course</w:t>
      </w:r>
      <w:r>
        <w:rPr>
          <w:spacing w:val="-7"/>
          <w:w w:val="105"/>
        </w:rPr>
        <w:t> </w:t>
      </w:r>
      <w:r>
        <w:rPr>
          <w:w w:val="105"/>
        </w:rPr>
        <w:t>instructor(s)</w:t>
      </w:r>
      <w:r>
        <w:rPr>
          <w:spacing w:val="-8"/>
          <w:w w:val="105"/>
        </w:rPr>
        <w:t> </w:t>
      </w:r>
      <w:r>
        <w:rPr>
          <w:w w:val="105"/>
        </w:rPr>
        <w:t>and</w:t>
      </w:r>
      <w:r>
        <w:rPr>
          <w:spacing w:val="-5"/>
          <w:w w:val="105"/>
        </w:rPr>
        <w:t> </w:t>
      </w:r>
      <w:r>
        <w:rPr>
          <w:w w:val="105"/>
        </w:rPr>
        <w:t>will</w:t>
      </w:r>
      <w:r>
        <w:rPr>
          <w:spacing w:val="-8"/>
          <w:w w:val="105"/>
        </w:rPr>
        <w:t> </w:t>
      </w:r>
      <w:r>
        <w:rPr>
          <w:w w:val="105"/>
        </w:rPr>
        <w:t>be explicitly stated in the respective course syllabus.</w:t>
      </w:r>
    </w:p>
    <w:p>
      <w:pPr>
        <w:pStyle w:val="BodyText"/>
        <w:spacing w:before="22"/>
      </w:pPr>
    </w:p>
    <w:p>
      <w:pPr>
        <w:pStyle w:val="Heading2"/>
      </w:pPr>
      <w:r>
        <w:rPr>
          <w:w w:val="110"/>
        </w:rPr>
        <w:t>Incomplete</w:t>
      </w:r>
      <w:r>
        <w:rPr>
          <w:spacing w:val="-10"/>
          <w:w w:val="110"/>
        </w:rPr>
        <w:t> </w:t>
      </w:r>
      <w:r>
        <w:rPr>
          <w:spacing w:val="-2"/>
          <w:w w:val="110"/>
        </w:rPr>
        <w:t>Coursework</w:t>
      </w:r>
    </w:p>
    <w:p>
      <w:pPr>
        <w:pStyle w:val="BodyText"/>
        <w:spacing w:line="259" w:lineRule="auto" w:before="24"/>
        <w:ind w:left="360" w:right="1157"/>
      </w:pPr>
      <w:r>
        <w:rPr>
          <w:w w:val="105"/>
        </w:rPr>
        <w:t>If extenuating circumstances prevent the completion of course requirements, students should</w:t>
      </w:r>
      <w:r>
        <w:rPr>
          <w:spacing w:val="-6"/>
          <w:w w:val="105"/>
        </w:rPr>
        <w:t> </w:t>
      </w:r>
      <w:r>
        <w:rPr>
          <w:w w:val="105"/>
        </w:rPr>
        <w:t>consult</w:t>
      </w:r>
      <w:r>
        <w:rPr>
          <w:spacing w:val="-7"/>
          <w:w w:val="105"/>
        </w:rPr>
        <w:t> </w:t>
      </w:r>
      <w:r>
        <w:rPr>
          <w:w w:val="105"/>
        </w:rPr>
        <w:t>with</w:t>
      </w:r>
      <w:r>
        <w:rPr>
          <w:spacing w:val="-6"/>
          <w:w w:val="105"/>
        </w:rPr>
        <w:t> </w:t>
      </w:r>
      <w:r>
        <w:rPr>
          <w:w w:val="105"/>
        </w:rPr>
        <w:t>the</w:t>
      </w:r>
      <w:r>
        <w:rPr>
          <w:spacing w:val="-2"/>
          <w:w w:val="105"/>
        </w:rPr>
        <w:t> </w:t>
      </w:r>
      <w:r>
        <w:rPr>
          <w:w w:val="105"/>
        </w:rPr>
        <w:t>course</w:t>
      </w:r>
      <w:r>
        <w:rPr>
          <w:spacing w:val="-4"/>
          <w:w w:val="105"/>
        </w:rPr>
        <w:t> </w:t>
      </w:r>
      <w:r>
        <w:rPr>
          <w:w w:val="105"/>
        </w:rPr>
        <w:t>instructor</w:t>
      </w:r>
      <w:r>
        <w:rPr>
          <w:spacing w:val="-3"/>
          <w:w w:val="105"/>
        </w:rPr>
        <w:t> </w:t>
      </w:r>
      <w:r>
        <w:rPr>
          <w:w w:val="105"/>
        </w:rPr>
        <w:t>regarding</w:t>
      </w:r>
      <w:r>
        <w:rPr>
          <w:spacing w:val="-7"/>
          <w:w w:val="105"/>
        </w:rPr>
        <w:t> </w:t>
      </w:r>
      <w:r>
        <w:rPr>
          <w:w w:val="105"/>
        </w:rPr>
        <w:t>the</w:t>
      </w:r>
      <w:r>
        <w:rPr>
          <w:spacing w:val="-4"/>
          <w:w w:val="105"/>
        </w:rPr>
        <w:t> </w:t>
      </w:r>
      <w:r>
        <w:rPr>
          <w:w w:val="105"/>
        </w:rPr>
        <w:t>possibility</w:t>
      </w:r>
      <w:r>
        <w:rPr>
          <w:spacing w:val="-6"/>
          <w:w w:val="105"/>
        </w:rPr>
        <w:t> </w:t>
      </w:r>
      <w:r>
        <w:rPr>
          <w:w w:val="105"/>
        </w:rPr>
        <w:t>of</w:t>
      </w:r>
      <w:r>
        <w:rPr>
          <w:spacing w:val="-3"/>
          <w:w w:val="105"/>
        </w:rPr>
        <w:t> </w:t>
      </w:r>
      <w:r>
        <w:rPr>
          <w:w w:val="105"/>
        </w:rPr>
        <w:t>an</w:t>
      </w:r>
      <w:r>
        <w:rPr>
          <w:spacing w:val="-6"/>
          <w:w w:val="105"/>
        </w:rPr>
        <w:t> </w:t>
      </w:r>
      <w:r>
        <w:rPr>
          <w:w w:val="105"/>
        </w:rPr>
        <w:t>incomplete</w:t>
      </w:r>
      <w:r>
        <w:rPr>
          <w:spacing w:val="-4"/>
          <w:w w:val="105"/>
        </w:rPr>
        <w:t> </w:t>
      </w:r>
      <w:r>
        <w:rPr>
          <w:w w:val="105"/>
        </w:rPr>
        <w:t>grade. Please refer to SVSU's official withdrawal policy at </w:t>
      </w:r>
      <w:hyperlink r:id="rId18">
        <w:r>
          <w:rPr>
            <w:color w:val="467885"/>
            <w:spacing w:val="-2"/>
            <w:w w:val="105"/>
            <w:u w:val="single" w:color="467885"/>
          </w:rPr>
          <w:t>https://www.svsu.edu/officeoftheregistrar/policiescatalog/withdrawals/</w:t>
        </w:r>
      </w:hyperlink>
      <w:r>
        <w:rPr>
          <w:spacing w:val="-2"/>
          <w:w w:val="105"/>
          <w:u w:val="none"/>
        </w:rPr>
        <w:t>.</w:t>
      </w:r>
    </w:p>
    <w:p>
      <w:pPr>
        <w:pStyle w:val="BodyText"/>
        <w:spacing w:before="20"/>
      </w:pPr>
    </w:p>
    <w:p>
      <w:pPr>
        <w:pStyle w:val="BodyText"/>
        <w:spacing w:before="1"/>
        <w:ind w:left="360"/>
      </w:pPr>
      <w:r>
        <w:rPr>
          <w:w w:val="105"/>
        </w:rPr>
        <w:t>Students</w:t>
      </w:r>
      <w:r>
        <w:rPr>
          <w:spacing w:val="-3"/>
          <w:w w:val="105"/>
        </w:rPr>
        <w:t> </w:t>
      </w:r>
      <w:r>
        <w:rPr>
          <w:w w:val="105"/>
        </w:rPr>
        <w:t>may</w:t>
      </w:r>
      <w:r>
        <w:rPr>
          <w:spacing w:val="-3"/>
          <w:w w:val="105"/>
        </w:rPr>
        <w:t> </w:t>
      </w:r>
      <w:r>
        <w:rPr>
          <w:w w:val="105"/>
        </w:rPr>
        <w:t>not</w:t>
      </w:r>
      <w:r>
        <w:rPr>
          <w:spacing w:val="-5"/>
          <w:w w:val="105"/>
        </w:rPr>
        <w:t> </w:t>
      </w:r>
      <w:r>
        <w:rPr>
          <w:w w:val="105"/>
        </w:rPr>
        <w:t>enroll in</w:t>
      </w:r>
      <w:r>
        <w:rPr>
          <w:spacing w:val="-4"/>
          <w:w w:val="105"/>
        </w:rPr>
        <w:t> </w:t>
      </w:r>
      <w:r>
        <w:rPr>
          <w:w w:val="105"/>
        </w:rPr>
        <w:t>subsequent</w:t>
      </w:r>
      <w:r>
        <w:rPr>
          <w:spacing w:val="-4"/>
          <w:w w:val="105"/>
        </w:rPr>
        <w:t> </w:t>
      </w:r>
      <w:r>
        <w:rPr>
          <w:w w:val="105"/>
        </w:rPr>
        <w:t>courses</w:t>
      </w:r>
      <w:r>
        <w:rPr>
          <w:spacing w:val="1"/>
          <w:w w:val="105"/>
        </w:rPr>
        <w:t> </w:t>
      </w:r>
      <w:r>
        <w:rPr>
          <w:w w:val="105"/>
        </w:rPr>
        <w:t>until</w:t>
      </w:r>
      <w:r>
        <w:rPr>
          <w:spacing w:val="-4"/>
          <w:w w:val="105"/>
        </w:rPr>
        <w:t> </w:t>
      </w:r>
      <w:r>
        <w:rPr>
          <w:w w:val="105"/>
        </w:rPr>
        <w:t>all</w:t>
      </w:r>
      <w:r>
        <w:rPr>
          <w:spacing w:val="-3"/>
          <w:w w:val="105"/>
        </w:rPr>
        <w:t> </w:t>
      </w:r>
      <w:r>
        <w:rPr>
          <w:w w:val="105"/>
        </w:rPr>
        <w:t>prerequisite</w:t>
      </w:r>
      <w:r>
        <w:rPr>
          <w:spacing w:val="-3"/>
          <w:w w:val="105"/>
        </w:rPr>
        <w:t> </w:t>
      </w:r>
      <w:r>
        <w:rPr>
          <w:w w:val="105"/>
        </w:rPr>
        <w:t>course</w:t>
      </w:r>
      <w:r>
        <w:rPr>
          <w:spacing w:val="-2"/>
          <w:w w:val="105"/>
        </w:rPr>
        <w:t> requirements</w:t>
      </w:r>
    </w:p>
    <w:p>
      <w:pPr>
        <w:pStyle w:val="BodyText"/>
        <w:spacing w:before="23"/>
        <w:ind w:left="360"/>
      </w:pPr>
      <w:r>
        <w:rPr>
          <w:w w:val="105"/>
        </w:rPr>
        <w:t>have</w:t>
      </w:r>
      <w:r>
        <w:rPr>
          <w:spacing w:val="-12"/>
          <w:w w:val="105"/>
        </w:rPr>
        <w:t> </w:t>
      </w:r>
      <w:r>
        <w:rPr>
          <w:w w:val="105"/>
        </w:rPr>
        <w:t>been</w:t>
      </w:r>
      <w:r>
        <w:rPr>
          <w:spacing w:val="-12"/>
          <w:w w:val="105"/>
        </w:rPr>
        <w:t> </w:t>
      </w:r>
      <w:r>
        <w:rPr>
          <w:spacing w:val="-2"/>
          <w:w w:val="105"/>
        </w:rPr>
        <w:t>satisﬁed.</w:t>
      </w:r>
    </w:p>
    <w:p>
      <w:pPr>
        <w:pStyle w:val="BodyText"/>
        <w:spacing w:before="48"/>
      </w:pPr>
    </w:p>
    <w:p>
      <w:pPr>
        <w:pStyle w:val="Heading2"/>
      </w:pPr>
      <w:r>
        <w:rPr>
          <w:spacing w:val="4"/>
        </w:rPr>
        <w:t>Course</w:t>
      </w:r>
      <w:r>
        <w:rPr>
          <w:spacing w:val="41"/>
        </w:rPr>
        <w:t> </w:t>
      </w:r>
      <w:r>
        <w:rPr>
          <w:spacing w:val="4"/>
        </w:rPr>
        <w:t>Withdrawal</w:t>
      </w:r>
      <w:r>
        <w:rPr>
          <w:spacing w:val="42"/>
        </w:rPr>
        <w:t> </w:t>
      </w:r>
      <w:r>
        <w:rPr>
          <w:spacing w:val="-2"/>
        </w:rPr>
        <w:t>Policy</w:t>
      </w:r>
    </w:p>
    <w:p>
      <w:pPr>
        <w:pStyle w:val="BodyText"/>
        <w:spacing w:line="259" w:lineRule="auto" w:before="21"/>
        <w:ind w:left="359" w:right="1157"/>
      </w:pPr>
      <w:r>
        <w:rPr>
          <w:w w:val="105"/>
        </w:rPr>
        <w:t>Students considering withdrawal from a course should carefully review the </w:t>
      </w:r>
      <w:hyperlink r:id="rId18">
        <w:r>
          <w:rPr>
            <w:color w:val="467885"/>
            <w:w w:val="105"/>
            <w:u w:val="single" w:color="467885"/>
          </w:rPr>
          <w:t>university's</w:t>
        </w:r>
      </w:hyperlink>
      <w:r>
        <w:rPr>
          <w:color w:val="467885"/>
          <w:w w:val="105"/>
          <w:u w:val="none"/>
        </w:rPr>
        <w:t> </w:t>
      </w:r>
      <w:hyperlink r:id="rId18">
        <w:r>
          <w:rPr>
            <w:color w:val="467885"/>
            <w:w w:val="105"/>
            <w:u w:val="single" w:color="467885"/>
          </w:rPr>
          <w:t>official withdrawal deadlines and policies</w:t>
        </w:r>
      </w:hyperlink>
      <w:r>
        <w:rPr>
          <w:w w:val="105"/>
          <w:u w:val="none"/>
        </w:rPr>
        <w:t>. These dates are crucial for academic planning and may have ﬁnancial implications. It is the student's responsibility to adhere to these deadlines and follow the proper withdrawal procedures to maintain good academic</w:t>
      </w:r>
    </w:p>
    <w:p>
      <w:pPr>
        <w:pStyle w:val="BodyText"/>
        <w:spacing w:after="0" w:line="259" w:lineRule="auto"/>
        <w:sectPr>
          <w:pgSz w:w="12240" w:h="15840"/>
          <w:pgMar w:header="0" w:footer="1090" w:top="1360" w:bottom="1280" w:left="1080" w:right="360"/>
        </w:sectPr>
      </w:pPr>
    </w:p>
    <w:p>
      <w:pPr>
        <w:pStyle w:val="BodyText"/>
        <w:spacing w:line="259" w:lineRule="auto" w:before="77"/>
        <w:ind w:left="360" w:right="1157"/>
      </w:pPr>
      <w:r>
        <w:rPr>
          <w:w w:val="105"/>
        </w:rPr>
        <w:t>standing.</w:t>
      </w:r>
      <w:r>
        <w:rPr>
          <w:spacing w:val="-6"/>
          <w:w w:val="105"/>
        </w:rPr>
        <w:t> </w:t>
      </w:r>
      <w:r>
        <w:rPr>
          <w:w w:val="105"/>
        </w:rPr>
        <w:t>Students</w:t>
      </w:r>
      <w:r>
        <w:rPr>
          <w:spacing w:val="-6"/>
          <w:w w:val="105"/>
        </w:rPr>
        <w:t> </w:t>
      </w:r>
      <w:r>
        <w:rPr>
          <w:w w:val="105"/>
        </w:rPr>
        <w:t>should</w:t>
      </w:r>
      <w:r>
        <w:rPr>
          <w:spacing w:val="-7"/>
          <w:w w:val="105"/>
        </w:rPr>
        <w:t> </w:t>
      </w:r>
      <w:r>
        <w:rPr>
          <w:w w:val="105"/>
        </w:rPr>
        <w:t>follow</w:t>
      </w:r>
      <w:r>
        <w:rPr>
          <w:spacing w:val="-7"/>
          <w:w w:val="105"/>
        </w:rPr>
        <w:t> </w:t>
      </w:r>
      <w:r>
        <w:rPr>
          <w:w w:val="105"/>
        </w:rPr>
        <w:t>the</w:t>
      </w:r>
      <w:r>
        <w:rPr>
          <w:spacing w:val="-6"/>
          <w:w w:val="105"/>
        </w:rPr>
        <w:t> </w:t>
      </w:r>
      <w:r>
        <w:rPr>
          <w:w w:val="105"/>
        </w:rPr>
        <w:t>steps</w:t>
      </w:r>
      <w:r>
        <w:rPr>
          <w:spacing w:val="-6"/>
          <w:w w:val="105"/>
        </w:rPr>
        <w:t> </w:t>
      </w:r>
      <w:r>
        <w:rPr>
          <w:w w:val="105"/>
        </w:rPr>
        <w:t>outlined</w:t>
      </w:r>
      <w:r>
        <w:rPr>
          <w:spacing w:val="-7"/>
          <w:w w:val="105"/>
        </w:rPr>
        <w:t> </w:t>
      </w:r>
      <w:r>
        <w:rPr>
          <w:w w:val="105"/>
        </w:rPr>
        <w:t>to</w:t>
      </w:r>
      <w:r>
        <w:rPr>
          <w:spacing w:val="-7"/>
          <w:w w:val="105"/>
        </w:rPr>
        <w:t> </w:t>
      </w:r>
      <w:r>
        <w:rPr>
          <w:w w:val="105"/>
        </w:rPr>
        <w:t>initiate</w:t>
      </w:r>
      <w:r>
        <w:rPr>
          <w:spacing w:val="-7"/>
          <w:w w:val="105"/>
        </w:rPr>
        <w:t> </w:t>
      </w:r>
      <w:r>
        <w:rPr>
          <w:w w:val="105"/>
        </w:rPr>
        <w:t>the</w:t>
      </w:r>
      <w:r>
        <w:rPr>
          <w:spacing w:val="-4"/>
          <w:w w:val="105"/>
        </w:rPr>
        <w:t> </w:t>
      </w:r>
      <w:r>
        <w:rPr>
          <w:w w:val="105"/>
        </w:rPr>
        <w:t>course</w:t>
      </w:r>
      <w:r>
        <w:rPr>
          <w:spacing w:val="-6"/>
          <w:w w:val="105"/>
        </w:rPr>
        <w:t> </w:t>
      </w:r>
      <w:r>
        <w:rPr>
          <w:w w:val="105"/>
        </w:rPr>
        <w:t>withdrawal </w:t>
      </w:r>
      <w:r>
        <w:rPr>
          <w:spacing w:val="-2"/>
          <w:w w:val="105"/>
        </w:rPr>
        <w:t>process:</w:t>
      </w:r>
    </w:p>
    <w:p>
      <w:pPr>
        <w:pStyle w:val="ListParagraph"/>
        <w:numPr>
          <w:ilvl w:val="0"/>
          <w:numId w:val="1"/>
        </w:numPr>
        <w:tabs>
          <w:tab w:pos="1079" w:val="left" w:leader="none"/>
        </w:tabs>
        <w:spacing w:line="291" w:lineRule="exact" w:before="0" w:after="0"/>
        <w:ind w:left="1079" w:right="0" w:hanging="359"/>
        <w:jc w:val="left"/>
        <w:rPr>
          <w:sz w:val="24"/>
        </w:rPr>
      </w:pPr>
      <w:r>
        <w:rPr>
          <w:w w:val="105"/>
          <w:sz w:val="24"/>
        </w:rPr>
        <w:t>Student</w:t>
      </w:r>
      <w:r>
        <w:rPr>
          <w:spacing w:val="-13"/>
          <w:w w:val="105"/>
          <w:sz w:val="24"/>
        </w:rPr>
        <w:t> </w:t>
      </w:r>
      <w:r>
        <w:rPr>
          <w:w w:val="105"/>
          <w:sz w:val="24"/>
        </w:rPr>
        <w:t>is</w:t>
      </w:r>
      <w:r>
        <w:rPr>
          <w:spacing w:val="-10"/>
          <w:w w:val="105"/>
          <w:sz w:val="24"/>
        </w:rPr>
        <w:t> </w:t>
      </w:r>
      <w:r>
        <w:rPr>
          <w:w w:val="105"/>
          <w:sz w:val="24"/>
        </w:rPr>
        <w:t>advised</w:t>
      </w:r>
      <w:r>
        <w:rPr>
          <w:spacing w:val="-11"/>
          <w:w w:val="105"/>
          <w:sz w:val="24"/>
        </w:rPr>
        <w:t> </w:t>
      </w:r>
      <w:r>
        <w:rPr>
          <w:w w:val="105"/>
          <w:sz w:val="24"/>
        </w:rPr>
        <w:t>to</w:t>
      </w:r>
      <w:r>
        <w:rPr>
          <w:spacing w:val="-11"/>
          <w:w w:val="105"/>
          <w:sz w:val="24"/>
        </w:rPr>
        <w:t> </w:t>
      </w:r>
      <w:r>
        <w:rPr>
          <w:w w:val="105"/>
          <w:sz w:val="24"/>
        </w:rPr>
        <w:t>meet</w:t>
      </w:r>
      <w:r>
        <w:rPr>
          <w:spacing w:val="-12"/>
          <w:w w:val="105"/>
          <w:sz w:val="24"/>
        </w:rPr>
        <w:t> </w:t>
      </w:r>
      <w:r>
        <w:rPr>
          <w:w w:val="105"/>
          <w:sz w:val="24"/>
        </w:rPr>
        <w:t>with</w:t>
      </w:r>
      <w:r>
        <w:rPr>
          <w:spacing w:val="-12"/>
          <w:w w:val="105"/>
          <w:sz w:val="24"/>
        </w:rPr>
        <w:t> </w:t>
      </w:r>
      <w:r>
        <w:rPr>
          <w:w w:val="105"/>
          <w:sz w:val="24"/>
        </w:rPr>
        <w:t>faculty</w:t>
      </w:r>
      <w:r>
        <w:rPr>
          <w:spacing w:val="-11"/>
          <w:w w:val="105"/>
          <w:sz w:val="24"/>
        </w:rPr>
        <w:t> </w:t>
      </w:r>
      <w:r>
        <w:rPr>
          <w:w w:val="105"/>
          <w:sz w:val="24"/>
        </w:rPr>
        <w:t>of</w:t>
      </w:r>
      <w:r>
        <w:rPr>
          <w:spacing w:val="-9"/>
          <w:w w:val="105"/>
          <w:sz w:val="24"/>
        </w:rPr>
        <w:t> </w:t>
      </w:r>
      <w:r>
        <w:rPr>
          <w:w w:val="105"/>
          <w:sz w:val="24"/>
        </w:rPr>
        <w:t>the</w:t>
      </w:r>
      <w:r>
        <w:rPr>
          <w:spacing w:val="-8"/>
          <w:w w:val="105"/>
          <w:sz w:val="24"/>
        </w:rPr>
        <w:t> </w:t>
      </w:r>
      <w:r>
        <w:rPr>
          <w:spacing w:val="-2"/>
          <w:w w:val="105"/>
          <w:sz w:val="24"/>
        </w:rPr>
        <w:t>course</w:t>
      </w:r>
    </w:p>
    <w:p>
      <w:pPr>
        <w:pStyle w:val="ListParagraph"/>
        <w:numPr>
          <w:ilvl w:val="0"/>
          <w:numId w:val="1"/>
        </w:numPr>
        <w:tabs>
          <w:tab w:pos="1080" w:val="left" w:leader="none"/>
        </w:tabs>
        <w:spacing w:line="259" w:lineRule="auto" w:before="24" w:after="0"/>
        <w:ind w:left="1080" w:right="1307" w:hanging="360"/>
        <w:jc w:val="left"/>
        <w:rPr>
          <w:sz w:val="24"/>
        </w:rPr>
      </w:pPr>
      <w:r>
        <w:rPr>
          <w:spacing w:val="-2"/>
          <w:w w:val="105"/>
          <w:sz w:val="24"/>
        </w:rPr>
        <w:t>After</w:t>
      </w:r>
      <w:r>
        <w:rPr>
          <w:spacing w:val="-8"/>
          <w:w w:val="105"/>
          <w:sz w:val="24"/>
        </w:rPr>
        <w:t> </w:t>
      </w:r>
      <w:r>
        <w:rPr>
          <w:spacing w:val="-2"/>
          <w:w w:val="105"/>
          <w:sz w:val="24"/>
        </w:rPr>
        <w:t>meeting</w:t>
      </w:r>
      <w:r>
        <w:rPr>
          <w:spacing w:val="-8"/>
          <w:w w:val="105"/>
          <w:sz w:val="24"/>
        </w:rPr>
        <w:t> </w:t>
      </w:r>
      <w:r>
        <w:rPr>
          <w:spacing w:val="-2"/>
          <w:w w:val="105"/>
          <w:sz w:val="24"/>
        </w:rPr>
        <w:t>with</w:t>
      </w:r>
      <w:r>
        <w:rPr>
          <w:spacing w:val="-5"/>
          <w:w w:val="105"/>
          <w:sz w:val="24"/>
        </w:rPr>
        <w:t> </w:t>
      </w:r>
      <w:r>
        <w:rPr>
          <w:spacing w:val="-2"/>
          <w:w w:val="105"/>
          <w:sz w:val="24"/>
        </w:rPr>
        <w:t>the</w:t>
      </w:r>
      <w:r>
        <w:rPr>
          <w:spacing w:val="-6"/>
          <w:w w:val="105"/>
          <w:sz w:val="24"/>
        </w:rPr>
        <w:t> </w:t>
      </w:r>
      <w:r>
        <w:rPr>
          <w:spacing w:val="-2"/>
          <w:w w:val="105"/>
          <w:sz w:val="24"/>
        </w:rPr>
        <w:t>course</w:t>
      </w:r>
      <w:r>
        <w:rPr>
          <w:spacing w:val="-6"/>
          <w:w w:val="105"/>
          <w:sz w:val="24"/>
        </w:rPr>
        <w:t> </w:t>
      </w:r>
      <w:r>
        <w:rPr>
          <w:spacing w:val="-2"/>
          <w:w w:val="105"/>
          <w:sz w:val="24"/>
        </w:rPr>
        <w:t>faculty,</w:t>
      </w:r>
      <w:r>
        <w:rPr>
          <w:spacing w:val="-6"/>
          <w:w w:val="105"/>
          <w:sz w:val="24"/>
        </w:rPr>
        <w:t> </w:t>
      </w:r>
      <w:r>
        <w:rPr>
          <w:spacing w:val="-2"/>
          <w:w w:val="105"/>
          <w:sz w:val="24"/>
        </w:rPr>
        <w:t>meet</w:t>
      </w:r>
      <w:r>
        <w:rPr>
          <w:spacing w:val="-8"/>
          <w:w w:val="105"/>
          <w:sz w:val="24"/>
        </w:rPr>
        <w:t> </w:t>
      </w:r>
      <w:r>
        <w:rPr>
          <w:spacing w:val="-2"/>
          <w:w w:val="105"/>
          <w:sz w:val="24"/>
        </w:rPr>
        <w:t>with</w:t>
      </w:r>
      <w:r>
        <w:rPr>
          <w:spacing w:val="-7"/>
          <w:w w:val="105"/>
          <w:sz w:val="24"/>
        </w:rPr>
        <w:t> </w:t>
      </w:r>
      <w:r>
        <w:rPr>
          <w:spacing w:val="-2"/>
          <w:w w:val="105"/>
          <w:sz w:val="24"/>
        </w:rPr>
        <w:t>the</w:t>
      </w:r>
      <w:r>
        <w:rPr>
          <w:spacing w:val="-6"/>
          <w:w w:val="105"/>
          <w:sz w:val="24"/>
        </w:rPr>
        <w:t> </w:t>
      </w:r>
      <w:r>
        <w:rPr>
          <w:spacing w:val="-2"/>
          <w:w w:val="105"/>
          <w:sz w:val="24"/>
        </w:rPr>
        <w:t>graduate</w:t>
      </w:r>
      <w:r>
        <w:rPr>
          <w:spacing w:val="-6"/>
          <w:w w:val="105"/>
          <w:sz w:val="24"/>
        </w:rPr>
        <w:t> </w:t>
      </w:r>
      <w:r>
        <w:rPr>
          <w:spacing w:val="-2"/>
          <w:w w:val="105"/>
          <w:sz w:val="24"/>
        </w:rPr>
        <w:t>program</w:t>
      </w:r>
      <w:r>
        <w:rPr>
          <w:spacing w:val="-3"/>
          <w:w w:val="105"/>
          <w:sz w:val="24"/>
        </w:rPr>
        <w:t> </w:t>
      </w:r>
      <w:r>
        <w:rPr>
          <w:spacing w:val="-2"/>
          <w:w w:val="105"/>
          <w:sz w:val="24"/>
        </w:rPr>
        <w:t>coordinator </w:t>
      </w:r>
      <w:r>
        <w:rPr>
          <w:w w:val="105"/>
          <w:sz w:val="24"/>
        </w:rPr>
        <w:t>to discuss implications and changes to the program of study and degree progress.</w:t>
      </w:r>
    </w:p>
    <w:p>
      <w:pPr>
        <w:pStyle w:val="BodyText"/>
        <w:spacing w:before="22"/>
      </w:pPr>
    </w:p>
    <w:p>
      <w:pPr>
        <w:pStyle w:val="Heading2"/>
      </w:pPr>
      <w:r>
        <w:rPr>
          <w:spacing w:val="-2"/>
          <w:w w:val="110"/>
        </w:rPr>
        <w:t>Withdrawals</w:t>
      </w:r>
    </w:p>
    <w:p>
      <w:pPr>
        <w:spacing w:line="259" w:lineRule="auto" w:before="24"/>
        <w:ind w:left="359" w:right="1157" w:firstLine="0"/>
        <w:jc w:val="left"/>
        <w:rPr>
          <w:i/>
          <w:sz w:val="24"/>
        </w:rPr>
      </w:pPr>
      <w:r>
        <w:rPr>
          <w:i/>
          <w:sz w:val="24"/>
        </w:rPr>
        <w:t>(Exclusions</w:t>
      </w:r>
      <w:r>
        <w:rPr>
          <w:i/>
          <w:spacing w:val="38"/>
          <w:sz w:val="24"/>
        </w:rPr>
        <w:t> </w:t>
      </w:r>
      <w:r>
        <w:rPr>
          <w:i/>
          <w:sz w:val="24"/>
        </w:rPr>
        <w:t>may</w:t>
      </w:r>
      <w:r>
        <w:rPr>
          <w:i/>
          <w:spacing w:val="36"/>
          <w:sz w:val="24"/>
        </w:rPr>
        <w:t> </w:t>
      </w:r>
      <w:r>
        <w:rPr>
          <w:i/>
          <w:sz w:val="24"/>
        </w:rPr>
        <w:t>apply</w:t>
      </w:r>
      <w:r>
        <w:rPr>
          <w:i/>
          <w:spacing w:val="36"/>
          <w:sz w:val="24"/>
        </w:rPr>
        <w:t> </w:t>
      </w:r>
      <w:r>
        <w:rPr>
          <w:i/>
          <w:sz w:val="24"/>
        </w:rPr>
        <w:t>to</w:t>
      </w:r>
      <w:r>
        <w:rPr>
          <w:i/>
          <w:spacing w:val="36"/>
          <w:sz w:val="24"/>
        </w:rPr>
        <w:t> </w:t>
      </w:r>
      <w:r>
        <w:rPr>
          <w:i/>
          <w:sz w:val="24"/>
        </w:rPr>
        <w:t>the</w:t>
      </w:r>
      <w:r>
        <w:rPr>
          <w:i/>
          <w:spacing w:val="36"/>
          <w:sz w:val="24"/>
        </w:rPr>
        <w:t> </w:t>
      </w:r>
      <w:r>
        <w:rPr>
          <w:i/>
          <w:sz w:val="24"/>
        </w:rPr>
        <w:t>following</w:t>
      </w:r>
      <w:r>
        <w:rPr>
          <w:i/>
          <w:spacing w:val="40"/>
          <w:sz w:val="24"/>
        </w:rPr>
        <w:t> </w:t>
      </w:r>
      <w:r>
        <w:rPr>
          <w:i/>
          <w:sz w:val="24"/>
        </w:rPr>
        <w:t>when</w:t>
      </w:r>
      <w:r>
        <w:rPr>
          <w:i/>
          <w:spacing w:val="36"/>
          <w:sz w:val="24"/>
        </w:rPr>
        <w:t> </w:t>
      </w:r>
      <w:r>
        <w:rPr>
          <w:i/>
          <w:sz w:val="24"/>
        </w:rPr>
        <w:t>clinical</w:t>
      </w:r>
      <w:r>
        <w:rPr>
          <w:i/>
          <w:spacing w:val="36"/>
          <w:sz w:val="24"/>
        </w:rPr>
        <w:t> </w:t>
      </w:r>
      <w:r>
        <w:rPr>
          <w:i/>
          <w:sz w:val="24"/>
        </w:rPr>
        <w:t>course</w:t>
      </w:r>
      <w:r>
        <w:rPr>
          <w:i/>
          <w:spacing w:val="40"/>
          <w:sz w:val="24"/>
        </w:rPr>
        <w:t> </w:t>
      </w:r>
      <w:r>
        <w:rPr>
          <w:i/>
          <w:sz w:val="24"/>
        </w:rPr>
        <w:t>availability</w:t>
      </w:r>
      <w:r>
        <w:rPr>
          <w:i/>
          <w:spacing w:val="40"/>
          <w:sz w:val="24"/>
        </w:rPr>
        <w:t> </w:t>
      </w:r>
      <w:r>
        <w:rPr>
          <w:i/>
          <w:sz w:val="24"/>
        </w:rPr>
        <w:t>has</w:t>
      </w:r>
      <w:r>
        <w:rPr>
          <w:i/>
          <w:spacing w:val="38"/>
          <w:sz w:val="24"/>
        </w:rPr>
        <w:t> </w:t>
      </w:r>
      <w:r>
        <w:rPr>
          <w:i/>
          <w:sz w:val="24"/>
        </w:rPr>
        <w:t>necessitated</w:t>
      </w:r>
      <w:r>
        <w:rPr>
          <w:i/>
          <w:sz w:val="24"/>
        </w:rPr>
        <w:t> </w:t>
      </w:r>
      <w:r>
        <w:rPr>
          <w:i/>
          <w:w w:val="110"/>
          <w:sz w:val="24"/>
        </w:rPr>
        <w:t>course</w:t>
      </w:r>
      <w:r>
        <w:rPr>
          <w:i/>
          <w:spacing w:val="-6"/>
          <w:w w:val="110"/>
          <w:sz w:val="24"/>
        </w:rPr>
        <w:t> </w:t>
      </w:r>
      <w:r>
        <w:rPr>
          <w:i/>
          <w:w w:val="110"/>
          <w:sz w:val="24"/>
        </w:rPr>
        <w:t>withdrawal)</w:t>
      </w:r>
    </w:p>
    <w:p>
      <w:pPr>
        <w:pStyle w:val="ListParagraph"/>
        <w:numPr>
          <w:ilvl w:val="1"/>
          <w:numId w:val="1"/>
        </w:numPr>
        <w:tabs>
          <w:tab w:pos="1440" w:val="left" w:leader="none"/>
          <w:tab w:pos="1487" w:val="left" w:leader="none"/>
        </w:tabs>
        <w:spacing w:line="256" w:lineRule="auto" w:before="0" w:after="0"/>
        <w:ind w:left="1440" w:right="1132" w:hanging="360"/>
        <w:jc w:val="left"/>
        <w:rPr>
          <w:sz w:val="24"/>
        </w:rPr>
      </w:pPr>
      <w:r>
        <w:rPr>
          <w:w w:val="105"/>
          <w:sz w:val="24"/>
        </w:rPr>
        <w:t>Withdrawals</w:t>
      </w:r>
      <w:r>
        <w:rPr>
          <w:spacing w:val="40"/>
          <w:w w:val="105"/>
          <w:sz w:val="24"/>
        </w:rPr>
        <w:t> </w:t>
      </w:r>
      <w:r>
        <w:rPr>
          <w:w w:val="105"/>
          <w:sz w:val="24"/>
        </w:rPr>
        <w:t>from</w:t>
      </w:r>
      <w:r>
        <w:rPr>
          <w:spacing w:val="-3"/>
          <w:w w:val="105"/>
          <w:sz w:val="24"/>
        </w:rPr>
        <w:t> </w:t>
      </w:r>
      <w:r>
        <w:rPr>
          <w:w w:val="105"/>
          <w:sz w:val="24"/>
        </w:rPr>
        <w:t>the</w:t>
      </w:r>
      <w:r>
        <w:rPr>
          <w:spacing w:val="-2"/>
          <w:w w:val="105"/>
          <w:sz w:val="24"/>
        </w:rPr>
        <w:t> </w:t>
      </w:r>
      <w:r>
        <w:rPr>
          <w:w w:val="105"/>
          <w:sz w:val="24"/>
        </w:rPr>
        <w:t>same</w:t>
      </w:r>
      <w:r>
        <w:rPr>
          <w:spacing w:val="-2"/>
          <w:w w:val="105"/>
          <w:sz w:val="24"/>
        </w:rPr>
        <w:t> </w:t>
      </w:r>
      <w:r>
        <w:rPr>
          <w:w w:val="105"/>
          <w:sz w:val="24"/>
        </w:rPr>
        <w:t>nursing</w:t>
      </w:r>
      <w:r>
        <w:rPr>
          <w:spacing w:val="-1"/>
          <w:w w:val="105"/>
          <w:sz w:val="24"/>
        </w:rPr>
        <w:t> </w:t>
      </w:r>
      <w:r>
        <w:rPr>
          <w:w w:val="105"/>
          <w:sz w:val="24"/>
        </w:rPr>
        <w:t>(NURS)</w:t>
      </w:r>
      <w:r>
        <w:rPr>
          <w:spacing w:val="-3"/>
          <w:w w:val="105"/>
          <w:sz w:val="24"/>
        </w:rPr>
        <w:t> </w:t>
      </w:r>
      <w:r>
        <w:rPr>
          <w:w w:val="105"/>
          <w:sz w:val="24"/>
        </w:rPr>
        <w:t>course</w:t>
      </w:r>
      <w:r>
        <w:rPr>
          <w:spacing w:val="-2"/>
          <w:w w:val="105"/>
          <w:sz w:val="24"/>
        </w:rPr>
        <w:t> </w:t>
      </w:r>
      <w:r>
        <w:rPr>
          <w:w w:val="105"/>
          <w:sz w:val="24"/>
        </w:rPr>
        <w:t>twice</w:t>
      </w:r>
      <w:r>
        <w:rPr>
          <w:spacing w:val="-2"/>
          <w:w w:val="105"/>
          <w:sz w:val="24"/>
        </w:rPr>
        <w:t> </w:t>
      </w:r>
      <w:r>
        <w:rPr>
          <w:w w:val="105"/>
          <w:sz w:val="24"/>
        </w:rPr>
        <w:t>will be</w:t>
      </w:r>
      <w:r>
        <w:rPr>
          <w:spacing w:val="-2"/>
          <w:w w:val="105"/>
          <w:sz w:val="24"/>
        </w:rPr>
        <w:t> </w:t>
      </w:r>
      <w:r>
        <w:rPr>
          <w:w w:val="105"/>
          <w:sz w:val="24"/>
        </w:rPr>
        <w:t>dismissed</w:t>
      </w:r>
      <w:r>
        <w:rPr>
          <w:spacing w:val="-3"/>
          <w:w w:val="105"/>
          <w:sz w:val="24"/>
        </w:rPr>
        <w:t> </w:t>
      </w:r>
      <w:r>
        <w:rPr>
          <w:w w:val="105"/>
          <w:sz w:val="24"/>
        </w:rPr>
        <w:t>from the</w:t>
      </w:r>
      <w:r>
        <w:rPr>
          <w:spacing w:val="-1"/>
          <w:w w:val="105"/>
          <w:sz w:val="24"/>
        </w:rPr>
        <w:t> </w:t>
      </w:r>
      <w:r>
        <w:rPr>
          <w:w w:val="105"/>
          <w:sz w:val="24"/>
        </w:rPr>
        <w:t>program</w:t>
      </w:r>
    </w:p>
    <w:p>
      <w:pPr>
        <w:pStyle w:val="ListParagraph"/>
        <w:numPr>
          <w:ilvl w:val="1"/>
          <w:numId w:val="1"/>
        </w:numPr>
        <w:tabs>
          <w:tab w:pos="1439" w:val="left" w:leader="none"/>
        </w:tabs>
        <w:spacing w:line="240" w:lineRule="auto" w:before="5" w:after="0"/>
        <w:ind w:left="1439" w:right="0" w:hanging="359"/>
        <w:jc w:val="left"/>
        <w:rPr>
          <w:sz w:val="24"/>
        </w:rPr>
      </w:pPr>
      <w:r>
        <w:rPr>
          <w:w w:val="105"/>
          <w:sz w:val="24"/>
        </w:rPr>
        <w:t>Withdrawals</w:t>
      </w:r>
      <w:r>
        <w:rPr>
          <w:spacing w:val="-8"/>
          <w:w w:val="105"/>
          <w:sz w:val="24"/>
        </w:rPr>
        <w:t> </w:t>
      </w:r>
      <w:r>
        <w:rPr>
          <w:w w:val="105"/>
          <w:sz w:val="24"/>
        </w:rPr>
        <w:t>from</w:t>
      </w:r>
      <w:r>
        <w:rPr>
          <w:spacing w:val="-7"/>
          <w:w w:val="105"/>
          <w:sz w:val="24"/>
        </w:rPr>
        <w:t> </w:t>
      </w:r>
      <w:r>
        <w:rPr>
          <w:w w:val="105"/>
          <w:sz w:val="24"/>
        </w:rPr>
        <w:t>two</w:t>
      </w:r>
      <w:r>
        <w:rPr>
          <w:spacing w:val="-4"/>
          <w:w w:val="105"/>
          <w:sz w:val="24"/>
        </w:rPr>
        <w:t> </w:t>
      </w:r>
      <w:r>
        <w:rPr>
          <w:w w:val="105"/>
          <w:sz w:val="24"/>
        </w:rPr>
        <w:t>NURS</w:t>
      </w:r>
      <w:r>
        <w:rPr>
          <w:spacing w:val="-8"/>
          <w:w w:val="105"/>
          <w:sz w:val="24"/>
        </w:rPr>
        <w:t> </w:t>
      </w:r>
      <w:r>
        <w:rPr>
          <w:w w:val="105"/>
          <w:sz w:val="24"/>
        </w:rPr>
        <w:t>courses</w:t>
      </w:r>
      <w:r>
        <w:rPr>
          <w:spacing w:val="-8"/>
          <w:w w:val="105"/>
          <w:sz w:val="24"/>
        </w:rPr>
        <w:t> </w:t>
      </w:r>
      <w:r>
        <w:rPr>
          <w:w w:val="105"/>
          <w:sz w:val="24"/>
        </w:rPr>
        <w:t>in</w:t>
      </w:r>
      <w:r>
        <w:rPr>
          <w:spacing w:val="-9"/>
          <w:w w:val="105"/>
          <w:sz w:val="24"/>
        </w:rPr>
        <w:t> </w:t>
      </w:r>
      <w:r>
        <w:rPr>
          <w:w w:val="105"/>
          <w:sz w:val="24"/>
        </w:rPr>
        <w:t>different</w:t>
      </w:r>
      <w:r>
        <w:rPr>
          <w:spacing w:val="-10"/>
          <w:w w:val="105"/>
          <w:sz w:val="24"/>
        </w:rPr>
        <w:t> </w:t>
      </w:r>
      <w:r>
        <w:rPr>
          <w:w w:val="105"/>
          <w:sz w:val="24"/>
        </w:rPr>
        <w:t>semesters,</w:t>
      </w:r>
      <w:r>
        <w:rPr>
          <w:spacing w:val="-8"/>
          <w:w w:val="105"/>
          <w:sz w:val="24"/>
        </w:rPr>
        <w:t> </w:t>
      </w:r>
      <w:r>
        <w:rPr>
          <w:w w:val="105"/>
          <w:sz w:val="24"/>
        </w:rPr>
        <w:t>will</w:t>
      </w:r>
      <w:r>
        <w:rPr>
          <w:spacing w:val="-6"/>
          <w:w w:val="105"/>
          <w:sz w:val="24"/>
        </w:rPr>
        <w:t> </w:t>
      </w:r>
      <w:r>
        <w:rPr>
          <w:w w:val="105"/>
          <w:sz w:val="24"/>
        </w:rPr>
        <w:t>be</w:t>
      </w:r>
      <w:r>
        <w:rPr>
          <w:spacing w:val="-8"/>
          <w:w w:val="105"/>
          <w:sz w:val="24"/>
        </w:rPr>
        <w:t> </w:t>
      </w:r>
      <w:r>
        <w:rPr>
          <w:spacing w:val="-2"/>
          <w:w w:val="105"/>
          <w:sz w:val="24"/>
        </w:rPr>
        <w:t>dismissed</w:t>
      </w:r>
    </w:p>
    <w:p>
      <w:pPr>
        <w:pStyle w:val="BodyText"/>
        <w:spacing w:before="24"/>
        <w:ind w:left="1440"/>
      </w:pPr>
      <w:r>
        <w:rPr/>
        <w:t>from</w:t>
      </w:r>
      <w:r>
        <w:rPr>
          <w:spacing w:val="-2"/>
        </w:rPr>
        <w:t> </w:t>
      </w:r>
      <w:r>
        <w:rPr/>
        <w:t>the</w:t>
      </w:r>
      <w:r>
        <w:rPr>
          <w:spacing w:val="1"/>
        </w:rPr>
        <w:t> </w:t>
      </w:r>
      <w:r>
        <w:rPr>
          <w:spacing w:val="-2"/>
        </w:rPr>
        <w:t>program</w:t>
      </w:r>
    </w:p>
    <w:p>
      <w:pPr>
        <w:pStyle w:val="ListParagraph"/>
        <w:numPr>
          <w:ilvl w:val="1"/>
          <w:numId w:val="1"/>
        </w:numPr>
        <w:tabs>
          <w:tab w:pos="1440" w:val="left" w:leader="none"/>
        </w:tabs>
        <w:spacing w:line="256" w:lineRule="auto" w:before="23" w:after="0"/>
        <w:ind w:left="1440" w:right="1434" w:hanging="360"/>
        <w:jc w:val="left"/>
        <w:rPr>
          <w:sz w:val="24"/>
        </w:rPr>
      </w:pPr>
      <w:r>
        <w:rPr>
          <w:w w:val="105"/>
          <w:sz w:val="24"/>
        </w:rPr>
        <w:t>Withdrawals from multiple courses in a single semester</w:t>
      </w:r>
      <w:r>
        <w:rPr>
          <w:spacing w:val="-1"/>
          <w:w w:val="105"/>
          <w:sz w:val="24"/>
        </w:rPr>
        <w:t> </w:t>
      </w:r>
      <w:r>
        <w:rPr>
          <w:w w:val="105"/>
          <w:sz w:val="24"/>
        </w:rPr>
        <w:t>will be considered as one</w:t>
      </w:r>
      <w:r>
        <w:rPr>
          <w:spacing w:val="-1"/>
          <w:w w:val="105"/>
          <w:sz w:val="24"/>
        </w:rPr>
        <w:t> </w:t>
      </w:r>
      <w:r>
        <w:rPr>
          <w:w w:val="105"/>
          <w:sz w:val="24"/>
        </w:rPr>
        <w:t>withdrawal</w:t>
      </w:r>
    </w:p>
    <w:p>
      <w:pPr>
        <w:pStyle w:val="BodyText"/>
        <w:spacing w:before="28"/>
      </w:pPr>
    </w:p>
    <w:p>
      <w:pPr>
        <w:pStyle w:val="Heading2"/>
      </w:pPr>
      <w:r>
        <w:rPr>
          <w:w w:val="105"/>
        </w:rPr>
        <w:t>Program</w:t>
      </w:r>
      <w:r>
        <w:rPr>
          <w:spacing w:val="1"/>
          <w:w w:val="105"/>
        </w:rPr>
        <w:t> </w:t>
      </w:r>
      <w:r>
        <w:rPr>
          <w:spacing w:val="-2"/>
          <w:w w:val="105"/>
        </w:rPr>
        <w:t>Withdrawal</w:t>
      </w:r>
    </w:p>
    <w:p>
      <w:pPr>
        <w:pStyle w:val="BodyText"/>
        <w:spacing w:line="259" w:lineRule="auto" w:before="22"/>
        <w:ind w:left="359" w:right="1157"/>
      </w:pPr>
      <w:r>
        <w:rPr>
          <w:w w:val="105"/>
        </w:rPr>
        <w:t>Students requesting discontinuation of their graduate studies and withdrawal from the </w:t>
      </w:r>
      <w:r>
        <w:rPr>
          <w:spacing w:val="-2"/>
          <w:w w:val="105"/>
        </w:rPr>
        <w:t>program</w:t>
      </w:r>
      <w:r>
        <w:rPr>
          <w:spacing w:val="-11"/>
          <w:w w:val="105"/>
        </w:rPr>
        <w:t> </w:t>
      </w:r>
      <w:r>
        <w:rPr>
          <w:spacing w:val="-2"/>
          <w:w w:val="105"/>
        </w:rPr>
        <w:t>are</w:t>
      </w:r>
      <w:r>
        <w:rPr>
          <w:spacing w:val="-10"/>
          <w:w w:val="105"/>
        </w:rPr>
        <w:t> </w:t>
      </w:r>
      <w:r>
        <w:rPr>
          <w:spacing w:val="-2"/>
          <w:w w:val="105"/>
        </w:rPr>
        <w:t>required</w:t>
      </w:r>
      <w:r>
        <w:rPr>
          <w:spacing w:val="-11"/>
          <w:w w:val="105"/>
        </w:rPr>
        <w:t> </w:t>
      </w:r>
      <w:r>
        <w:rPr>
          <w:spacing w:val="-2"/>
          <w:w w:val="105"/>
        </w:rPr>
        <w:t>to</w:t>
      </w:r>
      <w:r>
        <w:rPr>
          <w:spacing w:val="-9"/>
          <w:w w:val="105"/>
        </w:rPr>
        <w:t> </w:t>
      </w:r>
      <w:r>
        <w:rPr>
          <w:spacing w:val="-2"/>
          <w:w w:val="105"/>
        </w:rPr>
        <w:t>submit</w:t>
      </w:r>
      <w:r>
        <w:rPr>
          <w:spacing w:val="-12"/>
          <w:w w:val="105"/>
        </w:rPr>
        <w:t> </w:t>
      </w:r>
      <w:r>
        <w:rPr>
          <w:spacing w:val="-2"/>
          <w:w w:val="105"/>
        </w:rPr>
        <w:t>a</w:t>
      </w:r>
      <w:r>
        <w:rPr>
          <w:spacing w:val="-11"/>
          <w:w w:val="105"/>
        </w:rPr>
        <w:t> </w:t>
      </w:r>
      <w:r>
        <w:rPr>
          <w:spacing w:val="-2"/>
          <w:w w:val="105"/>
        </w:rPr>
        <w:t>written</w:t>
      </w:r>
      <w:r>
        <w:rPr>
          <w:spacing w:val="-11"/>
          <w:w w:val="105"/>
        </w:rPr>
        <w:t> </w:t>
      </w:r>
      <w:r>
        <w:rPr>
          <w:spacing w:val="-2"/>
          <w:w w:val="105"/>
        </w:rPr>
        <w:t>statement</w:t>
      </w:r>
      <w:r>
        <w:rPr>
          <w:spacing w:val="-12"/>
          <w:w w:val="105"/>
        </w:rPr>
        <w:t> </w:t>
      </w:r>
      <w:r>
        <w:rPr>
          <w:spacing w:val="-2"/>
          <w:w w:val="105"/>
        </w:rPr>
        <w:t>of</w:t>
      </w:r>
      <w:r>
        <w:rPr>
          <w:spacing w:val="-11"/>
          <w:w w:val="105"/>
        </w:rPr>
        <w:t> </w:t>
      </w:r>
      <w:r>
        <w:rPr>
          <w:spacing w:val="-2"/>
          <w:w w:val="105"/>
        </w:rPr>
        <w:t>intent</w:t>
      </w:r>
      <w:r>
        <w:rPr>
          <w:spacing w:val="-9"/>
          <w:w w:val="105"/>
        </w:rPr>
        <w:t> </w:t>
      </w:r>
      <w:r>
        <w:rPr>
          <w:spacing w:val="-2"/>
          <w:w w:val="105"/>
        </w:rPr>
        <w:t>to</w:t>
      </w:r>
      <w:r>
        <w:rPr>
          <w:spacing w:val="-11"/>
          <w:w w:val="105"/>
        </w:rPr>
        <w:t> </w:t>
      </w:r>
      <w:r>
        <w:rPr>
          <w:spacing w:val="-2"/>
          <w:w w:val="105"/>
        </w:rPr>
        <w:t>withdraw</w:t>
      </w:r>
      <w:r>
        <w:rPr>
          <w:spacing w:val="-12"/>
          <w:w w:val="105"/>
        </w:rPr>
        <w:t> </w:t>
      </w:r>
      <w:r>
        <w:rPr>
          <w:spacing w:val="-2"/>
          <w:w w:val="105"/>
        </w:rPr>
        <w:t>to</w:t>
      </w:r>
      <w:r>
        <w:rPr>
          <w:spacing w:val="-11"/>
          <w:w w:val="105"/>
        </w:rPr>
        <w:t> </w:t>
      </w:r>
      <w:r>
        <w:rPr>
          <w:spacing w:val="-2"/>
          <w:w w:val="105"/>
        </w:rPr>
        <w:t>the</w:t>
      </w:r>
      <w:r>
        <w:rPr>
          <w:spacing w:val="-10"/>
          <w:w w:val="105"/>
        </w:rPr>
        <w:t> </w:t>
      </w:r>
      <w:r>
        <w:rPr>
          <w:spacing w:val="-2"/>
          <w:w w:val="105"/>
        </w:rPr>
        <w:t>program coordinator.</w:t>
      </w:r>
    </w:p>
    <w:p>
      <w:pPr>
        <w:pStyle w:val="BodyText"/>
        <w:spacing w:before="22"/>
      </w:pPr>
    </w:p>
    <w:p>
      <w:pPr>
        <w:pStyle w:val="Heading2"/>
        <w:ind w:left="359"/>
      </w:pPr>
      <w:r>
        <w:rPr>
          <w:spacing w:val="4"/>
        </w:rPr>
        <w:t>Grade</w:t>
      </w:r>
      <w:r>
        <w:rPr>
          <w:spacing w:val="32"/>
        </w:rPr>
        <w:t> </w:t>
      </w:r>
      <w:r>
        <w:rPr>
          <w:spacing w:val="4"/>
        </w:rPr>
        <w:t>Grievance/</w:t>
      </w:r>
      <w:r>
        <w:rPr>
          <w:spacing w:val="33"/>
        </w:rPr>
        <w:t> </w:t>
      </w:r>
      <w:r>
        <w:rPr>
          <w:spacing w:val="4"/>
        </w:rPr>
        <w:t>Appeal</w:t>
      </w:r>
      <w:r>
        <w:rPr>
          <w:spacing w:val="33"/>
        </w:rPr>
        <w:t> </w:t>
      </w:r>
      <w:r>
        <w:rPr>
          <w:spacing w:val="-2"/>
        </w:rPr>
        <w:t>Process</w:t>
      </w:r>
    </w:p>
    <w:p>
      <w:pPr>
        <w:pStyle w:val="BodyText"/>
        <w:spacing w:line="259" w:lineRule="auto" w:before="24"/>
        <w:ind w:left="359" w:right="1461"/>
      </w:pPr>
      <w:r>
        <w:rPr>
          <w:w w:val="105"/>
        </w:rPr>
        <w:t>Students</w:t>
      </w:r>
      <w:r>
        <w:rPr>
          <w:spacing w:val="-10"/>
          <w:w w:val="105"/>
        </w:rPr>
        <w:t> </w:t>
      </w:r>
      <w:r>
        <w:rPr>
          <w:w w:val="105"/>
        </w:rPr>
        <w:t>who</w:t>
      </w:r>
      <w:r>
        <w:rPr>
          <w:spacing w:val="-11"/>
          <w:w w:val="105"/>
        </w:rPr>
        <w:t> </w:t>
      </w:r>
      <w:r>
        <w:rPr>
          <w:w w:val="105"/>
        </w:rPr>
        <w:t>wish</w:t>
      </w:r>
      <w:r>
        <w:rPr>
          <w:spacing w:val="-11"/>
          <w:w w:val="105"/>
        </w:rPr>
        <w:t> </w:t>
      </w:r>
      <w:r>
        <w:rPr>
          <w:w w:val="105"/>
        </w:rPr>
        <w:t>to</w:t>
      </w:r>
      <w:r>
        <w:rPr>
          <w:spacing w:val="-11"/>
          <w:w w:val="105"/>
        </w:rPr>
        <w:t> </w:t>
      </w:r>
      <w:r>
        <w:rPr>
          <w:w w:val="105"/>
        </w:rPr>
        <w:t>contest</w:t>
      </w:r>
      <w:r>
        <w:rPr>
          <w:spacing w:val="-12"/>
          <w:w w:val="105"/>
        </w:rPr>
        <w:t> </w:t>
      </w:r>
      <w:r>
        <w:rPr>
          <w:w w:val="105"/>
        </w:rPr>
        <w:t>a</w:t>
      </w:r>
      <w:r>
        <w:rPr>
          <w:spacing w:val="-9"/>
          <w:w w:val="105"/>
        </w:rPr>
        <w:t> </w:t>
      </w:r>
      <w:r>
        <w:rPr>
          <w:w w:val="105"/>
        </w:rPr>
        <w:t>grade</w:t>
      </w:r>
      <w:r>
        <w:rPr>
          <w:spacing w:val="-10"/>
          <w:w w:val="105"/>
        </w:rPr>
        <w:t> </w:t>
      </w:r>
      <w:r>
        <w:rPr>
          <w:w w:val="105"/>
        </w:rPr>
        <w:t>are</w:t>
      </w:r>
      <w:r>
        <w:rPr>
          <w:spacing w:val="-10"/>
          <w:w w:val="105"/>
        </w:rPr>
        <w:t> </w:t>
      </w:r>
      <w:r>
        <w:rPr>
          <w:w w:val="105"/>
        </w:rPr>
        <w:t>required</w:t>
      </w:r>
      <w:r>
        <w:rPr>
          <w:spacing w:val="-11"/>
          <w:w w:val="105"/>
        </w:rPr>
        <w:t> </w:t>
      </w:r>
      <w:r>
        <w:rPr>
          <w:w w:val="105"/>
        </w:rPr>
        <w:t>to</w:t>
      </w:r>
      <w:r>
        <w:rPr>
          <w:spacing w:val="-11"/>
          <w:w w:val="105"/>
        </w:rPr>
        <w:t> </w:t>
      </w:r>
      <w:r>
        <w:rPr>
          <w:w w:val="105"/>
        </w:rPr>
        <w:t>adhere</w:t>
      </w:r>
      <w:r>
        <w:rPr>
          <w:spacing w:val="-10"/>
          <w:w w:val="105"/>
        </w:rPr>
        <w:t> </w:t>
      </w:r>
      <w:r>
        <w:rPr>
          <w:w w:val="105"/>
        </w:rPr>
        <w:t>to</w:t>
      </w:r>
      <w:r>
        <w:rPr>
          <w:spacing w:val="-11"/>
          <w:w w:val="105"/>
        </w:rPr>
        <w:t> </w:t>
      </w:r>
      <w:r>
        <w:rPr>
          <w:w w:val="105"/>
        </w:rPr>
        <w:t>the</w:t>
      </w:r>
      <w:r>
        <w:rPr>
          <w:spacing w:val="-10"/>
          <w:w w:val="105"/>
        </w:rPr>
        <w:t> </w:t>
      </w:r>
      <w:r>
        <w:rPr>
          <w:w w:val="105"/>
        </w:rPr>
        <w:t>formal</w:t>
      </w:r>
      <w:r>
        <w:rPr>
          <w:spacing w:val="-11"/>
          <w:w w:val="105"/>
        </w:rPr>
        <w:t> </w:t>
      </w:r>
      <w:r>
        <w:rPr>
          <w:w w:val="105"/>
        </w:rPr>
        <w:t>grade</w:t>
      </w:r>
      <w:r>
        <w:rPr>
          <w:spacing w:val="-10"/>
          <w:w w:val="105"/>
        </w:rPr>
        <w:t> </w:t>
      </w:r>
      <w:r>
        <w:rPr>
          <w:w w:val="105"/>
        </w:rPr>
        <w:t>appeal procedures as outlined in the SVSU Student Handbook and Code of Conduct. The complete policy and procedure can be accessed at: </w:t>
      </w:r>
      <w:hyperlink r:id="rId19">
        <w:r>
          <w:rPr>
            <w:color w:val="467885"/>
            <w:spacing w:val="-2"/>
            <w:w w:val="105"/>
            <w:u w:val="single" w:color="467885"/>
          </w:rPr>
          <w:t>https://www.svsu.edu/studenthandbook/gradegrievancepolicyandprocedure/</w:t>
        </w:r>
      </w:hyperlink>
    </w:p>
    <w:p>
      <w:pPr>
        <w:pStyle w:val="BodyText"/>
        <w:spacing w:line="259" w:lineRule="auto"/>
        <w:ind w:left="360" w:right="1157"/>
      </w:pPr>
      <w:r>
        <w:rPr>
          <w:w w:val="105"/>
        </w:rPr>
        <w:t>For</w:t>
      </w:r>
      <w:r>
        <w:rPr>
          <w:spacing w:val="-2"/>
          <w:w w:val="105"/>
        </w:rPr>
        <w:t> </w:t>
      </w:r>
      <w:r>
        <w:rPr>
          <w:w w:val="105"/>
        </w:rPr>
        <w:t>additional guidance or</w:t>
      </w:r>
      <w:r>
        <w:rPr>
          <w:spacing w:val="-2"/>
          <w:w w:val="105"/>
        </w:rPr>
        <w:t> </w:t>
      </w:r>
      <w:r>
        <w:rPr>
          <w:w w:val="105"/>
        </w:rPr>
        <w:t>support during the grade appeal process, students may consult with the </w:t>
      </w:r>
      <w:hyperlink r:id="rId20">
        <w:r>
          <w:rPr>
            <w:color w:val="467885"/>
            <w:w w:val="105"/>
            <w:u w:val="single" w:color="467885"/>
          </w:rPr>
          <w:t>university ombudsman</w:t>
        </w:r>
      </w:hyperlink>
      <w:r>
        <w:rPr>
          <w:w w:val="105"/>
          <w:u w:val="none"/>
        </w:rPr>
        <w:t>.</w:t>
      </w:r>
    </w:p>
    <w:p>
      <w:pPr>
        <w:pStyle w:val="BodyText"/>
        <w:spacing w:before="22"/>
      </w:pPr>
    </w:p>
    <w:p>
      <w:pPr>
        <w:pStyle w:val="Heading2"/>
      </w:pPr>
      <w:r>
        <w:rPr>
          <w:w w:val="105"/>
        </w:rPr>
        <w:t>Program</w:t>
      </w:r>
      <w:r>
        <w:rPr>
          <w:spacing w:val="-1"/>
          <w:w w:val="110"/>
        </w:rPr>
        <w:t> </w:t>
      </w:r>
      <w:r>
        <w:rPr>
          <w:spacing w:val="-2"/>
          <w:w w:val="110"/>
        </w:rPr>
        <w:t>Completion</w:t>
      </w:r>
    </w:p>
    <w:p>
      <w:pPr>
        <w:pStyle w:val="BodyText"/>
        <w:spacing w:line="259" w:lineRule="auto" w:before="24"/>
        <w:ind w:left="360" w:right="1105"/>
      </w:pPr>
      <w:r>
        <w:rPr>
          <w:w w:val="105"/>
        </w:rPr>
        <w:t>Graduate nursing programs need to be completed within seven years of starting the required</w:t>
      </w:r>
      <w:r>
        <w:rPr>
          <w:spacing w:val="-8"/>
          <w:w w:val="105"/>
        </w:rPr>
        <w:t> </w:t>
      </w:r>
      <w:r>
        <w:rPr>
          <w:w w:val="105"/>
        </w:rPr>
        <w:t>courses.</w:t>
      </w:r>
      <w:r>
        <w:rPr>
          <w:spacing w:val="-7"/>
          <w:w w:val="105"/>
        </w:rPr>
        <w:t> </w:t>
      </w:r>
      <w:r>
        <w:rPr>
          <w:w w:val="105"/>
        </w:rPr>
        <w:t>Requests</w:t>
      </w:r>
      <w:r>
        <w:rPr>
          <w:spacing w:val="-7"/>
          <w:w w:val="105"/>
        </w:rPr>
        <w:t> </w:t>
      </w:r>
      <w:r>
        <w:rPr>
          <w:w w:val="105"/>
        </w:rPr>
        <w:t>for</w:t>
      </w:r>
      <w:r>
        <w:rPr>
          <w:spacing w:val="-9"/>
          <w:w w:val="105"/>
        </w:rPr>
        <w:t> </w:t>
      </w:r>
      <w:r>
        <w:rPr>
          <w:w w:val="105"/>
        </w:rPr>
        <w:t>extensions</w:t>
      </w:r>
      <w:r>
        <w:rPr>
          <w:spacing w:val="-7"/>
          <w:w w:val="105"/>
        </w:rPr>
        <w:t> </w:t>
      </w:r>
      <w:r>
        <w:rPr>
          <w:w w:val="105"/>
        </w:rPr>
        <w:t>may</w:t>
      </w:r>
      <w:r>
        <w:rPr>
          <w:spacing w:val="-8"/>
          <w:w w:val="105"/>
        </w:rPr>
        <w:t> </w:t>
      </w:r>
      <w:r>
        <w:rPr>
          <w:w w:val="105"/>
        </w:rPr>
        <w:t>be</w:t>
      </w:r>
      <w:r>
        <w:rPr>
          <w:spacing w:val="-7"/>
          <w:w w:val="105"/>
        </w:rPr>
        <w:t> </w:t>
      </w:r>
      <w:r>
        <w:rPr>
          <w:w w:val="105"/>
        </w:rPr>
        <w:t>granted</w:t>
      </w:r>
      <w:r>
        <w:rPr>
          <w:spacing w:val="-8"/>
          <w:w w:val="105"/>
        </w:rPr>
        <w:t> </w:t>
      </w:r>
      <w:r>
        <w:rPr>
          <w:w w:val="105"/>
        </w:rPr>
        <w:t>for</w:t>
      </w:r>
      <w:r>
        <w:rPr>
          <w:spacing w:val="-9"/>
          <w:w w:val="105"/>
        </w:rPr>
        <w:t> </w:t>
      </w:r>
      <w:r>
        <w:rPr>
          <w:w w:val="105"/>
        </w:rPr>
        <w:t>short</w:t>
      </w:r>
      <w:r>
        <w:rPr>
          <w:spacing w:val="-9"/>
          <w:w w:val="105"/>
        </w:rPr>
        <w:t> </w:t>
      </w:r>
      <w:r>
        <w:rPr>
          <w:w w:val="105"/>
        </w:rPr>
        <w:t>periods</w:t>
      </w:r>
      <w:r>
        <w:rPr>
          <w:spacing w:val="-7"/>
          <w:w w:val="105"/>
        </w:rPr>
        <w:t> </w:t>
      </w:r>
      <w:r>
        <w:rPr>
          <w:w w:val="105"/>
        </w:rPr>
        <w:t>for</w:t>
      </w:r>
      <w:r>
        <w:rPr>
          <w:spacing w:val="-9"/>
          <w:w w:val="105"/>
        </w:rPr>
        <w:t> </w:t>
      </w:r>
      <w:r>
        <w:rPr>
          <w:w w:val="105"/>
        </w:rPr>
        <w:t>extenuating circumstances. Requests for extensions must be made in writing to the Graduate Nursing Program Coordinator.</w:t>
      </w:r>
    </w:p>
    <w:p>
      <w:pPr>
        <w:pStyle w:val="BodyText"/>
        <w:spacing w:before="22"/>
      </w:pPr>
    </w:p>
    <w:p>
      <w:pPr>
        <w:pStyle w:val="Heading2"/>
        <w:spacing w:before="1"/>
      </w:pPr>
      <w:r>
        <w:rPr>
          <w:spacing w:val="2"/>
        </w:rPr>
        <w:t>MSN</w:t>
      </w:r>
      <w:r>
        <w:rPr>
          <w:spacing w:val="39"/>
        </w:rPr>
        <w:t> </w:t>
      </w:r>
      <w:r>
        <w:rPr>
          <w:spacing w:val="2"/>
        </w:rPr>
        <w:t>and</w:t>
      </w:r>
      <w:r>
        <w:rPr>
          <w:spacing w:val="42"/>
        </w:rPr>
        <w:t> </w:t>
      </w:r>
      <w:r>
        <w:rPr>
          <w:spacing w:val="2"/>
        </w:rPr>
        <w:t>DNP</w:t>
      </w:r>
      <w:r>
        <w:rPr>
          <w:spacing w:val="42"/>
        </w:rPr>
        <w:t> </w:t>
      </w:r>
      <w:r>
        <w:rPr>
          <w:spacing w:val="2"/>
        </w:rPr>
        <w:t>Graduation</w:t>
      </w:r>
      <w:r>
        <w:rPr>
          <w:spacing w:val="40"/>
        </w:rPr>
        <w:t> </w:t>
      </w:r>
      <w:r>
        <w:rPr>
          <w:spacing w:val="2"/>
        </w:rPr>
        <w:t>Application</w:t>
      </w:r>
      <w:r>
        <w:rPr>
          <w:spacing w:val="40"/>
        </w:rPr>
        <w:t> </w:t>
      </w:r>
      <w:r>
        <w:rPr>
          <w:spacing w:val="-2"/>
        </w:rPr>
        <w:t>Process</w:t>
      </w:r>
    </w:p>
    <w:p>
      <w:pPr>
        <w:pStyle w:val="BodyText"/>
        <w:spacing w:line="259" w:lineRule="auto" w:before="21"/>
        <w:ind w:left="360" w:right="1157"/>
      </w:pPr>
      <w:r>
        <w:rPr>
          <w:w w:val="105"/>
        </w:rPr>
        <w:t>Students</w:t>
      </w:r>
      <w:r>
        <w:rPr>
          <w:spacing w:val="-3"/>
          <w:w w:val="105"/>
        </w:rPr>
        <w:t> </w:t>
      </w:r>
      <w:r>
        <w:rPr>
          <w:w w:val="105"/>
        </w:rPr>
        <w:t>are</w:t>
      </w:r>
      <w:r>
        <w:rPr>
          <w:spacing w:val="-3"/>
          <w:w w:val="105"/>
        </w:rPr>
        <w:t> </w:t>
      </w:r>
      <w:r>
        <w:rPr>
          <w:w w:val="105"/>
        </w:rPr>
        <w:t>required</w:t>
      </w:r>
      <w:r>
        <w:rPr>
          <w:spacing w:val="-4"/>
          <w:w w:val="105"/>
        </w:rPr>
        <w:t> </w:t>
      </w:r>
      <w:r>
        <w:rPr>
          <w:w w:val="105"/>
        </w:rPr>
        <w:t>to</w:t>
      </w:r>
      <w:r>
        <w:rPr>
          <w:spacing w:val="-4"/>
          <w:w w:val="105"/>
        </w:rPr>
        <w:t> </w:t>
      </w:r>
      <w:r>
        <w:rPr>
          <w:w w:val="105"/>
        </w:rPr>
        <w:t>formally</w:t>
      </w:r>
      <w:r>
        <w:rPr>
          <w:spacing w:val="-4"/>
          <w:w w:val="105"/>
        </w:rPr>
        <w:t> </w:t>
      </w:r>
      <w:r>
        <w:rPr>
          <w:w w:val="105"/>
        </w:rPr>
        <w:t>apply</w:t>
      </w:r>
      <w:r>
        <w:rPr>
          <w:spacing w:val="-4"/>
          <w:w w:val="105"/>
        </w:rPr>
        <w:t> </w:t>
      </w:r>
      <w:r>
        <w:rPr>
          <w:w w:val="105"/>
        </w:rPr>
        <w:t>for</w:t>
      </w:r>
      <w:r>
        <w:rPr>
          <w:spacing w:val="-5"/>
          <w:w w:val="105"/>
        </w:rPr>
        <w:t> </w:t>
      </w:r>
      <w:r>
        <w:rPr>
          <w:w w:val="105"/>
        </w:rPr>
        <w:t>graduation</w:t>
      </w:r>
      <w:r>
        <w:rPr>
          <w:spacing w:val="-2"/>
          <w:w w:val="105"/>
        </w:rPr>
        <w:t> </w:t>
      </w:r>
      <w:r>
        <w:rPr>
          <w:w w:val="105"/>
        </w:rPr>
        <w:t>to</w:t>
      </w:r>
      <w:r>
        <w:rPr>
          <w:spacing w:val="-4"/>
          <w:w w:val="105"/>
        </w:rPr>
        <w:t> </w:t>
      </w:r>
      <w:r>
        <w:rPr>
          <w:w w:val="105"/>
        </w:rPr>
        <w:t>initiate</w:t>
      </w:r>
      <w:r>
        <w:rPr>
          <w:spacing w:val="-1"/>
          <w:w w:val="105"/>
        </w:rPr>
        <w:t> </w:t>
      </w:r>
      <w:r>
        <w:rPr>
          <w:w w:val="105"/>
        </w:rPr>
        <w:t>the</w:t>
      </w:r>
      <w:r>
        <w:rPr>
          <w:spacing w:val="-3"/>
          <w:w w:val="105"/>
        </w:rPr>
        <w:t> </w:t>
      </w:r>
      <w:r>
        <w:rPr>
          <w:w w:val="105"/>
        </w:rPr>
        <w:t>degree</w:t>
      </w:r>
      <w:r>
        <w:rPr>
          <w:spacing w:val="-3"/>
          <w:w w:val="105"/>
        </w:rPr>
        <w:t> </w:t>
      </w:r>
      <w:r>
        <w:rPr>
          <w:w w:val="105"/>
        </w:rPr>
        <w:t>conferral process. The application can be accessed and submitted through the official "Apply for Graduation" portal. Failure to submit this application may result in a delay in degree conferral.</w:t>
      </w:r>
      <w:r>
        <w:rPr>
          <w:spacing w:val="-2"/>
          <w:w w:val="105"/>
        </w:rPr>
        <w:t> </w:t>
      </w:r>
      <w:r>
        <w:rPr>
          <w:w w:val="105"/>
        </w:rPr>
        <w:t>It</w:t>
      </w:r>
      <w:r>
        <w:rPr>
          <w:spacing w:val="-4"/>
          <w:w w:val="105"/>
        </w:rPr>
        <w:t> </w:t>
      </w:r>
      <w:r>
        <w:rPr>
          <w:w w:val="105"/>
        </w:rPr>
        <w:t>is</w:t>
      </w:r>
      <w:r>
        <w:rPr>
          <w:spacing w:val="-2"/>
          <w:w w:val="105"/>
        </w:rPr>
        <w:t> </w:t>
      </w:r>
      <w:r>
        <w:rPr>
          <w:w w:val="105"/>
        </w:rPr>
        <w:t>the</w:t>
      </w:r>
      <w:r>
        <w:rPr>
          <w:spacing w:val="-2"/>
          <w:w w:val="105"/>
        </w:rPr>
        <w:t> </w:t>
      </w:r>
      <w:r>
        <w:rPr>
          <w:w w:val="105"/>
        </w:rPr>
        <w:t>student's</w:t>
      </w:r>
      <w:r>
        <w:rPr>
          <w:spacing w:val="-2"/>
          <w:w w:val="105"/>
        </w:rPr>
        <w:t> </w:t>
      </w:r>
      <w:r>
        <w:rPr>
          <w:w w:val="105"/>
        </w:rPr>
        <w:t>responsibility</w:t>
      </w:r>
      <w:r>
        <w:rPr>
          <w:spacing w:val="-3"/>
          <w:w w:val="105"/>
        </w:rPr>
        <w:t> </w:t>
      </w:r>
      <w:r>
        <w:rPr>
          <w:w w:val="105"/>
        </w:rPr>
        <w:t>to</w:t>
      </w:r>
      <w:r>
        <w:rPr>
          <w:spacing w:val="-3"/>
          <w:w w:val="105"/>
        </w:rPr>
        <w:t> </w:t>
      </w:r>
      <w:r>
        <w:rPr>
          <w:w w:val="105"/>
        </w:rPr>
        <w:t>ensure</w:t>
      </w:r>
      <w:r>
        <w:rPr>
          <w:spacing w:val="-2"/>
          <w:w w:val="105"/>
        </w:rPr>
        <w:t> </w:t>
      </w:r>
      <w:r>
        <w:rPr>
          <w:w w:val="105"/>
        </w:rPr>
        <w:t>timely</w:t>
      </w:r>
      <w:r>
        <w:rPr>
          <w:spacing w:val="-3"/>
          <w:w w:val="105"/>
        </w:rPr>
        <w:t> </w:t>
      </w:r>
      <w:r>
        <w:rPr>
          <w:w w:val="105"/>
        </w:rPr>
        <w:t>completion</w:t>
      </w:r>
      <w:r>
        <w:rPr>
          <w:spacing w:val="-1"/>
          <w:w w:val="105"/>
        </w:rPr>
        <w:t> </w:t>
      </w:r>
      <w:r>
        <w:rPr>
          <w:w w:val="105"/>
        </w:rPr>
        <w:t>of</w:t>
      </w:r>
      <w:r>
        <w:rPr>
          <w:spacing w:val="-3"/>
          <w:w w:val="105"/>
        </w:rPr>
        <w:t> </w:t>
      </w:r>
      <w:r>
        <w:rPr>
          <w:w w:val="105"/>
        </w:rPr>
        <w:t>this</w:t>
      </w:r>
      <w:r>
        <w:rPr>
          <w:spacing w:val="-2"/>
          <w:w w:val="105"/>
        </w:rPr>
        <w:t> </w:t>
      </w:r>
      <w:r>
        <w:rPr>
          <w:w w:val="105"/>
        </w:rPr>
        <w:t>crucial step</w:t>
      </w:r>
    </w:p>
    <w:p>
      <w:pPr>
        <w:pStyle w:val="BodyText"/>
        <w:spacing w:after="0" w:line="259" w:lineRule="auto"/>
        <w:sectPr>
          <w:pgSz w:w="12240" w:h="15840"/>
          <w:pgMar w:header="0" w:footer="1090" w:top="1360" w:bottom="1280" w:left="1080" w:right="360"/>
        </w:sectPr>
      </w:pPr>
    </w:p>
    <w:p>
      <w:pPr>
        <w:pStyle w:val="BodyText"/>
        <w:spacing w:line="259" w:lineRule="auto" w:before="77"/>
        <w:ind w:left="360"/>
      </w:pPr>
      <w:r>
        <w:rPr>
          <w:w w:val="105"/>
        </w:rPr>
        <w:t>to avoid any setbacks in their academic progression or professional licensure. </w:t>
      </w:r>
      <w:hyperlink r:id="rId21">
        <w:r>
          <w:rPr>
            <w:color w:val="467885"/>
            <w:spacing w:val="-2"/>
            <w:w w:val="105"/>
            <w:u w:val="single" w:color="467885"/>
          </w:rPr>
          <w:t>https://www.svsu.edu/graduate/applytograduate/</w:t>
        </w:r>
      </w:hyperlink>
    </w:p>
    <w:p>
      <w:pPr>
        <w:spacing w:line="291" w:lineRule="exact" w:before="0"/>
        <w:ind w:left="360" w:right="0" w:firstLine="0"/>
        <w:jc w:val="left"/>
        <w:rPr>
          <w:i/>
          <w:sz w:val="24"/>
        </w:rPr>
      </w:pPr>
      <w:r>
        <w:rPr>
          <w:i/>
          <w:spacing w:val="-2"/>
          <w:w w:val="105"/>
          <w:sz w:val="24"/>
        </w:rPr>
        <w:t>*Students</w:t>
      </w:r>
      <w:r>
        <w:rPr>
          <w:i/>
          <w:spacing w:val="-5"/>
          <w:w w:val="105"/>
          <w:sz w:val="24"/>
        </w:rPr>
        <w:t> </w:t>
      </w:r>
      <w:r>
        <w:rPr>
          <w:i/>
          <w:spacing w:val="-2"/>
          <w:w w:val="105"/>
          <w:sz w:val="24"/>
        </w:rPr>
        <w:t>graduating</w:t>
      </w:r>
      <w:r>
        <w:rPr>
          <w:i/>
          <w:spacing w:val="-8"/>
          <w:w w:val="105"/>
          <w:sz w:val="24"/>
        </w:rPr>
        <w:t> </w:t>
      </w:r>
      <w:r>
        <w:rPr>
          <w:i/>
          <w:spacing w:val="-2"/>
          <w:w w:val="105"/>
          <w:sz w:val="24"/>
        </w:rPr>
        <w:t>from</w:t>
      </w:r>
      <w:r>
        <w:rPr>
          <w:i/>
          <w:spacing w:val="-7"/>
          <w:w w:val="105"/>
          <w:sz w:val="24"/>
        </w:rPr>
        <w:t> </w:t>
      </w:r>
      <w:r>
        <w:rPr>
          <w:i/>
          <w:spacing w:val="-2"/>
          <w:w w:val="105"/>
          <w:sz w:val="24"/>
        </w:rPr>
        <w:t>a</w:t>
      </w:r>
      <w:r>
        <w:rPr>
          <w:i/>
          <w:spacing w:val="-6"/>
          <w:w w:val="105"/>
          <w:sz w:val="24"/>
        </w:rPr>
        <w:t> </w:t>
      </w:r>
      <w:r>
        <w:rPr>
          <w:i/>
          <w:spacing w:val="-2"/>
          <w:w w:val="105"/>
          <w:sz w:val="24"/>
        </w:rPr>
        <w:t>certiﬁcate</w:t>
      </w:r>
      <w:r>
        <w:rPr>
          <w:i/>
          <w:spacing w:val="-6"/>
          <w:w w:val="105"/>
          <w:sz w:val="24"/>
        </w:rPr>
        <w:t> </w:t>
      </w:r>
      <w:r>
        <w:rPr>
          <w:i/>
          <w:spacing w:val="-2"/>
          <w:w w:val="105"/>
          <w:sz w:val="24"/>
        </w:rPr>
        <w:t>program</w:t>
      </w:r>
      <w:r>
        <w:rPr>
          <w:i/>
          <w:spacing w:val="-7"/>
          <w:w w:val="105"/>
          <w:sz w:val="24"/>
        </w:rPr>
        <w:t> </w:t>
      </w:r>
      <w:r>
        <w:rPr>
          <w:i/>
          <w:spacing w:val="-2"/>
          <w:w w:val="105"/>
          <w:sz w:val="24"/>
        </w:rPr>
        <w:t>do</w:t>
      </w:r>
      <w:r>
        <w:rPr>
          <w:i/>
          <w:spacing w:val="-6"/>
          <w:w w:val="105"/>
          <w:sz w:val="24"/>
        </w:rPr>
        <w:t> </w:t>
      </w:r>
      <w:r>
        <w:rPr>
          <w:i/>
          <w:spacing w:val="-2"/>
          <w:w w:val="105"/>
          <w:sz w:val="24"/>
        </w:rPr>
        <w:t>not</w:t>
      </w:r>
      <w:r>
        <w:rPr>
          <w:i/>
          <w:spacing w:val="-7"/>
          <w:w w:val="105"/>
          <w:sz w:val="24"/>
        </w:rPr>
        <w:t> </w:t>
      </w:r>
      <w:r>
        <w:rPr>
          <w:i/>
          <w:spacing w:val="-2"/>
          <w:w w:val="105"/>
          <w:sz w:val="24"/>
        </w:rPr>
        <w:t>need</w:t>
      </w:r>
      <w:r>
        <w:rPr>
          <w:i/>
          <w:spacing w:val="-6"/>
          <w:w w:val="105"/>
          <w:sz w:val="24"/>
        </w:rPr>
        <w:t> </w:t>
      </w:r>
      <w:r>
        <w:rPr>
          <w:i/>
          <w:spacing w:val="-2"/>
          <w:w w:val="105"/>
          <w:sz w:val="24"/>
        </w:rPr>
        <w:t>to</w:t>
      </w:r>
      <w:r>
        <w:rPr>
          <w:i/>
          <w:spacing w:val="-6"/>
          <w:w w:val="105"/>
          <w:sz w:val="24"/>
        </w:rPr>
        <w:t> </w:t>
      </w:r>
      <w:r>
        <w:rPr>
          <w:i/>
          <w:spacing w:val="-2"/>
          <w:w w:val="105"/>
          <w:sz w:val="24"/>
        </w:rPr>
        <w:t>apply</w:t>
      </w:r>
      <w:r>
        <w:rPr>
          <w:i/>
          <w:spacing w:val="-4"/>
          <w:w w:val="105"/>
          <w:sz w:val="24"/>
        </w:rPr>
        <w:t> </w:t>
      </w:r>
      <w:r>
        <w:rPr>
          <w:i/>
          <w:spacing w:val="-2"/>
          <w:w w:val="105"/>
          <w:sz w:val="24"/>
        </w:rPr>
        <w:t>for</w:t>
      </w:r>
      <w:r>
        <w:rPr>
          <w:i/>
          <w:spacing w:val="-6"/>
          <w:w w:val="105"/>
          <w:sz w:val="24"/>
        </w:rPr>
        <w:t> </w:t>
      </w:r>
      <w:r>
        <w:rPr>
          <w:i/>
          <w:spacing w:val="-2"/>
          <w:w w:val="105"/>
          <w:sz w:val="24"/>
        </w:rPr>
        <w:t>graduation.</w:t>
      </w:r>
    </w:p>
    <w:p>
      <w:pPr>
        <w:pStyle w:val="Heading2"/>
        <w:spacing w:before="184"/>
      </w:pPr>
      <w:r>
        <w:rPr>
          <w:w w:val="110"/>
        </w:rPr>
        <w:t>Dismissal</w:t>
      </w:r>
      <w:r>
        <w:rPr>
          <w:spacing w:val="10"/>
          <w:w w:val="110"/>
        </w:rPr>
        <w:t> </w:t>
      </w:r>
      <w:r>
        <w:rPr>
          <w:w w:val="110"/>
        </w:rPr>
        <w:t>Appeal</w:t>
      </w:r>
      <w:r>
        <w:rPr>
          <w:spacing w:val="10"/>
          <w:w w:val="110"/>
        </w:rPr>
        <w:t> </w:t>
      </w:r>
      <w:r>
        <w:rPr>
          <w:spacing w:val="-2"/>
          <w:w w:val="110"/>
        </w:rPr>
        <w:t>Process</w:t>
      </w:r>
    </w:p>
    <w:p>
      <w:pPr>
        <w:pStyle w:val="BodyText"/>
        <w:spacing w:line="256" w:lineRule="auto" w:before="24"/>
        <w:ind w:left="360" w:right="1157"/>
      </w:pPr>
      <w:r>
        <w:rPr>
          <w:w w:val="105"/>
        </w:rPr>
        <w:t>Students</w:t>
      </w:r>
      <w:r>
        <w:rPr>
          <w:spacing w:val="-2"/>
          <w:w w:val="105"/>
        </w:rPr>
        <w:t> </w:t>
      </w:r>
      <w:r>
        <w:rPr>
          <w:w w:val="105"/>
        </w:rPr>
        <w:t>who</w:t>
      </w:r>
      <w:r>
        <w:rPr>
          <w:spacing w:val="-3"/>
          <w:w w:val="105"/>
        </w:rPr>
        <w:t> </w:t>
      </w:r>
      <w:r>
        <w:rPr>
          <w:w w:val="105"/>
        </w:rPr>
        <w:t>wish</w:t>
      </w:r>
      <w:r>
        <w:rPr>
          <w:spacing w:val="-3"/>
          <w:w w:val="105"/>
        </w:rPr>
        <w:t> </w:t>
      </w:r>
      <w:r>
        <w:rPr>
          <w:w w:val="105"/>
        </w:rPr>
        <w:t>to</w:t>
      </w:r>
      <w:r>
        <w:rPr>
          <w:spacing w:val="-3"/>
          <w:w w:val="105"/>
        </w:rPr>
        <w:t> </w:t>
      </w:r>
      <w:r>
        <w:rPr>
          <w:w w:val="105"/>
        </w:rPr>
        <w:t>appeal</w:t>
      </w:r>
      <w:r>
        <w:rPr>
          <w:spacing w:val="-3"/>
          <w:w w:val="105"/>
        </w:rPr>
        <w:t> </w:t>
      </w:r>
      <w:r>
        <w:rPr>
          <w:w w:val="105"/>
        </w:rPr>
        <w:t>the</w:t>
      </w:r>
      <w:r>
        <w:rPr>
          <w:spacing w:val="-2"/>
          <w:w w:val="105"/>
        </w:rPr>
        <w:t> </w:t>
      </w:r>
      <w:r>
        <w:rPr>
          <w:w w:val="105"/>
        </w:rPr>
        <w:t>dismissal</w:t>
      </w:r>
      <w:r>
        <w:rPr>
          <w:spacing w:val="-3"/>
          <w:w w:val="105"/>
        </w:rPr>
        <w:t> </w:t>
      </w:r>
      <w:r>
        <w:rPr>
          <w:w w:val="105"/>
        </w:rPr>
        <w:t>from</w:t>
      </w:r>
      <w:r>
        <w:rPr>
          <w:spacing w:val="-3"/>
          <w:w w:val="105"/>
        </w:rPr>
        <w:t> </w:t>
      </w:r>
      <w:r>
        <w:rPr>
          <w:w w:val="105"/>
        </w:rPr>
        <w:t>the</w:t>
      </w:r>
      <w:r>
        <w:rPr>
          <w:spacing w:val="-2"/>
          <w:w w:val="105"/>
        </w:rPr>
        <w:t> </w:t>
      </w:r>
      <w:r>
        <w:rPr>
          <w:w w:val="105"/>
        </w:rPr>
        <w:t>Graduate</w:t>
      </w:r>
      <w:r>
        <w:rPr>
          <w:spacing w:val="-2"/>
          <w:w w:val="105"/>
        </w:rPr>
        <w:t> </w:t>
      </w:r>
      <w:r>
        <w:rPr>
          <w:w w:val="105"/>
        </w:rPr>
        <w:t>Nursing</w:t>
      </w:r>
      <w:r>
        <w:rPr>
          <w:spacing w:val="-5"/>
          <w:w w:val="105"/>
        </w:rPr>
        <w:t> </w:t>
      </w:r>
      <w:r>
        <w:rPr>
          <w:w w:val="105"/>
        </w:rPr>
        <w:t>Program</w:t>
      </w:r>
      <w:r>
        <w:rPr>
          <w:spacing w:val="-1"/>
          <w:w w:val="105"/>
        </w:rPr>
        <w:t> </w:t>
      </w:r>
      <w:r>
        <w:rPr>
          <w:w w:val="105"/>
        </w:rPr>
        <w:t>must complete following in step 1:</w:t>
      </w:r>
    </w:p>
    <w:p>
      <w:pPr>
        <w:pStyle w:val="BodyText"/>
        <w:spacing w:before="4"/>
        <w:ind w:left="360"/>
      </w:pPr>
      <w:r>
        <w:rPr>
          <w:w w:val="105"/>
          <w:u w:val="single"/>
        </w:rPr>
        <w:t>Step</w:t>
      </w:r>
      <w:r>
        <w:rPr>
          <w:spacing w:val="3"/>
          <w:w w:val="105"/>
          <w:u w:val="single"/>
        </w:rPr>
        <w:t> </w:t>
      </w:r>
      <w:r>
        <w:rPr>
          <w:spacing w:val="-5"/>
          <w:w w:val="105"/>
          <w:u w:val="single"/>
        </w:rPr>
        <w:t>1:</w:t>
      </w:r>
    </w:p>
    <w:p>
      <w:pPr>
        <w:pStyle w:val="ListParagraph"/>
        <w:numPr>
          <w:ilvl w:val="0"/>
          <w:numId w:val="2"/>
        </w:numPr>
        <w:tabs>
          <w:tab w:pos="1078" w:val="left" w:leader="none"/>
          <w:tab w:pos="1080" w:val="left" w:leader="none"/>
        </w:tabs>
        <w:spacing w:line="259" w:lineRule="auto" w:before="183" w:after="0"/>
        <w:ind w:left="1080" w:right="1145" w:hanging="360"/>
        <w:jc w:val="left"/>
        <w:rPr>
          <w:sz w:val="24"/>
        </w:rPr>
      </w:pPr>
      <w:r>
        <w:rPr>
          <w:w w:val="105"/>
          <w:sz w:val="24"/>
        </w:rPr>
        <w:t>Following</w:t>
      </w:r>
      <w:r>
        <w:rPr>
          <w:spacing w:val="-4"/>
          <w:w w:val="105"/>
          <w:sz w:val="24"/>
        </w:rPr>
        <w:t> </w:t>
      </w:r>
      <w:r>
        <w:rPr>
          <w:w w:val="105"/>
          <w:sz w:val="24"/>
        </w:rPr>
        <w:t>the</w:t>
      </w:r>
      <w:r>
        <w:rPr>
          <w:spacing w:val="-5"/>
          <w:w w:val="105"/>
          <w:sz w:val="24"/>
        </w:rPr>
        <w:t> </w:t>
      </w:r>
      <w:r>
        <w:rPr>
          <w:w w:val="105"/>
          <w:sz w:val="24"/>
        </w:rPr>
        <w:t>letter</w:t>
      </w:r>
      <w:r>
        <w:rPr>
          <w:spacing w:val="-4"/>
          <w:w w:val="105"/>
          <w:sz w:val="24"/>
        </w:rPr>
        <w:t> </w:t>
      </w:r>
      <w:r>
        <w:rPr>
          <w:w w:val="105"/>
          <w:sz w:val="24"/>
        </w:rPr>
        <w:t>of</w:t>
      </w:r>
      <w:r>
        <w:rPr>
          <w:spacing w:val="-7"/>
          <w:w w:val="105"/>
          <w:sz w:val="24"/>
        </w:rPr>
        <w:t> </w:t>
      </w:r>
      <w:r>
        <w:rPr>
          <w:w w:val="105"/>
          <w:sz w:val="24"/>
        </w:rPr>
        <w:t>dismissal,</w:t>
      </w:r>
      <w:r>
        <w:rPr>
          <w:spacing w:val="-5"/>
          <w:w w:val="105"/>
          <w:sz w:val="24"/>
        </w:rPr>
        <w:t> </w:t>
      </w:r>
      <w:r>
        <w:rPr>
          <w:w w:val="105"/>
          <w:sz w:val="24"/>
        </w:rPr>
        <w:t>the</w:t>
      </w:r>
      <w:r>
        <w:rPr>
          <w:spacing w:val="-5"/>
          <w:w w:val="105"/>
          <w:sz w:val="24"/>
        </w:rPr>
        <w:t> </w:t>
      </w:r>
      <w:r>
        <w:rPr>
          <w:w w:val="105"/>
          <w:sz w:val="24"/>
        </w:rPr>
        <w:t>student</w:t>
      </w:r>
      <w:r>
        <w:rPr>
          <w:spacing w:val="-8"/>
          <w:w w:val="105"/>
          <w:sz w:val="24"/>
        </w:rPr>
        <w:t> </w:t>
      </w:r>
      <w:r>
        <w:rPr>
          <w:w w:val="105"/>
          <w:sz w:val="24"/>
        </w:rPr>
        <w:t>has</w:t>
      </w:r>
      <w:r>
        <w:rPr>
          <w:spacing w:val="-5"/>
          <w:w w:val="105"/>
          <w:sz w:val="24"/>
        </w:rPr>
        <w:t> </w:t>
      </w:r>
      <w:r>
        <w:rPr>
          <w:w w:val="105"/>
          <w:sz w:val="24"/>
        </w:rPr>
        <w:t>one</w:t>
      </w:r>
      <w:r>
        <w:rPr>
          <w:spacing w:val="-5"/>
          <w:w w:val="105"/>
          <w:sz w:val="24"/>
        </w:rPr>
        <w:t> </w:t>
      </w:r>
      <w:r>
        <w:rPr>
          <w:w w:val="105"/>
          <w:sz w:val="24"/>
        </w:rPr>
        <w:t>month</w:t>
      </w:r>
      <w:r>
        <w:rPr>
          <w:spacing w:val="-4"/>
          <w:w w:val="105"/>
          <w:sz w:val="24"/>
        </w:rPr>
        <w:t> </w:t>
      </w:r>
      <w:r>
        <w:rPr>
          <w:w w:val="105"/>
          <w:sz w:val="24"/>
        </w:rPr>
        <w:t>to</w:t>
      </w:r>
      <w:r>
        <w:rPr>
          <w:spacing w:val="-7"/>
          <w:w w:val="105"/>
          <w:sz w:val="24"/>
        </w:rPr>
        <w:t> </w:t>
      </w:r>
      <w:r>
        <w:rPr>
          <w:w w:val="105"/>
          <w:sz w:val="24"/>
        </w:rPr>
        <w:t>appeal</w:t>
      </w:r>
      <w:r>
        <w:rPr>
          <w:spacing w:val="-3"/>
          <w:w w:val="105"/>
          <w:sz w:val="24"/>
        </w:rPr>
        <w:t> </w:t>
      </w:r>
      <w:r>
        <w:rPr>
          <w:w w:val="105"/>
          <w:sz w:val="24"/>
        </w:rPr>
        <w:t>the</w:t>
      </w:r>
      <w:r>
        <w:rPr>
          <w:spacing w:val="-5"/>
          <w:w w:val="105"/>
          <w:sz w:val="24"/>
        </w:rPr>
        <w:t> </w:t>
      </w:r>
      <w:r>
        <w:rPr>
          <w:w w:val="105"/>
          <w:sz w:val="24"/>
        </w:rPr>
        <w:t>Graduate Nursing Program dismissal.</w:t>
      </w:r>
    </w:p>
    <w:p>
      <w:pPr>
        <w:pStyle w:val="ListParagraph"/>
        <w:numPr>
          <w:ilvl w:val="0"/>
          <w:numId w:val="2"/>
        </w:numPr>
        <w:tabs>
          <w:tab w:pos="1080" w:val="left" w:leader="none"/>
        </w:tabs>
        <w:spacing w:line="259" w:lineRule="auto" w:before="1" w:after="0"/>
        <w:ind w:left="1080" w:right="1465" w:hanging="360"/>
        <w:jc w:val="left"/>
        <w:rPr>
          <w:sz w:val="24"/>
        </w:rPr>
      </w:pPr>
      <w:r>
        <w:rPr>
          <w:w w:val="105"/>
          <w:sz w:val="24"/>
        </w:rPr>
        <w:t>The student must submit a written letter addressed to the Graduate Nursing Program</w:t>
      </w:r>
      <w:r>
        <w:rPr>
          <w:spacing w:val="-10"/>
          <w:w w:val="105"/>
          <w:sz w:val="24"/>
        </w:rPr>
        <w:t> </w:t>
      </w:r>
      <w:r>
        <w:rPr>
          <w:w w:val="105"/>
          <w:sz w:val="24"/>
        </w:rPr>
        <w:t>Committee</w:t>
      </w:r>
      <w:r>
        <w:rPr>
          <w:spacing w:val="-11"/>
          <w:w w:val="105"/>
          <w:sz w:val="24"/>
        </w:rPr>
        <w:t> </w:t>
      </w:r>
      <w:r>
        <w:rPr>
          <w:w w:val="105"/>
          <w:sz w:val="24"/>
        </w:rPr>
        <w:t>and</w:t>
      </w:r>
      <w:r>
        <w:rPr>
          <w:spacing w:val="-12"/>
          <w:w w:val="105"/>
          <w:sz w:val="24"/>
        </w:rPr>
        <w:t> </w:t>
      </w:r>
      <w:r>
        <w:rPr>
          <w:w w:val="105"/>
          <w:sz w:val="24"/>
        </w:rPr>
        <w:t>submit</w:t>
      </w:r>
      <w:r>
        <w:rPr>
          <w:spacing w:val="-13"/>
          <w:w w:val="105"/>
          <w:sz w:val="24"/>
        </w:rPr>
        <w:t> </w:t>
      </w:r>
      <w:r>
        <w:rPr>
          <w:w w:val="105"/>
          <w:sz w:val="24"/>
        </w:rPr>
        <w:t>it</w:t>
      </w:r>
      <w:r>
        <w:rPr>
          <w:spacing w:val="-12"/>
          <w:w w:val="105"/>
          <w:sz w:val="24"/>
        </w:rPr>
        <w:t> </w:t>
      </w:r>
      <w:r>
        <w:rPr>
          <w:w w:val="105"/>
          <w:sz w:val="24"/>
        </w:rPr>
        <w:t>to</w:t>
      </w:r>
      <w:r>
        <w:rPr>
          <w:spacing w:val="-10"/>
          <w:w w:val="105"/>
          <w:sz w:val="24"/>
        </w:rPr>
        <w:t> </w:t>
      </w:r>
      <w:r>
        <w:rPr>
          <w:w w:val="105"/>
          <w:sz w:val="24"/>
        </w:rPr>
        <w:t>the</w:t>
      </w:r>
      <w:r>
        <w:rPr>
          <w:spacing w:val="-11"/>
          <w:w w:val="105"/>
          <w:sz w:val="24"/>
        </w:rPr>
        <w:t> </w:t>
      </w:r>
      <w:r>
        <w:rPr>
          <w:w w:val="105"/>
          <w:sz w:val="24"/>
        </w:rPr>
        <w:t>Graduate</w:t>
      </w:r>
      <w:r>
        <w:rPr>
          <w:spacing w:val="-11"/>
          <w:w w:val="105"/>
          <w:sz w:val="24"/>
        </w:rPr>
        <w:t> </w:t>
      </w:r>
      <w:r>
        <w:rPr>
          <w:w w:val="105"/>
          <w:sz w:val="24"/>
        </w:rPr>
        <w:t>Nursing</w:t>
      </w:r>
      <w:r>
        <w:rPr>
          <w:spacing w:val="-13"/>
          <w:w w:val="105"/>
          <w:sz w:val="24"/>
        </w:rPr>
        <w:t> </w:t>
      </w:r>
      <w:r>
        <w:rPr>
          <w:w w:val="105"/>
          <w:sz w:val="24"/>
        </w:rPr>
        <w:t>Program</w:t>
      </w:r>
      <w:r>
        <w:rPr>
          <w:spacing w:val="-12"/>
          <w:w w:val="105"/>
          <w:sz w:val="24"/>
        </w:rPr>
        <w:t> </w:t>
      </w:r>
      <w:r>
        <w:rPr>
          <w:w w:val="105"/>
          <w:sz w:val="24"/>
        </w:rPr>
        <w:t>Coordinator.</w:t>
      </w:r>
    </w:p>
    <w:p>
      <w:pPr>
        <w:pStyle w:val="ListParagraph"/>
        <w:numPr>
          <w:ilvl w:val="0"/>
          <w:numId w:val="2"/>
        </w:numPr>
        <w:tabs>
          <w:tab w:pos="1080" w:val="left" w:leader="none"/>
        </w:tabs>
        <w:spacing w:line="259" w:lineRule="auto" w:before="0" w:after="0"/>
        <w:ind w:left="1080" w:right="1142" w:hanging="360"/>
        <w:jc w:val="left"/>
        <w:rPr>
          <w:sz w:val="24"/>
        </w:rPr>
      </w:pPr>
      <w:r>
        <w:rPr>
          <w:w w:val="105"/>
          <w:sz w:val="24"/>
        </w:rPr>
        <w:t>The reinstatement letter should provide the case for reinstatement, addressing the reasons</w:t>
      </w:r>
      <w:r>
        <w:rPr>
          <w:spacing w:val="-6"/>
          <w:w w:val="105"/>
          <w:sz w:val="24"/>
        </w:rPr>
        <w:t> </w:t>
      </w:r>
      <w:r>
        <w:rPr>
          <w:w w:val="105"/>
          <w:sz w:val="24"/>
        </w:rPr>
        <w:t>for</w:t>
      </w:r>
      <w:r>
        <w:rPr>
          <w:spacing w:val="-8"/>
          <w:w w:val="105"/>
          <w:sz w:val="24"/>
        </w:rPr>
        <w:t> </w:t>
      </w:r>
      <w:r>
        <w:rPr>
          <w:w w:val="105"/>
          <w:sz w:val="24"/>
        </w:rPr>
        <w:t>their</w:t>
      </w:r>
      <w:r>
        <w:rPr>
          <w:spacing w:val="-5"/>
          <w:w w:val="105"/>
          <w:sz w:val="24"/>
        </w:rPr>
        <w:t> </w:t>
      </w:r>
      <w:r>
        <w:rPr>
          <w:w w:val="105"/>
          <w:sz w:val="24"/>
        </w:rPr>
        <w:t>previous</w:t>
      </w:r>
      <w:r>
        <w:rPr>
          <w:spacing w:val="-6"/>
          <w:w w:val="105"/>
          <w:sz w:val="24"/>
        </w:rPr>
        <w:t> </w:t>
      </w:r>
      <w:r>
        <w:rPr>
          <w:w w:val="105"/>
          <w:sz w:val="24"/>
        </w:rPr>
        <w:t>academic</w:t>
      </w:r>
      <w:r>
        <w:rPr>
          <w:spacing w:val="-8"/>
          <w:w w:val="105"/>
          <w:sz w:val="24"/>
        </w:rPr>
        <w:t> </w:t>
      </w:r>
      <w:r>
        <w:rPr>
          <w:w w:val="105"/>
          <w:sz w:val="24"/>
        </w:rPr>
        <w:t>performance</w:t>
      </w:r>
      <w:r>
        <w:rPr>
          <w:spacing w:val="-6"/>
          <w:w w:val="105"/>
          <w:sz w:val="24"/>
        </w:rPr>
        <w:t> </w:t>
      </w:r>
      <w:r>
        <w:rPr>
          <w:w w:val="105"/>
          <w:sz w:val="24"/>
        </w:rPr>
        <w:t>and</w:t>
      </w:r>
      <w:r>
        <w:rPr>
          <w:spacing w:val="-7"/>
          <w:w w:val="105"/>
          <w:sz w:val="24"/>
        </w:rPr>
        <w:t> </w:t>
      </w:r>
      <w:r>
        <w:rPr>
          <w:w w:val="105"/>
          <w:sz w:val="24"/>
        </w:rPr>
        <w:t>demonstrating</w:t>
      </w:r>
      <w:r>
        <w:rPr>
          <w:spacing w:val="-2"/>
          <w:w w:val="105"/>
          <w:sz w:val="24"/>
        </w:rPr>
        <w:t> </w:t>
      </w:r>
      <w:r>
        <w:rPr>
          <w:w w:val="105"/>
          <w:sz w:val="24"/>
        </w:rPr>
        <w:t>their</w:t>
      </w:r>
      <w:r>
        <w:rPr>
          <w:spacing w:val="-8"/>
          <w:w w:val="105"/>
          <w:sz w:val="24"/>
        </w:rPr>
        <w:t> </w:t>
      </w:r>
      <w:r>
        <w:rPr>
          <w:w w:val="105"/>
          <w:sz w:val="24"/>
        </w:rPr>
        <w:t>potential for future success in the program. The reinstatement letter must include:</w:t>
      </w:r>
    </w:p>
    <w:p>
      <w:pPr>
        <w:pStyle w:val="ListParagraph"/>
        <w:numPr>
          <w:ilvl w:val="1"/>
          <w:numId w:val="2"/>
        </w:numPr>
        <w:tabs>
          <w:tab w:pos="1799" w:val="left" w:leader="none"/>
        </w:tabs>
        <w:spacing w:line="240" w:lineRule="auto" w:before="0" w:after="0"/>
        <w:ind w:left="1799" w:right="0" w:hanging="491"/>
        <w:jc w:val="left"/>
        <w:rPr>
          <w:sz w:val="24"/>
        </w:rPr>
      </w:pPr>
      <w:r>
        <w:rPr>
          <w:w w:val="105"/>
          <w:sz w:val="24"/>
        </w:rPr>
        <w:t>A</w:t>
      </w:r>
      <w:r>
        <w:rPr>
          <w:spacing w:val="-14"/>
          <w:w w:val="105"/>
          <w:sz w:val="24"/>
        </w:rPr>
        <w:t> </w:t>
      </w:r>
      <w:r>
        <w:rPr>
          <w:w w:val="105"/>
          <w:sz w:val="24"/>
        </w:rPr>
        <w:t>clearly</w:t>
      </w:r>
      <w:r>
        <w:rPr>
          <w:spacing w:val="-13"/>
          <w:w w:val="105"/>
          <w:sz w:val="24"/>
        </w:rPr>
        <w:t> </w:t>
      </w:r>
      <w:r>
        <w:rPr>
          <w:w w:val="105"/>
          <w:sz w:val="24"/>
        </w:rPr>
        <w:t>articulated</w:t>
      </w:r>
      <w:r>
        <w:rPr>
          <w:spacing w:val="-11"/>
          <w:w w:val="105"/>
          <w:sz w:val="24"/>
        </w:rPr>
        <w:t> </w:t>
      </w:r>
      <w:r>
        <w:rPr>
          <w:w w:val="105"/>
          <w:sz w:val="24"/>
        </w:rPr>
        <w:t>rationale</w:t>
      </w:r>
      <w:r>
        <w:rPr>
          <w:spacing w:val="-13"/>
          <w:w w:val="105"/>
          <w:sz w:val="24"/>
        </w:rPr>
        <w:t> </w:t>
      </w:r>
      <w:r>
        <w:rPr>
          <w:w w:val="105"/>
          <w:sz w:val="24"/>
        </w:rPr>
        <w:t>for</w:t>
      </w:r>
      <w:r>
        <w:rPr>
          <w:spacing w:val="-11"/>
          <w:w w:val="105"/>
          <w:sz w:val="24"/>
        </w:rPr>
        <w:t> </w:t>
      </w:r>
      <w:r>
        <w:rPr>
          <w:w w:val="105"/>
          <w:sz w:val="24"/>
        </w:rPr>
        <w:t>consideration,</w:t>
      </w:r>
      <w:r>
        <w:rPr>
          <w:spacing w:val="-13"/>
          <w:w w:val="105"/>
          <w:sz w:val="24"/>
        </w:rPr>
        <w:t> </w:t>
      </w:r>
      <w:r>
        <w:rPr>
          <w:w w:val="105"/>
          <w:sz w:val="24"/>
        </w:rPr>
        <w:t>detailing</w:t>
      </w:r>
      <w:r>
        <w:rPr>
          <w:spacing w:val="-14"/>
          <w:w w:val="105"/>
          <w:sz w:val="24"/>
        </w:rPr>
        <w:t> </w:t>
      </w:r>
      <w:r>
        <w:rPr>
          <w:w w:val="105"/>
          <w:sz w:val="24"/>
        </w:rPr>
        <w:t>the</w:t>
      </w:r>
      <w:r>
        <w:rPr>
          <w:spacing w:val="-12"/>
          <w:w w:val="105"/>
          <w:sz w:val="24"/>
        </w:rPr>
        <w:t> </w:t>
      </w:r>
      <w:r>
        <w:rPr>
          <w:spacing w:val="-2"/>
          <w:w w:val="105"/>
          <w:sz w:val="24"/>
        </w:rPr>
        <w:t>speciﬁc</w:t>
      </w:r>
    </w:p>
    <w:p>
      <w:pPr>
        <w:pStyle w:val="BodyText"/>
        <w:spacing w:before="21"/>
        <w:ind w:left="1800"/>
      </w:pPr>
      <w:r>
        <w:rPr>
          <w:w w:val="105"/>
        </w:rPr>
        <w:t>grounds</w:t>
      </w:r>
      <w:r>
        <w:rPr>
          <w:spacing w:val="-15"/>
          <w:w w:val="105"/>
        </w:rPr>
        <w:t> </w:t>
      </w:r>
      <w:r>
        <w:rPr>
          <w:w w:val="105"/>
        </w:rPr>
        <w:t>for</w:t>
      </w:r>
      <w:r>
        <w:rPr>
          <w:spacing w:val="-14"/>
          <w:w w:val="105"/>
        </w:rPr>
        <w:t> </w:t>
      </w:r>
      <w:r>
        <w:rPr>
          <w:w w:val="105"/>
        </w:rPr>
        <w:t>the</w:t>
      </w:r>
      <w:r>
        <w:rPr>
          <w:spacing w:val="-13"/>
          <w:w w:val="105"/>
        </w:rPr>
        <w:t> </w:t>
      </w:r>
      <w:r>
        <w:rPr>
          <w:w w:val="105"/>
        </w:rPr>
        <w:t>appeal,</w:t>
      </w:r>
      <w:r>
        <w:rPr>
          <w:spacing w:val="-14"/>
          <w:w w:val="105"/>
        </w:rPr>
        <w:t> </w:t>
      </w:r>
      <w:r>
        <w:rPr>
          <w:w w:val="105"/>
        </w:rPr>
        <w:t>and</w:t>
      </w:r>
      <w:r>
        <w:rPr>
          <w:spacing w:val="-14"/>
          <w:w w:val="105"/>
        </w:rPr>
        <w:t> </w:t>
      </w:r>
      <w:r>
        <w:rPr>
          <w:w w:val="105"/>
        </w:rPr>
        <w:t>strategies</w:t>
      </w:r>
      <w:r>
        <w:rPr>
          <w:spacing w:val="-13"/>
          <w:w w:val="105"/>
        </w:rPr>
        <w:t> </w:t>
      </w:r>
      <w:r>
        <w:rPr>
          <w:w w:val="105"/>
        </w:rPr>
        <w:t>to</w:t>
      </w:r>
      <w:r>
        <w:rPr>
          <w:spacing w:val="-12"/>
          <w:w w:val="105"/>
        </w:rPr>
        <w:t> </w:t>
      </w:r>
      <w:r>
        <w:rPr>
          <w:w w:val="105"/>
        </w:rPr>
        <w:t>promote</w:t>
      </w:r>
      <w:r>
        <w:rPr>
          <w:spacing w:val="-14"/>
          <w:w w:val="105"/>
        </w:rPr>
        <w:t> </w:t>
      </w:r>
      <w:r>
        <w:rPr>
          <w:spacing w:val="-2"/>
          <w:w w:val="105"/>
        </w:rPr>
        <w:t>success.</w:t>
      </w:r>
    </w:p>
    <w:p>
      <w:pPr>
        <w:pStyle w:val="ListParagraph"/>
        <w:numPr>
          <w:ilvl w:val="1"/>
          <w:numId w:val="2"/>
        </w:numPr>
        <w:tabs>
          <w:tab w:pos="1799" w:val="left" w:leader="none"/>
        </w:tabs>
        <w:spacing w:line="240" w:lineRule="auto" w:before="23" w:after="0"/>
        <w:ind w:left="1799" w:right="0" w:hanging="554"/>
        <w:jc w:val="left"/>
        <w:rPr>
          <w:sz w:val="24"/>
        </w:rPr>
      </w:pPr>
      <w:r>
        <w:rPr>
          <w:w w:val="105"/>
          <w:sz w:val="24"/>
        </w:rPr>
        <w:t>Comprehensive</w:t>
      </w:r>
      <w:r>
        <w:rPr>
          <w:spacing w:val="-5"/>
          <w:w w:val="105"/>
          <w:sz w:val="24"/>
        </w:rPr>
        <w:t> </w:t>
      </w:r>
      <w:r>
        <w:rPr>
          <w:w w:val="105"/>
          <w:sz w:val="24"/>
        </w:rPr>
        <w:t>explanation</w:t>
      </w:r>
      <w:r>
        <w:rPr>
          <w:spacing w:val="-5"/>
          <w:w w:val="105"/>
          <w:sz w:val="24"/>
        </w:rPr>
        <w:t> </w:t>
      </w:r>
      <w:r>
        <w:rPr>
          <w:w w:val="105"/>
          <w:sz w:val="24"/>
        </w:rPr>
        <w:t>of</w:t>
      </w:r>
      <w:r>
        <w:rPr>
          <w:spacing w:val="-3"/>
          <w:w w:val="105"/>
          <w:sz w:val="24"/>
        </w:rPr>
        <w:t> </w:t>
      </w:r>
      <w:r>
        <w:rPr>
          <w:w w:val="105"/>
          <w:sz w:val="24"/>
        </w:rPr>
        <w:t>the</w:t>
      </w:r>
      <w:r>
        <w:rPr>
          <w:spacing w:val="-2"/>
          <w:w w:val="105"/>
          <w:sz w:val="24"/>
        </w:rPr>
        <w:t> </w:t>
      </w:r>
      <w:r>
        <w:rPr>
          <w:w w:val="105"/>
          <w:sz w:val="24"/>
        </w:rPr>
        <w:t>circumstances</w:t>
      </w:r>
      <w:r>
        <w:rPr>
          <w:spacing w:val="-5"/>
          <w:w w:val="105"/>
          <w:sz w:val="24"/>
        </w:rPr>
        <w:t> </w:t>
      </w:r>
      <w:r>
        <w:rPr>
          <w:w w:val="105"/>
          <w:sz w:val="24"/>
        </w:rPr>
        <w:t>warranting</w:t>
      </w:r>
      <w:r>
        <w:rPr>
          <w:spacing w:val="-3"/>
          <w:w w:val="105"/>
          <w:sz w:val="24"/>
        </w:rPr>
        <w:t> </w:t>
      </w:r>
      <w:r>
        <w:rPr>
          <w:spacing w:val="-2"/>
          <w:w w:val="105"/>
          <w:sz w:val="24"/>
        </w:rPr>
        <w:t>reinstatement.</w:t>
      </w:r>
    </w:p>
    <w:p>
      <w:pPr>
        <w:pStyle w:val="ListParagraph"/>
        <w:numPr>
          <w:ilvl w:val="1"/>
          <w:numId w:val="2"/>
        </w:numPr>
        <w:tabs>
          <w:tab w:pos="1800" w:val="left" w:leader="none"/>
        </w:tabs>
        <w:spacing w:line="259" w:lineRule="auto" w:before="24" w:after="0"/>
        <w:ind w:left="1800" w:right="1412" w:hanging="617"/>
        <w:jc w:val="left"/>
        <w:rPr>
          <w:sz w:val="24"/>
        </w:rPr>
      </w:pPr>
      <w:r>
        <w:rPr>
          <w:w w:val="105"/>
          <w:sz w:val="24"/>
        </w:rPr>
        <w:t>Supporting</w:t>
      </w:r>
      <w:r>
        <w:rPr>
          <w:spacing w:val="-1"/>
          <w:w w:val="105"/>
          <w:sz w:val="24"/>
        </w:rPr>
        <w:t> </w:t>
      </w:r>
      <w:r>
        <w:rPr>
          <w:w w:val="105"/>
          <w:sz w:val="24"/>
        </w:rPr>
        <w:t>evidence</w:t>
      </w:r>
      <w:r>
        <w:rPr>
          <w:spacing w:val="-2"/>
          <w:w w:val="105"/>
          <w:sz w:val="24"/>
        </w:rPr>
        <w:t> </w:t>
      </w:r>
      <w:r>
        <w:rPr>
          <w:w w:val="105"/>
          <w:sz w:val="24"/>
        </w:rPr>
        <w:t>or documentation</w:t>
      </w:r>
      <w:r>
        <w:rPr>
          <w:spacing w:val="-3"/>
          <w:w w:val="105"/>
          <w:sz w:val="24"/>
        </w:rPr>
        <w:t> </w:t>
      </w:r>
      <w:r>
        <w:rPr>
          <w:w w:val="105"/>
          <w:sz w:val="24"/>
        </w:rPr>
        <w:t>of</w:t>
      </w:r>
      <w:r>
        <w:rPr>
          <w:spacing w:val="-3"/>
          <w:w w:val="105"/>
          <w:sz w:val="24"/>
        </w:rPr>
        <w:t> </w:t>
      </w:r>
      <w:r>
        <w:rPr>
          <w:w w:val="105"/>
          <w:sz w:val="24"/>
        </w:rPr>
        <w:t>extenuating</w:t>
      </w:r>
      <w:r>
        <w:rPr>
          <w:spacing w:val="-4"/>
          <w:w w:val="105"/>
          <w:sz w:val="24"/>
        </w:rPr>
        <w:t> </w:t>
      </w:r>
      <w:r>
        <w:rPr>
          <w:w w:val="105"/>
          <w:sz w:val="24"/>
        </w:rPr>
        <w:t>circumstances that justify</w:t>
      </w:r>
      <w:r>
        <w:rPr>
          <w:spacing w:val="-3"/>
          <w:w w:val="105"/>
          <w:sz w:val="24"/>
        </w:rPr>
        <w:t> </w:t>
      </w:r>
      <w:r>
        <w:rPr>
          <w:w w:val="105"/>
          <w:sz w:val="24"/>
        </w:rPr>
        <w:t>reconsideration.</w:t>
      </w:r>
    </w:p>
    <w:p>
      <w:pPr>
        <w:pStyle w:val="BodyText"/>
        <w:spacing w:before="159"/>
        <w:ind w:left="360"/>
      </w:pPr>
      <w:r>
        <w:rPr>
          <w:w w:val="105"/>
          <w:u w:val="single"/>
        </w:rPr>
        <w:t>Step</w:t>
      </w:r>
      <w:r>
        <w:rPr>
          <w:spacing w:val="3"/>
          <w:w w:val="105"/>
          <w:u w:val="single"/>
        </w:rPr>
        <w:t> </w:t>
      </w:r>
      <w:r>
        <w:rPr>
          <w:spacing w:val="-5"/>
          <w:w w:val="105"/>
          <w:u w:val="single"/>
        </w:rPr>
        <w:t>2:</w:t>
      </w:r>
    </w:p>
    <w:p>
      <w:pPr>
        <w:pStyle w:val="ListParagraph"/>
        <w:numPr>
          <w:ilvl w:val="0"/>
          <w:numId w:val="3"/>
        </w:numPr>
        <w:tabs>
          <w:tab w:pos="1078" w:val="left" w:leader="none"/>
          <w:tab w:pos="1080" w:val="left" w:leader="none"/>
        </w:tabs>
        <w:spacing w:line="259" w:lineRule="auto" w:before="183" w:after="0"/>
        <w:ind w:left="1080" w:right="1463" w:hanging="360"/>
        <w:jc w:val="left"/>
        <w:rPr>
          <w:sz w:val="24"/>
        </w:rPr>
      </w:pPr>
      <w:r>
        <w:rPr>
          <w:w w:val="105"/>
          <w:sz w:val="24"/>
        </w:rPr>
        <w:t>The</w:t>
      </w:r>
      <w:r>
        <w:rPr>
          <w:spacing w:val="-11"/>
          <w:w w:val="105"/>
          <w:sz w:val="24"/>
        </w:rPr>
        <w:t> </w:t>
      </w:r>
      <w:r>
        <w:rPr>
          <w:w w:val="105"/>
          <w:sz w:val="24"/>
        </w:rPr>
        <w:t>Graduate</w:t>
      </w:r>
      <w:r>
        <w:rPr>
          <w:spacing w:val="-11"/>
          <w:w w:val="105"/>
          <w:sz w:val="24"/>
        </w:rPr>
        <w:t> </w:t>
      </w:r>
      <w:r>
        <w:rPr>
          <w:w w:val="105"/>
          <w:sz w:val="24"/>
        </w:rPr>
        <w:t>Nursing</w:t>
      </w:r>
      <w:r>
        <w:rPr>
          <w:spacing w:val="-13"/>
          <w:w w:val="105"/>
          <w:sz w:val="24"/>
        </w:rPr>
        <w:t> </w:t>
      </w:r>
      <w:r>
        <w:rPr>
          <w:w w:val="105"/>
          <w:sz w:val="24"/>
        </w:rPr>
        <w:t>Program</w:t>
      </w:r>
      <w:r>
        <w:rPr>
          <w:spacing w:val="-12"/>
          <w:w w:val="105"/>
          <w:sz w:val="24"/>
        </w:rPr>
        <w:t> </w:t>
      </w:r>
      <w:r>
        <w:rPr>
          <w:w w:val="105"/>
          <w:sz w:val="24"/>
        </w:rPr>
        <w:t>Committee</w:t>
      </w:r>
      <w:r>
        <w:rPr>
          <w:spacing w:val="-11"/>
          <w:w w:val="105"/>
          <w:sz w:val="24"/>
        </w:rPr>
        <w:t> </w:t>
      </w:r>
      <w:r>
        <w:rPr>
          <w:w w:val="105"/>
          <w:sz w:val="24"/>
        </w:rPr>
        <w:t>will</w:t>
      </w:r>
      <w:r>
        <w:rPr>
          <w:spacing w:val="-9"/>
          <w:w w:val="105"/>
          <w:sz w:val="24"/>
        </w:rPr>
        <w:t> </w:t>
      </w:r>
      <w:r>
        <w:rPr>
          <w:w w:val="105"/>
          <w:sz w:val="24"/>
        </w:rPr>
        <w:t>review</w:t>
      </w:r>
      <w:r>
        <w:rPr>
          <w:spacing w:val="-12"/>
          <w:w w:val="105"/>
          <w:sz w:val="24"/>
        </w:rPr>
        <w:t> </w:t>
      </w:r>
      <w:r>
        <w:rPr>
          <w:w w:val="105"/>
          <w:sz w:val="24"/>
        </w:rPr>
        <w:t>the</w:t>
      </w:r>
      <w:r>
        <w:rPr>
          <w:spacing w:val="-11"/>
          <w:w w:val="105"/>
          <w:sz w:val="24"/>
        </w:rPr>
        <w:t> </w:t>
      </w:r>
      <w:r>
        <w:rPr>
          <w:w w:val="105"/>
          <w:sz w:val="24"/>
        </w:rPr>
        <w:t>student’s</w:t>
      </w:r>
      <w:r>
        <w:rPr>
          <w:spacing w:val="-11"/>
          <w:w w:val="105"/>
          <w:sz w:val="24"/>
        </w:rPr>
        <w:t> </w:t>
      </w:r>
      <w:r>
        <w:rPr>
          <w:w w:val="105"/>
          <w:sz w:val="24"/>
        </w:rPr>
        <w:t>appeal</w:t>
      </w:r>
      <w:r>
        <w:rPr>
          <w:spacing w:val="-12"/>
          <w:w w:val="105"/>
          <w:sz w:val="24"/>
        </w:rPr>
        <w:t> </w:t>
      </w:r>
      <w:r>
        <w:rPr>
          <w:w w:val="105"/>
          <w:sz w:val="24"/>
        </w:rPr>
        <w:t>letter within 45 calendar days of receiving.</w:t>
      </w:r>
    </w:p>
    <w:p>
      <w:pPr>
        <w:pStyle w:val="ListParagraph"/>
        <w:numPr>
          <w:ilvl w:val="0"/>
          <w:numId w:val="3"/>
        </w:numPr>
        <w:tabs>
          <w:tab w:pos="1080" w:val="left" w:leader="none"/>
        </w:tabs>
        <w:spacing w:line="259" w:lineRule="auto" w:before="0" w:after="0"/>
        <w:ind w:left="1080" w:right="1754" w:hanging="360"/>
        <w:jc w:val="left"/>
        <w:rPr>
          <w:sz w:val="24"/>
        </w:rPr>
      </w:pPr>
      <w:r>
        <w:rPr>
          <w:w w:val="105"/>
          <w:sz w:val="24"/>
        </w:rPr>
        <w:t>The</w:t>
      </w:r>
      <w:r>
        <w:rPr>
          <w:spacing w:val="-5"/>
          <w:w w:val="105"/>
          <w:sz w:val="24"/>
        </w:rPr>
        <w:t> </w:t>
      </w:r>
      <w:r>
        <w:rPr>
          <w:w w:val="105"/>
          <w:sz w:val="24"/>
        </w:rPr>
        <w:t>Graduate</w:t>
      </w:r>
      <w:r>
        <w:rPr>
          <w:spacing w:val="-5"/>
          <w:w w:val="105"/>
          <w:sz w:val="24"/>
        </w:rPr>
        <w:t> </w:t>
      </w:r>
      <w:r>
        <w:rPr>
          <w:w w:val="105"/>
          <w:sz w:val="24"/>
        </w:rPr>
        <w:t>Nursing</w:t>
      </w:r>
      <w:r>
        <w:rPr>
          <w:spacing w:val="-7"/>
          <w:w w:val="105"/>
          <w:sz w:val="24"/>
        </w:rPr>
        <w:t> </w:t>
      </w:r>
      <w:r>
        <w:rPr>
          <w:w w:val="105"/>
          <w:sz w:val="24"/>
        </w:rPr>
        <w:t>Program</w:t>
      </w:r>
      <w:r>
        <w:rPr>
          <w:spacing w:val="-6"/>
          <w:w w:val="105"/>
          <w:sz w:val="24"/>
        </w:rPr>
        <w:t> </w:t>
      </w:r>
      <w:r>
        <w:rPr>
          <w:w w:val="105"/>
          <w:sz w:val="24"/>
        </w:rPr>
        <w:t>Committee</w:t>
      </w:r>
      <w:r>
        <w:rPr>
          <w:spacing w:val="-5"/>
          <w:w w:val="105"/>
          <w:sz w:val="24"/>
        </w:rPr>
        <w:t> </w:t>
      </w:r>
      <w:r>
        <w:rPr>
          <w:w w:val="105"/>
          <w:sz w:val="24"/>
        </w:rPr>
        <w:t>may</w:t>
      </w:r>
      <w:r>
        <w:rPr>
          <w:spacing w:val="-4"/>
          <w:w w:val="105"/>
          <w:sz w:val="24"/>
        </w:rPr>
        <w:t> </w:t>
      </w:r>
      <w:r>
        <w:rPr>
          <w:w w:val="105"/>
          <w:sz w:val="24"/>
        </w:rPr>
        <w:t>either</w:t>
      </w:r>
      <w:r>
        <w:rPr>
          <w:spacing w:val="-7"/>
          <w:w w:val="105"/>
          <w:sz w:val="24"/>
        </w:rPr>
        <w:t> </w:t>
      </w:r>
      <w:r>
        <w:rPr>
          <w:w w:val="105"/>
          <w:sz w:val="24"/>
        </w:rPr>
        <w:t>1)</w:t>
      </w:r>
      <w:r>
        <w:rPr>
          <w:spacing w:val="-4"/>
          <w:w w:val="105"/>
          <w:sz w:val="24"/>
        </w:rPr>
        <w:t> </w:t>
      </w:r>
      <w:r>
        <w:rPr>
          <w:w w:val="105"/>
          <w:sz w:val="24"/>
        </w:rPr>
        <w:t>uphold</w:t>
      </w:r>
      <w:r>
        <w:rPr>
          <w:spacing w:val="-3"/>
          <w:w w:val="105"/>
          <w:sz w:val="24"/>
        </w:rPr>
        <w:t> </w:t>
      </w:r>
      <w:r>
        <w:rPr>
          <w:w w:val="105"/>
          <w:sz w:val="24"/>
        </w:rPr>
        <w:t>the</w:t>
      </w:r>
      <w:r>
        <w:rPr>
          <w:spacing w:val="-5"/>
          <w:w w:val="105"/>
          <w:sz w:val="24"/>
        </w:rPr>
        <w:t> </w:t>
      </w:r>
      <w:r>
        <w:rPr>
          <w:w w:val="105"/>
          <w:sz w:val="24"/>
        </w:rPr>
        <w:t>dismissal status of the student or 2) overturn the dismissal status of the student.</w:t>
      </w:r>
    </w:p>
    <w:p>
      <w:pPr>
        <w:pStyle w:val="ListParagraph"/>
        <w:numPr>
          <w:ilvl w:val="0"/>
          <w:numId w:val="3"/>
        </w:numPr>
        <w:tabs>
          <w:tab w:pos="1079" w:val="left" w:leader="none"/>
        </w:tabs>
        <w:spacing w:line="291" w:lineRule="exact" w:before="0" w:after="0"/>
        <w:ind w:left="1079" w:right="0" w:hanging="359"/>
        <w:jc w:val="left"/>
        <w:rPr>
          <w:sz w:val="24"/>
        </w:rPr>
      </w:pPr>
      <w:r>
        <w:rPr>
          <w:w w:val="105"/>
          <w:sz w:val="24"/>
        </w:rPr>
        <w:t>The</w:t>
      </w:r>
      <w:r>
        <w:rPr>
          <w:spacing w:val="-9"/>
          <w:w w:val="105"/>
          <w:sz w:val="24"/>
        </w:rPr>
        <w:t> </w:t>
      </w:r>
      <w:r>
        <w:rPr>
          <w:w w:val="105"/>
          <w:sz w:val="24"/>
        </w:rPr>
        <w:t>Graduate</w:t>
      </w:r>
      <w:r>
        <w:rPr>
          <w:spacing w:val="-9"/>
          <w:w w:val="105"/>
          <w:sz w:val="24"/>
        </w:rPr>
        <w:t> </w:t>
      </w:r>
      <w:r>
        <w:rPr>
          <w:w w:val="105"/>
          <w:sz w:val="24"/>
        </w:rPr>
        <w:t>Nursing</w:t>
      </w:r>
      <w:r>
        <w:rPr>
          <w:spacing w:val="-11"/>
          <w:w w:val="105"/>
          <w:sz w:val="24"/>
        </w:rPr>
        <w:t> </w:t>
      </w:r>
      <w:r>
        <w:rPr>
          <w:w w:val="105"/>
          <w:sz w:val="24"/>
        </w:rPr>
        <w:t>Program</w:t>
      </w:r>
      <w:r>
        <w:rPr>
          <w:spacing w:val="-10"/>
          <w:w w:val="105"/>
          <w:sz w:val="24"/>
        </w:rPr>
        <w:t> </w:t>
      </w:r>
      <w:r>
        <w:rPr>
          <w:w w:val="105"/>
          <w:sz w:val="24"/>
        </w:rPr>
        <w:t>Committee</w:t>
      </w:r>
      <w:r>
        <w:rPr>
          <w:spacing w:val="-9"/>
          <w:w w:val="105"/>
          <w:sz w:val="24"/>
        </w:rPr>
        <w:t> </w:t>
      </w:r>
      <w:r>
        <w:rPr>
          <w:w w:val="105"/>
          <w:sz w:val="24"/>
        </w:rPr>
        <w:t>holds</w:t>
      </w:r>
      <w:r>
        <w:rPr>
          <w:spacing w:val="-9"/>
          <w:w w:val="105"/>
          <w:sz w:val="24"/>
        </w:rPr>
        <w:t> </w:t>
      </w:r>
      <w:r>
        <w:rPr>
          <w:w w:val="105"/>
          <w:sz w:val="24"/>
        </w:rPr>
        <w:t>the</w:t>
      </w:r>
      <w:r>
        <w:rPr>
          <w:spacing w:val="-9"/>
          <w:w w:val="105"/>
          <w:sz w:val="24"/>
        </w:rPr>
        <w:t> </w:t>
      </w:r>
      <w:r>
        <w:rPr>
          <w:w w:val="105"/>
          <w:sz w:val="24"/>
        </w:rPr>
        <w:t>ﬁnal</w:t>
      </w:r>
      <w:r>
        <w:rPr>
          <w:spacing w:val="-10"/>
          <w:w w:val="105"/>
          <w:sz w:val="24"/>
        </w:rPr>
        <w:t> </w:t>
      </w:r>
      <w:r>
        <w:rPr>
          <w:spacing w:val="-2"/>
          <w:w w:val="105"/>
          <w:sz w:val="24"/>
        </w:rPr>
        <w:t>decision.</w:t>
      </w:r>
    </w:p>
    <w:p>
      <w:pPr>
        <w:pStyle w:val="Heading2"/>
        <w:spacing w:before="185"/>
      </w:pPr>
      <w:r>
        <w:rPr>
          <w:w w:val="110"/>
        </w:rPr>
        <w:t>Professional</w:t>
      </w:r>
      <w:r>
        <w:rPr>
          <w:spacing w:val="-4"/>
          <w:w w:val="110"/>
        </w:rPr>
        <w:t> </w:t>
      </w:r>
      <w:r>
        <w:rPr>
          <w:spacing w:val="-2"/>
          <w:w w:val="110"/>
        </w:rPr>
        <w:t>Writing</w:t>
      </w:r>
    </w:p>
    <w:p>
      <w:pPr>
        <w:pStyle w:val="BodyText"/>
        <w:spacing w:line="259" w:lineRule="auto" w:before="21"/>
        <w:ind w:left="360" w:right="1157"/>
      </w:pPr>
      <w:r>
        <w:rPr>
          <w:w w:val="105"/>
        </w:rPr>
        <w:t>The</w:t>
      </w:r>
      <w:r>
        <w:rPr>
          <w:spacing w:val="-8"/>
          <w:w w:val="105"/>
        </w:rPr>
        <w:t> </w:t>
      </w:r>
      <w:r>
        <w:rPr>
          <w:w w:val="105"/>
        </w:rPr>
        <w:t>graduate</w:t>
      </w:r>
      <w:r>
        <w:rPr>
          <w:spacing w:val="-8"/>
          <w:w w:val="105"/>
        </w:rPr>
        <w:t> </w:t>
      </w:r>
      <w:r>
        <w:rPr>
          <w:w w:val="105"/>
        </w:rPr>
        <w:t>program</w:t>
      </w:r>
      <w:r>
        <w:rPr>
          <w:spacing w:val="-7"/>
          <w:w w:val="105"/>
        </w:rPr>
        <w:t> </w:t>
      </w:r>
      <w:r>
        <w:rPr>
          <w:w w:val="105"/>
        </w:rPr>
        <w:t>adheres</w:t>
      </w:r>
      <w:r>
        <w:rPr>
          <w:spacing w:val="-8"/>
          <w:w w:val="105"/>
        </w:rPr>
        <w:t> </w:t>
      </w:r>
      <w:r>
        <w:rPr>
          <w:w w:val="105"/>
        </w:rPr>
        <w:t>to</w:t>
      </w:r>
      <w:r>
        <w:rPr>
          <w:spacing w:val="-9"/>
          <w:w w:val="105"/>
        </w:rPr>
        <w:t> </w:t>
      </w:r>
      <w:r>
        <w:rPr>
          <w:w w:val="105"/>
        </w:rPr>
        <w:t>the</w:t>
      </w:r>
      <w:r>
        <w:rPr>
          <w:spacing w:val="-8"/>
          <w:w w:val="105"/>
        </w:rPr>
        <w:t> </w:t>
      </w:r>
      <w:r>
        <w:rPr>
          <w:w w:val="105"/>
        </w:rPr>
        <w:t>American</w:t>
      </w:r>
      <w:r>
        <w:rPr>
          <w:spacing w:val="-7"/>
          <w:w w:val="105"/>
        </w:rPr>
        <w:t> </w:t>
      </w:r>
      <w:r>
        <w:rPr>
          <w:w w:val="105"/>
        </w:rPr>
        <w:t>Psychological</w:t>
      </w:r>
      <w:r>
        <w:rPr>
          <w:spacing w:val="-9"/>
          <w:w w:val="105"/>
        </w:rPr>
        <w:t> </w:t>
      </w:r>
      <w:r>
        <w:rPr>
          <w:w w:val="105"/>
        </w:rPr>
        <w:t>Association</w:t>
      </w:r>
      <w:r>
        <w:rPr>
          <w:spacing w:val="-9"/>
          <w:w w:val="105"/>
        </w:rPr>
        <w:t> </w:t>
      </w:r>
      <w:r>
        <w:rPr>
          <w:w w:val="105"/>
        </w:rPr>
        <w:t>(APA)</w:t>
      </w:r>
      <w:r>
        <w:rPr>
          <w:spacing w:val="-9"/>
          <w:w w:val="105"/>
        </w:rPr>
        <w:t> </w:t>
      </w:r>
      <w:r>
        <w:rPr>
          <w:w w:val="105"/>
        </w:rPr>
        <w:t>formatting and style guidelines, 7th edition- Student Style, as the standard for academic writing.</w:t>
      </w:r>
    </w:p>
    <w:p>
      <w:pPr>
        <w:pStyle w:val="BodyText"/>
        <w:spacing w:before="1"/>
        <w:ind w:left="359"/>
      </w:pPr>
      <w:r>
        <w:rPr/>
        <w:t>Unless</w:t>
      </w:r>
      <w:r>
        <w:rPr>
          <w:spacing w:val="41"/>
        </w:rPr>
        <w:t> </w:t>
      </w:r>
      <w:r>
        <w:rPr/>
        <w:t>otherwise</w:t>
      </w:r>
      <w:r>
        <w:rPr>
          <w:spacing w:val="41"/>
        </w:rPr>
        <w:t> </w:t>
      </w:r>
      <w:r>
        <w:rPr/>
        <w:t>speciﬁed</w:t>
      </w:r>
      <w:r>
        <w:rPr>
          <w:spacing w:val="39"/>
        </w:rPr>
        <w:t> </w:t>
      </w:r>
      <w:r>
        <w:rPr/>
        <w:t>in</w:t>
      </w:r>
      <w:r>
        <w:rPr>
          <w:spacing w:val="39"/>
        </w:rPr>
        <w:t> </w:t>
      </w:r>
      <w:r>
        <w:rPr/>
        <w:t>individual</w:t>
      </w:r>
      <w:r>
        <w:rPr>
          <w:spacing w:val="45"/>
        </w:rPr>
        <w:t> </w:t>
      </w:r>
      <w:r>
        <w:rPr/>
        <w:t>course</w:t>
      </w:r>
      <w:r>
        <w:rPr>
          <w:spacing w:val="41"/>
        </w:rPr>
        <w:t> </w:t>
      </w:r>
      <w:r>
        <w:rPr/>
        <w:t>syllabi,</w:t>
      </w:r>
      <w:r>
        <w:rPr>
          <w:spacing w:val="42"/>
        </w:rPr>
        <w:t> </w:t>
      </w:r>
      <w:r>
        <w:rPr/>
        <w:t>all</w:t>
      </w:r>
      <w:r>
        <w:rPr>
          <w:spacing w:val="39"/>
        </w:rPr>
        <w:t> </w:t>
      </w:r>
      <w:r>
        <w:rPr/>
        <w:t>written</w:t>
      </w:r>
      <w:r>
        <w:rPr>
          <w:spacing w:val="39"/>
        </w:rPr>
        <w:t> </w:t>
      </w:r>
      <w:r>
        <w:rPr/>
        <w:t>assignments,</w:t>
      </w:r>
      <w:r>
        <w:rPr>
          <w:spacing w:val="41"/>
        </w:rPr>
        <w:t> </w:t>
      </w:r>
      <w:r>
        <w:rPr>
          <w:spacing w:val="-2"/>
        </w:rPr>
        <w:t>papers,</w:t>
      </w:r>
    </w:p>
    <w:p>
      <w:pPr>
        <w:pStyle w:val="BodyText"/>
        <w:spacing w:before="24"/>
        <w:ind w:left="359"/>
      </w:pPr>
      <w:r>
        <w:rPr>
          <w:w w:val="105"/>
        </w:rPr>
        <w:t>and</w:t>
      </w:r>
      <w:r>
        <w:rPr>
          <w:spacing w:val="-12"/>
          <w:w w:val="105"/>
        </w:rPr>
        <w:t> </w:t>
      </w:r>
      <w:r>
        <w:rPr>
          <w:w w:val="105"/>
        </w:rPr>
        <w:t>scholarly</w:t>
      </w:r>
      <w:r>
        <w:rPr>
          <w:spacing w:val="-12"/>
          <w:w w:val="105"/>
        </w:rPr>
        <w:t> </w:t>
      </w:r>
      <w:r>
        <w:rPr>
          <w:w w:val="105"/>
        </w:rPr>
        <w:t>work</w:t>
      </w:r>
      <w:r>
        <w:rPr>
          <w:spacing w:val="-11"/>
          <w:w w:val="105"/>
        </w:rPr>
        <w:t> </w:t>
      </w:r>
      <w:r>
        <w:rPr>
          <w:w w:val="105"/>
        </w:rPr>
        <w:t>must</w:t>
      </w:r>
      <w:r>
        <w:rPr>
          <w:spacing w:val="-13"/>
          <w:w w:val="105"/>
        </w:rPr>
        <w:t> </w:t>
      </w:r>
      <w:r>
        <w:rPr>
          <w:w w:val="105"/>
        </w:rPr>
        <w:t>conform</w:t>
      </w:r>
      <w:r>
        <w:rPr>
          <w:spacing w:val="-10"/>
          <w:w w:val="105"/>
        </w:rPr>
        <w:t> </w:t>
      </w:r>
      <w:r>
        <w:rPr>
          <w:w w:val="105"/>
        </w:rPr>
        <w:t>to</w:t>
      </w:r>
      <w:r>
        <w:rPr>
          <w:spacing w:val="-11"/>
          <w:w w:val="105"/>
        </w:rPr>
        <w:t> </w:t>
      </w:r>
      <w:r>
        <w:rPr>
          <w:w w:val="105"/>
        </w:rPr>
        <w:t>APA</w:t>
      </w:r>
      <w:r>
        <w:rPr>
          <w:spacing w:val="-12"/>
          <w:w w:val="105"/>
        </w:rPr>
        <w:t> </w:t>
      </w:r>
      <w:r>
        <w:rPr>
          <w:w w:val="105"/>
        </w:rPr>
        <w:t>7th</w:t>
      </w:r>
      <w:r>
        <w:rPr>
          <w:spacing w:val="-12"/>
          <w:w w:val="105"/>
        </w:rPr>
        <w:t> </w:t>
      </w:r>
      <w:r>
        <w:rPr>
          <w:w w:val="105"/>
        </w:rPr>
        <w:t>edition</w:t>
      </w:r>
      <w:r>
        <w:rPr>
          <w:spacing w:val="-12"/>
          <w:w w:val="105"/>
        </w:rPr>
        <w:t> </w:t>
      </w:r>
      <w:r>
        <w:rPr>
          <w:spacing w:val="-2"/>
          <w:w w:val="105"/>
        </w:rPr>
        <w:t>standards.</w:t>
      </w:r>
    </w:p>
    <w:p>
      <w:pPr>
        <w:pStyle w:val="BodyText"/>
        <w:spacing w:after="0"/>
        <w:sectPr>
          <w:pgSz w:w="12240" w:h="15840"/>
          <w:pgMar w:header="0" w:footer="1090" w:top="1360" w:bottom="1280" w:left="1080" w:right="360"/>
        </w:sectPr>
      </w:pPr>
    </w:p>
    <w:p>
      <w:pPr>
        <w:pStyle w:val="Heading2"/>
        <w:spacing w:before="77"/>
      </w:pPr>
      <w:r>
        <w:rPr>
          <w:w w:val="110"/>
        </w:rPr>
        <w:t>Technical</w:t>
      </w:r>
      <w:r>
        <w:rPr>
          <w:spacing w:val="-4"/>
          <w:w w:val="110"/>
        </w:rPr>
        <w:t> </w:t>
      </w:r>
      <w:r>
        <w:rPr>
          <w:spacing w:val="-2"/>
          <w:w w:val="115"/>
        </w:rPr>
        <w:t>Standards</w:t>
      </w:r>
    </w:p>
    <w:p>
      <w:pPr>
        <w:pStyle w:val="BodyText"/>
        <w:spacing w:before="97"/>
        <w:rPr>
          <w:b/>
          <w:sz w:val="20"/>
        </w:rPr>
      </w:pPr>
    </w:p>
    <w:tbl>
      <w:tblPr>
        <w:tblW w:w="0" w:type="auto"/>
        <w:jc w:val="left"/>
        <w:tblInd w:w="390"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top w:w="0" w:type="dxa"/>
          <w:left w:w="0" w:type="dxa"/>
          <w:bottom w:w="0" w:type="dxa"/>
          <w:right w:w="0" w:type="dxa"/>
        </w:tblCellMar>
        <w:tblLook w:val="01E0"/>
      </w:tblPr>
      <w:tblGrid>
        <w:gridCol w:w="2136"/>
        <w:gridCol w:w="7186"/>
      </w:tblGrid>
      <w:tr>
        <w:trPr>
          <w:trHeight w:val="970" w:hRule="atLeast"/>
        </w:trPr>
        <w:tc>
          <w:tcPr>
            <w:tcW w:w="2136" w:type="dxa"/>
          </w:tcPr>
          <w:p>
            <w:pPr>
              <w:pStyle w:val="TableParagraph"/>
              <w:spacing w:before="73"/>
              <w:ind w:left="76"/>
              <w:rPr>
                <w:sz w:val="24"/>
              </w:rPr>
            </w:pPr>
            <w:r>
              <w:rPr>
                <w:color w:val="333333"/>
                <w:spacing w:val="-2"/>
                <w:w w:val="110"/>
                <w:sz w:val="24"/>
              </w:rPr>
              <w:t>Communication</w:t>
            </w:r>
          </w:p>
        </w:tc>
        <w:tc>
          <w:tcPr>
            <w:tcW w:w="7186" w:type="dxa"/>
          </w:tcPr>
          <w:p>
            <w:pPr>
              <w:pStyle w:val="TableParagraph"/>
              <w:spacing w:before="73"/>
              <w:ind w:left="76"/>
              <w:rPr>
                <w:sz w:val="24"/>
              </w:rPr>
            </w:pPr>
            <w:r>
              <w:rPr>
                <w:color w:val="333333"/>
                <w:w w:val="105"/>
                <w:sz w:val="24"/>
              </w:rPr>
              <w:t>Communication</w:t>
            </w:r>
            <w:r>
              <w:rPr>
                <w:color w:val="333333"/>
                <w:spacing w:val="-10"/>
                <w:w w:val="105"/>
                <w:sz w:val="24"/>
              </w:rPr>
              <w:t> </w:t>
            </w:r>
            <w:r>
              <w:rPr>
                <w:color w:val="333333"/>
                <w:w w:val="105"/>
                <w:sz w:val="24"/>
              </w:rPr>
              <w:t>abilities</w:t>
            </w:r>
            <w:r>
              <w:rPr>
                <w:color w:val="333333"/>
                <w:spacing w:val="-9"/>
                <w:w w:val="105"/>
                <w:sz w:val="24"/>
              </w:rPr>
              <w:t> </w:t>
            </w:r>
            <w:r>
              <w:rPr>
                <w:color w:val="333333"/>
                <w:w w:val="105"/>
                <w:sz w:val="24"/>
              </w:rPr>
              <w:t>are</w:t>
            </w:r>
            <w:r>
              <w:rPr>
                <w:color w:val="333333"/>
                <w:spacing w:val="-9"/>
                <w:w w:val="105"/>
                <w:sz w:val="24"/>
              </w:rPr>
              <w:t> </w:t>
            </w:r>
            <w:r>
              <w:rPr>
                <w:color w:val="333333"/>
                <w:w w:val="105"/>
                <w:sz w:val="24"/>
              </w:rPr>
              <w:t>sufficient</w:t>
            </w:r>
            <w:r>
              <w:rPr>
                <w:color w:val="333333"/>
                <w:spacing w:val="-11"/>
                <w:w w:val="105"/>
                <w:sz w:val="24"/>
              </w:rPr>
              <w:t> </w:t>
            </w:r>
            <w:r>
              <w:rPr>
                <w:color w:val="333333"/>
                <w:w w:val="105"/>
                <w:sz w:val="24"/>
              </w:rPr>
              <w:t>for</w:t>
            </w:r>
            <w:r>
              <w:rPr>
                <w:color w:val="333333"/>
                <w:spacing w:val="-7"/>
                <w:w w:val="105"/>
                <w:sz w:val="24"/>
              </w:rPr>
              <w:t> </w:t>
            </w:r>
            <w:r>
              <w:rPr>
                <w:color w:val="333333"/>
                <w:w w:val="105"/>
                <w:sz w:val="24"/>
              </w:rPr>
              <w:t>interaction</w:t>
            </w:r>
            <w:r>
              <w:rPr>
                <w:color w:val="333333"/>
                <w:spacing w:val="-8"/>
                <w:w w:val="105"/>
                <w:sz w:val="24"/>
              </w:rPr>
              <w:t> </w:t>
            </w:r>
            <w:r>
              <w:rPr>
                <w:color w:val="333333"/>
                <w:w w:val="105"/>
                <w:sz w:val="24"/>
              </w:rPr>
              <w:t>with</w:t>
            </w:r>
            <w:r>
              <w:rPr>
                <w:color w:val="333333"/>
                <w:spacing w:val="-10"/>
                <w:w w:val="105"/>
                <w:sz w:val="24"/>
              </w:rPr>
              <w:t> </w:t>
            </w:r>
            <w:r>
              <w:rPr>
                <w:color w:val="333333"/>
                <w:w w:val="105"/>
                <w:sz w:val="24"/>
              </w:rPr>
              <w:t>others</w:t>
            </w:r>
            <w:r>
              <w:rPr>
                <w:color w:val="333333"/>
                <w:spacing w:val="-9"/>
                <w:w w:val="105"/>
                <w:sz w:val="24"/>
              </w:rPr>
              <w:t> </w:t>
            </w:r>
            <w:r>
              <w:rPr>
                <w:color w:val="333333"/>
                <w:spacing w:val="-5"/>
                <w:w w:val="105"/>
                <w:sz w:val="24"/>
              </w:rPr>
              <w:t>in</w:t>
            </w:r>
          </w:p>
          <w:p>
            <w:pPr>
              <w:pStyle w:val="TableParagraph"/>
              <w:spacing w:before="24"/>
              <w:ind w:left="76"/>
              <w:rPr>
                <w:sz w:val="24"/>
              </w:rPr>
            </w:pPr>
            <w:r>
              <w:rPr>
                <w:color w:val="333333"/>
                <w:sz w:val="24"/>
              </w:rPr>
              <w:t>oral</w:t>
            </w:r>
            <w:r>
              <w:rPr>
                <w:color w:val="333333"/>
                <w:spacing w:val="3"/>
                <w:sz w:val="24"/>
              </w:rPr>
              <w:t> </w:t>
            </w:r>
            <w:r>
              <w:rPr>
                <w:color w:val="333333"/>
                <w:sz w:val="24"/>
              </w:rPr>
              <w:t>and</w:t>
            </w:r>
            <w:r>
              <w:rPr>
                <w:color w:val="333333"/>
                <w:spacing w:val="7"/>
                <w:sz w:val="24"/>
              </w:rPr>
              <w:t> </w:t>
            </w:r>
            <w:r>
              <w:rPr>
                <w:color w:val="333333"/>
                <w:sz w:val="24"/>
              </w:rPr>
              <w:t>written</w:t>
            </w:r>
            <w:r>
              <w:rPr>
                <w:color w:val="333333"/>
                <w:spacing w:val="3"/>
                <w:sz w:val="24"/>
              </w:rPr>
              <w:t> </w:t>
            </w:r>
            <w:r>
              <w:rPr>
                <w:color w:val="333333"/>
                <w:spacing w:val="-4"/>
                <w:sz w:val="24"/>
              </w:rPr>
              <w:t>form.</w:t>
            </w:r>
          </w:p>
        </w:tc>
      </w:tr>
      <w:tr>
        <w:trPr>
          <w:trHeight w:val="970" w:hRule="atLeast"/>
        </w:trPr>
        <w:tc>
          <w:tcPr>
            <w:tcW w:w="2136" w:type="dxa"/>
          </w:tcPr>
          <w:p>
            <w:pPr>
              <w:pStyle w:val="TableParagraph"/>
              <w:spacing w:before="73"/>
              <w:ind w:left="76"/>
              <w:rPr>
                <w:sz w:val="24"/>
              </w:rPr>
            </w:pPr>
            <w:r>
              <w:rPr>
                <w:color w:val="333333"/>
                <w:spacing w:val="-2"/>
                <w:sz w:val="24"/>
              </w:rPr>
              <w:t>Mobility</w:t>
            </w:r>
          </w:p>
        </w:tc>
        <w:tc>
          <w:tcPr>
            <w:tcW w:w="7186" w:type="dxa"/>
          </w:tcPr>
          <w:p>
            <w:pPr>
              <w:pStyle w:val="TableParagraph"/>
              <w:spacing w:before="73"/>
              <w:ind w:left="76"/>
              <w:rPr>
                <w:sz w:val="24"/>
              </w:rPr>
            </w:pPr>
            <w:r>
              <w:rPr>
                <w:color w:val="333333"/>
                <w:w w:val="105"/>
                <w:sz w:val="24"/>
              </w:rPr>
              <w:t>Physical</w:t>
            </w:r>
            <w:r>
              <w:rPr>
                <w:color w:val="333333"/>
                <w:spacing w:val="-12"/>
                <w:w w:val="105"/>
                <w:sz w:val="24"/>
              </w:rPr>
              <w:t> </w:t>
            </w:r>
            <w:r>
              <w:rPr>
                <w:color w:val="333333"/>
                <w:w w:val="105"/>
                <w:sz w:val="24"/>
              </w:rPr>
              <w:t>abilities</w:t>
            </w:r>
            <w:r>
              <w:rPr>
                <w:color w:val="333333"/>
                <w:spacing w:val="-10"/>
                <w:w w:val="105"/>
                <w:sz w:val="24"/>
              </w:rPr>
              <w:t> </w:t>
            </w:r>
            <w:r>
              <w:rPr>
                <w:color w:val="333333"/>
                <w:w w:val="105"/>
                <w:sz w:val="24"/>
              </w:rPr>
              <w:t>are</w:t>
            </w:r>
            <w:r>
              <w:rPr>
                <w:color w:val="333333"/>
                <w:spacing w:val="-11"/>
                <w:w w:val="105"/>
                <w:sz w:val="24"/>
              </w:rPr>
              <w:t> </w:t>
            </w:r>
            <w:r>
              <w:rPr>
                <w:color w:val="333333"/>
                <w:w w:val="105"/>
                <w:sz w:val="24"/>
              </w:rPr>
              <w:t>sufficient</w:t>
            </w:r>
            <w:r>
              <w:rPr>
                <w:color w:val="333333"/>
                <w:spacing w:val="-12"/>
                <w:w w:val="105"/>
                <w:sz w:val="24"/>
              </w:rPr>
              <w:t> </w:t>
            </w:r>
            <w:r>
              <w:rPr>
                <w:color w:val="333333"/>
                <w:w w:val="105"/>
                <w:sz w:val="24"/>
              </w:rPr>
              <w:t>to</w:t>
            </w:r>
            <w:r>
              <w:rPr>
                <w:color w:val="333333"/>
                <w:spacing w:val="-10"/>
                <w:w w:val="105"/>
                <w:sz w:val="24"/>
              </w:rPr>
              <w:t> </w:t>
            </w:r>
            <w:r>
              <w:rPr>
                <w:color w:val="333333"/>
                <w:w w:val="105"/>
                <w:sz w:val="24"/>
              </w:rPr>
              <w:t>move</w:t>
            </w:r>
            <w:r>
              <w:rPr>
                <w:color w:val="333333"/>
                <w:spacing w:val="-10"/>
                <w:w w:val="105"/>
                <w:sz w:val="24"/>
              </w:rPr>
              <w:t> </w:t>
            </w:r>
            <w:r>
              <w:rPr>
                <w:color w:val="333333"/>
                <w:w w:val="105"/>
                <w:sz w:val="24"/>
              </w:rPr>
              <w:t>from</w:t>
            </w:r>
            <w:r>
              <w:rPr>
                <w:color w:val="333333"/>
                <w:spacing w:val="-12"/>
                <w:w w:val="105"/>
                <w:sz w:val="24"/>
              </w:rPr>
              <w:t> </w:t>
            </w:r>
            <w:r>
              <w:rPr>
                <w:color w:val="333333"/>
                <w:w w:val="105"/>
                <w:sz w:val="24"/>
              </w:rPr>
              <w:t>room</w:t>
            </w:r>
            <w:r>
              <w:rPr>
                <w:color w:val="333333"/>
                <w:spacing w:val="-11"/>
                <w:w w:val="105"/>
                <w:sz w:val="24"/>
              </w:rPr>
              <w:t> </w:t>
            </w:r>
            <w:r>
              <w:rPr>
                <w:color w:val="333333"/>
                <w:w w:val="105"/>
                <w:sz w:val="24"/>
              </w:rPr>
              <w:t>to</w:t>
            </w:r>
            <w:r>
              <w:rPr>
                <w:color w:val="333333"/>
                <w:spacing w:val="-12"/>
                <w:w w:val="105"/>
                <w:sz w:val="24"/>
              </w:rPr>
              <w:t> </w:t>
            </w:r>
            <w:r>
              <w:rPr>
                <w:color w:val="333333"/>
                <w:w w:val="105"/>
                <w:sz w:val="24"/>
              </w:rPr>
              <w:t>room</w:t>
            </w:r>
            <w:r>
              <w:rPr>
                <w:color w:val="333333"/>
                <w:spacing w:val="-11"/>
                <w:w w:val="105"/>
                <w:sz w:val="24"/>
              </w:rPr>
              <w:t> </w:t>
            </w:r>
            <w:r>
              <w:rPr>
                <w:color w:val="333333"/>
                <w:spacing w:val="-5"/>
                <w:w w:val="105"/>
                <w:sz w:val="24"/>
              </w:rPr>
              <w:t>and</w:t>
            </w:r>
          </w:p>
          <w:p>
            <w:pPr>
              <w:pStyle w:val="TableParagraph"/>
              <w:spacing w:before="24"/>
              <w:ind w:left="76"/>
              <w:rPr>
                <w:sz w:val="24"/>
              </w:rPr>
            </w:pPr>
            <w:r>
              <w:rPr>
                <w:color w:val="333333"/>
                <w:sz w:val="24"/>
              </w:rPr>
              <w:t>maneuver</w:t>
            </w:r>
            <w:r>
              <w:rPr>
                <w:color w:val="333333"/>
                <w:spacing w:val="25"/>
                <w:sz w:val="24"/>
              </w:rPr>
              <w:t> </w:t>
            </w:r>
            <w:r>
              <w:rPr>
                <w:color w:val="333333"/>
                <w:sz w:val="24"/>
              </w:rPr>
              <w:t>in</w:t>
            </w:r>
            <w:r>
              <w:rPr>
                <w:color w:val="333333"/>
                <w:spacing w:val="27"/>
                <w:sz w:val="24"/>
              </w:rPr>
              <w:t> </w:t>
            </w:r>
            <w:r>
              <w:rPr>
                <w:color w:val="333333"/>
                <w:sz w:val="24"/>
              </w:rPr>
              <w:t>small</w:t>
            </w:r>
            <w:r>
              <w:rPr>
                <w:color w:val="333333"/>
                <w:spacing w:val="32"/>
                <w:sz w:val="24"/>
              </w:rPr>
              <w:t> </w:t>
            </w:r>
            <w:r>
              <w:rPr>
                <w:color w:val="333333"/>
                <w:spacing w:val="-2"/>
                <w:sz w:val="24"/>
              </w:rPr>
              <w:t>spaces.</w:t>
            </w:r>
          </w:p>
        </w:tc>
      </w:tr>
      <w:tr>
        <w:trPr>
          <w:trHeight w:val="970" w:hRule="atLeast"/>
        </w:trPr>
        <w:tc>
          <w:tcPr>
            <w:tcW w:w="2136" w:type="dxa"/>
          </w:tcPr>
          <w:p>
            <w:pPr>
              <w:pStyle w:val="TableParagraph"/>
              <w:spacing w:before="73"/>
              <w:ind w:left="76"/>
              <w:rPr>
                <w:sz w:val="24"/>
              </w:rPr>
            </w:pPr>
            <w:r>
              <w:rPr>
                <w:color w:val="333333"/>
                <w:w w:val="95"/>
                <w:sz w:val="24"/>
              </w:rPr>
              <w:t>Motor</w:t>
            </w:r>
            <w:r>
              <w:rPr>
                <w:color w:val="333333"/>
                <w:spacing w:val="2"/>
                <w:w w:val="110"/>
                <w:sz w:val="24"/>
              </w:rPr>
              <w:t> </w:t>
            </w:r>
            <w:r>
              <w:rPr>
                <w:color w:val="333333"/>
                <w:spacing w:val="-2"/>
                <w:w w:val="110"/>
                <w:sz w:val="24"/>
              </w:rPr>
              <w:t>Skills</w:t>
            </w:r>
          </w:p>
        </w:tc>
        <w:tc>
          <w:tcPr>
            <w:tcW w:w="7186" w:type="dxa"/>
          </w:tcPr>
          <w:p>
            <w:pPr>
              <w:pStyle w:val="TableParagraph"/>
              <w:spacing w:before="73"/>
              <w:ind w:left="76"/>
              <w:rPr>
                <w:sz w:val="24"/>
              </w:rPr>
            </w:pPr>
            <w:r>
              <w:rPr>
                <w:color w:val="333333"/>
                <w:w w:val="105"/>
                <w:sz w:val="24"/>
              </w:rPr>
              <w:t>Gross</w:t>
            </w:r>
            <w:r>
              <w:rPr>
                <w:color w:val="333333"/>
                <w:spacing w:val="-7"/>
                <w:w w:val="105"/>
                <w:sz w:val="24"/>
              </w:rPr>
              <w:t> </w:t>
            </w:r>
            <w:r>
              <w:rPr>
                <w:color w:val="333333"/>
                <w:w w:val="105"/>
                <w:sz w:val="24"/>
              </w:rPr>
              <w:t>and</w:t>
            </w:r>
            <w:r>
              <w:rPr>
                <w:color w:val="333333"/>
                <w:spacing w:val="-8"/>
                <w:w w:val="105"/>
                <w:sz w:val="24"/>
              </w:rPr>
              <w:t> </w:t>
            </w:r>
            <w:r>
              <w:rPr>
                <w:color w:val="333333"/>
                <w:w w:val="105"/>
                <w:sz w:val="24"/>
              </w:rPr>
              <w:t>ﬁne</w:t>
            </w:r>
            <w:r>
              <w:rPr>
                <w:color w:val="333333"/>
                <w:spacing w:val="-6"/>
                <w:w w:val="105"/>
                <w:sz w:val="24"/>
              </w:rPr>
              <w:t> </w:t>
            </w:r>
            <w:r>
              <w:rPr>
                <w:color w:val="333333"/>
                <w:w w:val="105"/>
                <w:sz w:val="24"/>
              </w:rPr>
              <w:t>motor</w:t>
            </w:r>
            <w:r>
              <w:rPr>
                <w:color w:val="333333"/>
                <w:spacing w:val="-6"/>
                <w:w w:val="105"/>
                <w:sz w:val="24"/>
              </w:rPr>
              <w:t> </w:t>
            </w:r>
            <w:r>
              <w:rPr>
                <w:color w:val="333333"/>
                <w:w w:val="105"/>
                <w:sz w:val="24"/>
              </w:rPr>
              <w:t>abilities</w:t>
            </w:r>
            <w:r>
              <w:rPr>
                <w:color w:val="333333"/>
                <w:spacing w:val="-6"/>
                <w:w w:val="105"/>
                <w:sz w:val="24"/>
              </w:rPr>
              <w:t> </w:t>
            </w:r>
            <w:r>
              <w:rPr>
                <w:color w:val="333333"/>
                <w:w w:val="105"/>
                <w:sz w:val="24"/>
              </w:rPr>
              <w:t>sufficient</w:t>
            </w:r>
            <w:r>
              <w:rPr>
                <w:color w:val="333333"/>
                <w:spacing w:val="-9"/>
                <w:w w:val="105"/>
                <w:sz w:val="24"/>
              </w:rPr>
              <w:t> </w:t>
            </w:r>
            <w:r>
              <w:rPr>
                <w:color w:val="333333"/>
                <w:w w:val="105"/>
                <w:sz w:val="24"/>
              </w:rPr>
              <w:t>to</w:t>
            </w:r>
            <w:r>
              <w:rPr>
                <w:color w:val="333333"/>
                <w:spacing w:val="-7"/>
                <w:w w:val="105"/>
                <w:sz w:val="24"/>
              </w:rPr>
              <w:t> </w:t>
            </w:r>
            <w:r>
              <w:rPr>
                <w:color w:val="333333"/>
                <w:w w:val="105"/>
                <w:sz w:val="24"/>
              </w:rPr>
              <w:t>provide</w:t>
            </w:r>
            <w:r>
              <w:rPr>
                <w:color w:val="333333"/>
                <w:spacing w:val="-7"/>
                <w:w w:val="105"/>
                <w:sz w:val="24"/>
              </w:rPr>
              <w:t> </w:t>
            </w:r>
            <w:r>
              <w:rPr>
                <w:color w:val="333333"/>
                <w:w w:val="105"/>
                <w:sz w:val="24"/>
              </w:rPr>
              <w:t>safe</w:t>
            </w:r>
            <w:r>
              <w:rPr>
                <w:color w:val="333333"/>
                <w:spacing w:val="-6"/>
                <w:w w:val="105"/>
                <w:sz w:val="24"/>
              </w:rPr>
              <w:t> </w:t>
            </w:r>
            <w:r>
              <w:rPr>
                <w:color w:val="333333"/>
                <w:w w:val="105"/>
                <w:sz w:val="24"/>
              </w:rPr>
              <w:t>and</w:t>
            </w:r>
            <w:r>
              <w:rPr>
                <w:color w:val="333333"/>
                <w:spacing w:val="-8"/>
                <w:w w:val="105"/>
                <w:sz w:val="24"/>
              </w:rPr>
              <w:t> </w:t>
            </w:r>
            <w:r>
              <w:rPr>
                <w:color w:val="333333"/>
                <w:spacing w:val="-2"/>
                <w:w w:val="105"/>
                <w:sz w:val="24"/>
              </w:rPr>
              <w:t>effective</w:t>
            </w:r>
          </w:p>
          <w:p>
            <w:pPr>
              <w:pStyle w:val="TableParagraph"/>
              <w:spacing w:before="24"/>
              <w:ind w:left="76"/>
              <w:rPr>
                <w:sz w:val="24"/>
              </w:rPr>
            </w:pPr>
            <w:r>
              <w:rPr>
                <w:color w:val="333333"/>
                <w:w w:val="105"/>
                <w:sz w:val="24"/>
              </w:rPr>
              <w:t>nursing</w:t>
            </w:r>
            <w:r>
              <w:rPr>
                <w:color w:val="333333"/>
                <w:spacing w:val="-12"/>
                <w:w w:val="105"/>
                <w:sz w:val="24"/>
              </w:rPr>
              <w:t> </w:t>
            </w:r>
            <w:r>
              <w:rPr>
                <w:color w:val="333333"/>
                <w:spacing w:val="-4"/>
                <w:w w:val="110"/>
                <w:sz w:val="24"/>
              </w:rPr>
              <w:t>care.</w:t>
            </w:r>
          </w:p>
        </w:tc>
      </w:tr>
      <w:tr>
        <w:trPr>
          <w:trHeight w:val="654" w:hRule="atLeast"/>
        </w:trPr>
        <w:tc>
          <w:tcPr>
            <w:tcW w:w="2136" w:type="dxa"/>
          </w:tcPr>
          <w:p>
            <w:pPr>
              <w:pStyle w:val="TableParagraph"/>
              <w:spacing w:before="73"/>
              <w:ind w:left="76"/>
              <w:rPr>
                <w:sz w:val="24"/>
              </w:rPr>
            </w:pPr>
            <w:r>
              <w:rPr>
                <w:color w:val="333333"/>
                <w:spacing w:val="-2"/>
                <w:w w:val="105"/>
                <w:sz w:val="24"/>
              </w:rPr>
              <w:t>Hearing</w:t>
            </w:r>
          </w:p>
        </w:tc>
        <w:tc>
          <w:tcPr>
            <w:tcW w:w="7186" w:type="dxa"/>
          </w:tcPr>
          <w:p>
            <w:pPr>
              <w:pStyle w:val="TableParagraph"/>
              <w:spacing w:before="73"/>
              <w:ind w:left="76"/>
              <w:rPr>
                <w:sz w:val="24"/>
              </w:rPr>
            </w:pPr>
            <w:r>
              <w:rPr>
                <w:color w:val="333333"/>
                <w:w w:val="105"/>
                <w:sz w:val="24"/>
              </w:rPr>
              <w:t>Auditory</w:t>
            </w:r>
            <w:r>
              <w:rPr>
                <w:color w:val="333333"/>
                <w:spacing w:val="-8"/>
                <w:w w:val="105"/>
                <w:sz w:val="24"/>
              </w:rPr>
              <w:t> </w:t>
            </w:r>
            <w:r>
              <w:rPr>
                <w:color w:val="333333"/>
                <w:w w:val="105"/>
                <w:sz w:val="24"/>
              </w:rPr>
              <w:t>ability</w:t>
            </w:r>
            <w:r>
              <w:rPr>
                <w:color w:val="333333"/>
                <w:spacing w:val="-7"/>
                <w:w w:val="105"/>
                <w:sz w:val="24"/>
              </w:rPr>
              <w:t> </w:t>
            </w:r>
            <w:r>
              <w:rPr>
                <w:color w:val="333333"/>
                <w:w w:val="105"/>
                <w:sz w:val="24"/>
              </w:rPr>
              <w:t>sufficient</w:t>
            </w:r>
            <w:r>
              <w:rPr>
                <w:color w:val="333333"/>
                <w:spacing w:val="-9"/>
                <w:w w:val="105"/>
                <w:sz w:val="24"/>
              </w:rPr>
              <w:t> </w:t>
            </w:r>
            <w:r>
              <w:rPr>
                <w:color w:val="333333"/>
                <w:w w:val="105"/>
                <w:sz w:val="24"/>
              </w:rPr>
              <w:t>to</w:t>
            </w:r>
            <w:r>
              <w:rPr>
                <w:color w:val="333333"/>
                <w:spacing w:val="-7"/>
                <w:w w:val="105"/>
                <w:sz w:val="24"/>
              </w:rPr>
              <w:t> </w:t>
            </w:r>
            <w:r>
              <w:rPr>
                <w:color w:val="333333"/>
                <w:w w:val="105"/>
                <w:sz w:val="24"/>
              </w:rPr>
              <w:t>monitor</w:t>
            </w:r>
            <w:r>
              <w:rPr>
                <w:color w:val="333333"/>
                <w:spacing w:val="-9"/>
                <w:w w:val="105"/>
                <w:sz w:val="24"/>
              </w:rPr>
              <w:t> </w:t>
            </w:r>
            <w:r>
              <w:rPr>
                <w:color w:val="333333"/>
                <w:w w:val="105"/>
                <w:sz w:val="24"/>
              </w:rPr>
              <w:t>and</w:t>
            </w:r>
            <w:r>
              <w:rPr>
                <w:color w:val="333333"/>
                <w:spacing w:val="-4"/>
                <w:w w:val="105"/>
                <w:sz w:val="24"/>
              </w:rPr>
              <w:t> </w:t>
            </w:r>
            <w:r>
              <w:rPr>
                <w:color w:val="333333"/>
                <w:w w:val="105"/>
                <w:sz w:val="24"/>
              </w:rPr>
              <w:t>assess</w:t>
            </w:r>
            <w:r>
              <w:rPr>
                <w:color w:val="333333"/>
                <w:spacing w:val="-7"/>
                <w:w w:val="105"/>
                <w:sz w:val="24"/>
              </w:rPr>
              <w:t> </w:t>
            </w:r>
            <w:r>
              <w:rPr>
                <w:color w:val="333333"/>
                <w:w w:val="105"/>
                <w:sz w:val="24"/>
              </w:rPr>
              <w:t>health</w:t>
            </w:r>
            <w:r>
              <w:rPr>
                <w:color w:val="333333"/>
                <w:spacing w:val="-7"/>
                <w:w w:val="105"/>
                <w:sz w:val="24"/>
              </w:rPr>
              <w:t> </w:t>
            </w:r>
            <w:r>
              <w:rPr>
                <w:color w:val="333333"/>
                <w:spacing w:val="-2"/>
                <w:w w:val="105"/>
                <w:sz w:val="24"/>
              </w:rPr>
              <w:t>needs.</w:t>
            </w:r>
          </w:p>
        </w:tc>
      </w:tr>
      <w:tr>
        <w:trPr>
          <w:trHeight w:val="970" w:hRule="atLeast"/>
        </w:trPr>
        <w:tc>
          <w:tcPr>
            <w:tcW w:w="2136" w:type="dxa"/>
          </w:tcPr>
          <w:p>
            <w:pPr>
              <w:pStyle w:val="TableParagraph"/>
              <w:spacing w:before="73"/>
              <w:ind w:left="76"/>
              <w:rPr>
                <w:sz w:val="24"/>
              </w:rPr>
            </w:pPr>
            <w:r>
              <w:rPr>
                <w:color w:val="333333"/>
                <w:spacing w:val="-2"/>
                <w:w w:val="110"/>
                <w:sz w:val="24"/>
              </w:rPr>
              <w:t>Visual</w:t>
            </w:r>
          </w:p>
        </w:tc>
        <w:tc>
          <w:tcPr>
            <w:tcW w:w="7186" w:type="dxa"/>
          </w:tcPr>
          <w:p>
            <w:pPr>
              <w:pStyle w:val="TableParagraph"/>
              <w:spacing w:line="256" w:lineRule="auto" w:before="73"/>
              <w:ind w:left="76"/>
              <w:rPr>
                <w:sz w:val="24"/>
              </w:rPr>
            </w:pPr>
            <w:r>
              <w:rPr>
                <w:color w:val="333333"/>
                <w:w w:val="105"/>
                <w:sz w:val="24"/>
              </w:rPr>
              <w:t>Visual ability sufficient for observation and assessment necessary in nursing</w:t>
            </w:r>
            <w:r>
              <w:rPr>
                <w:color w:val="333333"/>
                <w:spacing w:val="-5"/>
                <w:w w:val="105"/>
                <w:sz w:val="24"/>
              </w:rPr>
              <w:t> </w:t>
            </w:r>
            <w:r>
              <w:rPr>
                <w:color w:val="333333"/>
                <w:w w:val="105"/>
                <w:sz w:val="24"/>
              </w:rPr>
              <w:t>care.</w:t>
            </w:r>
          </w:p>
        </w:tc>
      </w:tr>
      <w:tr>
        <w:trPr>
          <w:trHeight w:val="970" w:hRule="atLeast"/>
        </w:trPr>
        <w:tc>
          <w:tcPr>
            <w:tcW w:w="2136" w:type="dxa"/>
          </w:tcPr>
          <w:p>
            <w:pPr>
              <w:pStyle w:val="TableParagraph"/>
              <w:spacing w:before="71"/>
              <w:ind w:left="76"/>
              <w:rPr>
                <w:sz w:val="24"/>
              </w:rPr>
            </w:pPr>
            <w:r>
              <w:rPr>
                <w:color w:val="333333"/>
                <w:spacing w:val="-2"/>
                <w:w w:val="105"/>
                <w:sz w:val="24"/>
              </w:rPr>
              <w:t>Tactile</w:t>
            </w:r>
          </w:p>
        </w:tc>
        <w:tc>
          <w:tcPr>
            <w:tcW w:w="7186" w:type="dxa"/>
          </w:tcPr>
          <w:p>
            <w:pPr>
              <w:pStyle w:val="TableParagraph"/>
              <w:spacing w:before="71"/>
              <w:ind w:left="76"/>
              <w:rPr>
                <w:sz w:val="24"/>
              </w:rPr>
            </w:pPr>
            <w:r>
              <w:rPr>
                <w:color w:val="333333"/>
                <w:w w:val="105"/>
                <w:sz w:val="24"/>
              </w:rPr>
              <w:t>Tactile ability sufficient</w:t>
            </w:r>
            <w:r>
              <w:rPr>
                <w:color w:val="333333"/>
                <w:spacing w:val="4"/>
                <w:w w:val="105"/>
                <w:sz w:val="24"/>
              </w:rPr>
              <w:t> </w:t>
            </w:r>
            <w:r>
              <w:rPr>
                <w:color w:val="333333"/>
                <w:w w:val="105"/>
                <w:sz w:val="24"/>
              </w:rPr>
              <w:t>for</w:t>
            </w:r>
            <w:r>
              <w:rPr>
                <w:color w:val="333333"/>
                <w:spacing w:val="-2"/>
                <w:w w:val="105"/>
                <w:sz w:val="24"/>
              </w:rPr>
              <w:t> </w:t>
            </w:r>
            <w:r>
              <w:rPr>
                <w:color w:val="333333"/>
                <w:w w:val="105"/>
                <w:sz w:val="24"/>
              </w:rPr>
              <w:t>physical assessment</w:t>
            </w:r>
            <w:r>
              <w:rPr>
                <w:color w:val="333333"/>
                <w:spacing w:val="-2"/>
                <w:w w:val="105"/>
                <w:sz w:val="24"/>
              </w:rPr>
              <w:t> </w:t>
            </w:r>
            <w:r>
              <w:rPr>
                <w:color w:val="333333"/>
                <w:w w:val="105"/>
                <w:sz w:val="24"/>
              </w:rPr>
              <w:t>and</w:t>
            </w:r>
            <w:r>
              <w:rPr>
                <w:color w:val="333333"/>
                <w:spacing w:val="-1"/>
                <w:w w:val="105"/>
                <w:sz w:val="24"/>
              </w:rPr>
              <w:t> </w:t>
            </w:r>
            <w:r>
              <w:rPr>
                <w:color w:val="333333"/>
                <w:w w:val="105"/>
                <w:sz w:val="24"/>
              </w:rPr>
              <w:t>performance</w:t>
            </w:r>
            <w:r>
              <w:rPr>
                <w:color w:val="333333"/>
                <w:spacing w:val="1"/>
                <w:w w:val="105"/>
                <w:sz w:val="24"/>
              </w:rPr>
              <w:t> </w:t>
            </w:r>
            <w:r>
              <w:rPr>
                <w:color w:val="333333"/>
                <w:spacing w:val="-5"/>
                <w:w w:val="105"/>
                <w:sz w:val="24"/>
              </w:rPr>
              <w:t>of</w:t>
            </w:r>
          </w:p>
          <w:p>
            <w:pPr>
              <w:pStyle w:val="TableParagraph"/>
              <w:spacing w:before="23"/>
              <w:ind w:left="76"/>
              <w:rPr>
                <w:sz w:val="24"/>
              </w:rPr>
            </w:pPr>
            <w:r>
              <w:rPr>
                <w:color w:val="333333"/>
                <w:sz w:val="24"/>
              </w:rPr>
              <w:t>skilled</w:t>
            </w:r>
            <w:r>
              <w:rPr>
                <w:color w:val="333333"/>
                <w:spacing w:val="39"/>
                <w:sz w:val="24"/>
              </w:rPr>
              <w:t> </w:t>
            </w:r>
            <w:r>
              <w:rPr>
                <w:color w:val="333333"/>
                <w:sz w:val="24"/>
              </w:rPr>
              <w:t>nursing</w:t>
            </w:r>
            <w:r>
              <w:rPr>
                <w:color w:val="333333"/>
                <w:spacing w:val="38"/>
                <w:sz w:val="24"/>
              </w:rPr>
              <w:t> </w:t>
            </w:r>
            <w:r>
              <w:rPr>
                <w:color w:val="333333"/>
                <w:spacing w:val="-2"/>
                <w:sz w:val="24"/>
              </w:rPr>
              <w:t>activities.</w:t>
            </w:r>
          </w:p>
        </w:tc>
      </w:tr>
      <w:tr>
        <w:trPr>
          <w:trHeight w:val="968" w:hRule="atLeast"/>
        </w:trPr>
        <w:tc>
          <w:tcPr>
            <w:tcW w:w="2136" w:type="dxa"/>
          </w:tcPr>
          <w:p>
            <w:pPr>
              <w:pStyle w:val="TableParagraph"/>
              <w:spacing w:before="71"/>
              <w:ind w:left="76"/>
              <w:rPr>
                <w:sz w:val="24"/>
              </w:rPr>
            </w:pPr>
            <w:r>
              <w:rPr>
                <w:color w:val="333333"/>
                <w:spacing w:val="-2"/>
                <w:w w:val="105"/>
                <w:sz w:val="24"/>
              </w:rPr>
              <w:t>Mental</w:t>
            </w:r>
          </w:p>
        </w:tc>
        <w:tc>
          <w:tcPr>
            <w:tcW w:w="7186" w:type="dxa"/>
          </w:tcPr>
          <w:p>
            <w:pPr>
              <w:pStyle w:val="TableParagraph"/>
              <w:spacing w:before="71"/>
              <w:ind w:left="76"/>
              <w:rPr>
                <w:sz w:val="24"/>
              </w:rPr>
            </w:pPr>
            <w:r>
              <w:rPr>
                <w:color w:val="333333"/>
                <w:w w:val="105"/>
                <w:sz w:val="24"/>
              </w:rPr>
              <w:t>Coping</w:t>
            </w:r>
            <w:r>
              <w:rPr>
                <w:color w:val="333333"/>
                <w:spacing w:val="-13"/>
                <w:w w:val="105"/>
                <w:sz w:val="24"/>
              </w:rPr>
              <w:t> </w:t>
            </w:r>
            <w:r>
              <w:rPr>
                <w:color w:val="333333"/>
                <w:w w:val="105"/>
                <w:sz w:val="24"/>
              </w:rPr>
              <w:t>ability</w:t>
            </w:r>
            <w:r>
              <w:rPr>
                <w:color w:val="333333"/>
                <w:spacing w:val="-13"/>
                <w:w w:val="105"/>
                <w:sz w:val="24"/>
              </w:rPr>
              <w:t> </w:t>
            </w:r>
            <w:r>
              <w:rPr>
                <w:color w:val="333333"/>
                <w:w w:val="105"/>
                <w:sz w:val="24"/>
              </w:rPr>
              <w:t>sufficient</w:t>
            </w:r>
            <w:r>
              <w:rPr>
                <w:color w:val="333333"/>
                <w:spacing w:val="-10"/>
                <w:w w:val="105"/>
                <w:sz w:val="24"/>
              </w:rPr>
              <w:t> </w:t>
            </w:r>
            <w:r>
              <w:rPr>
                <w:color w:val="333333"/>
                <w:w w:val="105"/>
                <w:sz w:val="24"/>
              </w:rPr>
              <w:t>for</w:t>
            </w:r>
            <w:r>
              <w:rPr>
                <w:color w:val="333333"/>
                <w:spacing w:val="-10"/>
                <w:w w:val="105"/>
                <w:sz w:val="24"/>
              </w:rPr>
              <w:t> </w:t>
            </w:r>
            <w:r>
              <w:rPr>
                <w:color w:val="333333"/>
                <w:w w:val="105"/>
                <w:sz w:val="24"/>
              </w:rPr>
              <w:t>coping</w:t>
            </w:r>
            <w:r>
              <w:rPr>
                <w:color w:val="333333"/>
                <w:spacing w:val="-10"/>
                <w:w w:val="105"/>
                <w:sz w:val="24"/>
              </w:rPr>
              <w:t> </w:t>
            </w:r>
            <w:r>
              <w:rPr>
                <w:color w:val="333333"/>
                <w:w w:val="105"/>
                <w:sz w:val="24"/>
              </w:rPr>
              <w:t>with</w:t>
            </w:r>
            <w:r>
              <w:rPr>
                <w:color w:val="333333"/>
                <w:spacing w:val="-12"/>
                <w:w w:val="105"/>
                <w:sz w:val="24"/>
              </w:rPr>
              <w:t> </w:t>
            </w:r>
            <w:r>
              <w:rPr>
                <w:color w:val="333333"/>
                <w:w w:val="105"/>
                <w:sz w:val="24"/>
              </w:rPr>
              <w:t>death,</w:t>
            </w:r>
            <w:r>
              <w:rPr>
                <w:color w:val="333333"/>
                <w:spacing w:val="-11"/>
                <w:w w:val="105"/>
                <w:sz w:val="24"/>
              </w:rPr>
              <w:t> </w:t>
            </w:r>
            <w:r>
              <w:rPr>
                <w:color w:val="333333"/>
                <w:w w:val="105"/>
                <w:sz w:val="24"/>
              </w:rPr>
              <w:t>anxiety,</w:t>
            </w:r>
            <w:r>
              <w:rPr>
                <w:color w:val="333333"/>
                <w:spacing w:val="-11"/>
                <w:w w:val="105"/>
                <w:sz w:val="24"/>
              </w:rPr>
              <w:t> </w:t>
            </w:r>
            <w:r>
              <w:rPr>
                <w:color w:val="333333"/>
                <w:w w:val="105"/>
                <w:sz w:val="24"/>
              </w:rPr>
              <w:t>and</w:t>
            </w:r>
            <w:r>
              <w:rPr>
                <w:color w:val="333333"/>
                <w:spacing w:val="-12"/>
                <w:w w:val="105"/>
                <w:sz w:val="24"/>
              </w:rPr>
              <w:t> </w:t>
            </w:r>
            <w:r>
              <w:rPr>
                <w:color w:val="333333"/>
                <w:spacing w:val="-2"/>
                <w:w w:val="105"/>
                <w:sz w:val="24"/>
              </w:rPr>
              <w:t>multiple</w:t>
            </w:r>
          </w:p>
          <w:p>
            <w:pPr>
              <w:pStyle w:val="TableParagraph"/>
              <w:spacing w:before="23"/>
              <w:ind w:left="76"/>
              <w:rPr>
                <w:sz w:val="24"/>
              </w:rPr>
            </w:pPr>
            <w:r>
              <w:rPr>
                <w:color w:val="333333"/>
                <w:spacing w:val="-2"/>
                <w:w w:val="110"/>
                <w:sz w:val="24"/>
              </w:rPr>
              <w:t>demands.</w:t>
            </w:r>
          </w:p>
        </w:tc>
      </w:tr>
      <w:tr>
        <w:trPr>
          <w:trHeight w:val="973" w:hRule="atLeast"/>
        </w:trPr>
        <w:tc>
          <w:tcPr>
            <w:tcW w:w="2136" w:type="dxa"/>
          </w:tcPr>
          <w:p>
            <w:pPr>
              <w:pStyle w:val="TableParagraph"/>
              <w:spacing w:before="73"/>
              <w:ind w:left="76"/>
              <w:rPr>
                <w:sz w:val="24"/>
              </w:rPr>
            </w:pPr>
            <w:r>
              <w:rPr>
                <w:color w:val="333333"/>
                <w:spacing w:val="-2"/>
                <w:w w:val="105"/>
                <w:sz w:val="24"/>
              </w:rPr>
              <w:t>Cognitive</w:t>
            </w:r>
          </w:p>
        </w:tc>
        <w:tc>
          <w:tcPr>
            <w:tcW w:w="7186" w:type="dxa"/>
          </w:tcPr>
          <w:p>
            <w:pPr>
              <w:pStyle w:val="TableParagraph"/>
              <w:spacing w:line="259" w:lineRule="auto" w:before="73"/>
              <w:ind w:left="76"/>
              <w:rPr>
                <w:sz w:val="24"/>
              </w:rPr>
            </w:pPr>
            <w:r>
              <w:rPr>
                <w:color w:val="333333"/>
                <w:w w:val="105"/>
                <w:sz w:val="24"/>
              </w:rPr>
              <w:t>Reading comprehension, deductive, inductive reasoning and computation</w:t>
            </w:r>
            <w:r>
              <w:rPr>
                <w:color w:val="333333"/>
                <w:spacing w:val="-3"/>
                <w:w w:val="105"/>
                <w:sz w:val="24"/>
              </w:rPr>
              <w:t> </w:t>
            </w:r>
            <w:r>
              <w:rPr>
                <w:color w:val="333333"/>
                <w:w w:val="105"/>
                <w:sz w:val="24"/>
              </w:rPr>
              <w:t>skills.</w:t>
            </w:r>
          </w:p>
        </w:tc>
      </w:tr>
    </w:tbl>
    <w:p>
      <w:pPr>
        <w:pStyle w:val="BodyText"/>
        <w:spacing w:before="25"/>
        <w:rPr>
          <w:b/>
        </w:rPr>
      </w:pPr>
    </w:p>
    <w:p>
      <w:pPr>
        <w:spacing w:line="259" w:lineRule="auto" w:before="0"/>
        <w:ind w:left="360" w:right="1157" w:firstLine="0"/>
        <w:jc w:val="left"/>
        <w:rPr>
          <w:rFonts w:ascii="Segoe UI"/>
          <w:i/>
          <w:sz w:val="18"/>
        </w:rPr>
      </w:pPr>
      <w:r>
        <w:rPr>
          <w:rFonts w:ascii="Segoe UI"/>
          <w:i/>
          <w:sz w:val="18"/>
        </w:rPr>
        <w:t>*While accommodation</w:t>
      </w:r>
      <w:r>
        <w:rPr>
          <w:rFonts w:ascii="Segoe UI"/>
          <w:i/>
          <w:spacing w:val="-2"/>
          <w:sz w:val="18"/>
        </w:rPr>
        <w:t> </w:t>
      </w:r>
      <w:r>
        <w:rPr>
          <w:rFonts w:ascii="Segoe UI"/>
          <w:i/>
          <w:sz w:val="18"/>
        </w:rPr>
        <w:t>can</w:t>
      </w:r>
      <w:r>
        <w:rPr>
          <w:rFonts w:ascii="Segoe UI"/>
          <w:i/>
          <w:spacing w:val="-4"/>
          <w:sz w:val="18"/>
        </w:rPr>
        <w:t> </w:t>
      </w:r>
      <w:r>
        <w:rPr>
          <w:rFonts w:ascii="Segoe UI"/>
          <w:i/>
          <w:sz w:val="18"/>
        </w:rPr>
        <w:t>be</w:t>
      </w:r>
      <w:r>
        <w:rPr>
          <w:rFonts w:ascii="Segoe UI"/>
          <w:i/>
          <w:spacing w:val="-3"/>
          <w:sz w:val="18"/>
        </w:rPr>
        <w:t> </w:t>
      </w:r>
      <w:r>
        <w:rPr>
          <w:rFonts w:ascii="Segoe UI"/>
          <w:i/>
          <w:sz w:val="18"/>
        </w:rPr>
        <w:t>made for</w:t>
      </w:r>
      <w:r>
        <w:rPr>
          <w:rFonts w:ascii="Segoe UI"/>
          <w:i/>
          <w:spacing w:val="-3"/>
          <w:sz w:val="18"/>
        </w:rPr>
        <w:t> </w:t>
      </w:r>
      <w:r>
        <w:rPr>
          <w:rFonts w:ascii="Segoe UI"/>
          <w:i/>
          <w:sz w:val="18"/>
        </w:rPr>
        <w:t>some</w:t>
      </w:r>
      <w:r>
        <w:rPr>
          <w:rFonts w:ascii="Segoe UI"/>
          <w:i/>
          <w:spacing w:val="-3"/>
          <w:sz w:val="18"/>
        </w:rPr>
        <w:t> </w:t>
      </w:r>
      <w:r>
        <w:rPr>
          <w:rFonts w:ascii="Segoe UI"/>
          <w:i/>
          <w:sz w:val="18"/>
        </w:rPr>
        <w:t>disabilities,</w:t>
      </w:r>
      <w:r>
        <w:rPr>
          <w:rFonts w:ascii="Segoe UI"/>
          <w:i/>
          <w:spacing w:val="-2"/>
          <w:sz w:val="18"/>
        </w:rPr>
        <w:t> </w:t>
      </w:r>
      <w:r>
        <w:rPr>
          <w:rFonts w:ascii="Segoe UI"/>
          <w:i/>
          <w:sz w:val="18"/>
        </w:rPr>
        <w:t>the</w:t>
      </w:r>
      <w:r>
        <w:rPr>
          <w:rFonts w:ascii="Segoe UI"/>
          <w:i/>
          <w:spacing w:val="-3"/>
          <w:sz w:val="18"/>
        </w:rPr>
        <w:t> </w:t>
      </w:r>
      <w:r>
        <w:rPr>
          <w:rFonts w:ascii="Segoe UI"/>
          <w:i/>
          <w:sz w:val="18"/>
        </w:rPr>
        <w:t>student</w:t>
      </w:r>
      <w:r>
        <w:rPr>
          <w:rFonts w:ascii="Segoe UI"/>
          <w:i/>
          <w:spacing w:val="-2"/>
          <w:sz w:val="18"/>
        </w:rPr>
        <w:t> </w:t>
      </w:r>
      <w:r>
        <w:rPr>
          <w:rFonts w:ascii="Segoe UI"/>
          <w:i/>
          <w:sz w:val="18"/>
        </w:rPr>
        <w:t>must</w:t>
      </w:r>
      <w:r>
        <w:rPr>
          <w:rFonts w:ascii="Segoe UI"/>
          <w:i/>
          <w:spacing w:val="-5"/>
          <w:sz w:val="18"/>
        </w:rPr>
        <w:t> </w:t>
      </w:r>
      <w:r>
        <w:rPr>
          <w:rFonts w:ascii="Segoe UI"/>
          <w:i/>
          <w:sz w:val="18"/>
        </w:rPr>
        <w:t>be</w:t>
      </w:r>
      <w:r>
        <w:rPr>
          <w:rFonts w:ascii="Segoe UI"/>
          <w:i/>
          <w:spacing w:val="-3"/>
          <w:sz w:val="18"/>
        </w:rPr>
        <w:t> </w:t>
      </w:r>
      <w:r>
        <w:rPr>
          <w:rFonts w:ascii="Segoe UI"/>
          <w:i/>
          <w:sz w:val="18"/>
        </w:rPr>
        <w:t>able</w:t>
      </w:r>
      <w:r>
        <w:rPr>
          <w:rFonts w:ascii="Segoe UI"/>
          <w:i/>
          <w:spacing w:val="-3"/>
          <w:sz w:val="18"/>
        </w:rPr>
        <w:t> </w:t>
      </w:r>
      <w:r>
        <w:rPr>
          <w:rFonts w:ascii="Segoe UI"/>
          <w:i/>
          <w:sz w:val="18"/>
        </w:rPr>
        <w:t>to</w:t>
      </w:r>
      <w:r>
        <w:rPr>
          <w:rFonts w:ascii="Segoe UI"/>
          <w:i/>
          <w:spacing w:val="-2"/>
          <w:sz w:val="18"/>
        </w:rPr>
        <w:t> </w:t>
      </w:r>
      <w:r>
        <w:rPr>
          <w:rFonts w:ascii="Segoe UI"/>
          <w:i/>
          <w:sz w:val="18"/>
        </w:rPr>
        <w:t>perform</w:t>
      </w:r>
      <w:r>
        <w:rPr>
          <w:rFonts w:ascii="Segoe UI"/>
          <w:i/>
          <w:spacing w:val="-2"/>
          <w:sz w:val="18"/>
        </w:rPr>
        <w:t> </w:t>
      </w:r>
      <w:r>
        <w:rPr>
          <w:rFonts w:ascii="Segoe UI"/>
          <w:i/>
          <w:sz w:val="18"/>
        </w:rPr>
        <w:t>these</w:t>
      </w:r>
      <w:r>
        <w:rPr>
          <w:rFonts w:ascii="Segoe UI"/>
          <w:i/>
          <w:spacing w:val="-3"/>
          <w:sz w:val="18"/>
        </w:rPr>
        <w:t> </w:t>
      </w:r>
      <w:r>
        <w:rPr>
          <w:rFonts w:ascii="Segoe UI"/>
          <w:i/>
          <w:sz w:val="18"/>
        </w:rPr>
        <w:t>essential</w:t>
      </w:r>
      <w:r>
        <w:rPr>
          <w:rFonts w:ascii="Segoe UI"/>
          <w:i/>
          <w:spacing w:val="-3"/>
          <w:sz w:val="18"/>
        </w:rPr>
        <w:t> </w:t>
      </w:r>
      <w:r>
        <w:rPr>
          <w:rFonts w:ascii="Segoe UI"/>
          <w:i/>
          <w:sz w:val="18"/>
        </w:rPr>
        <w:t>functions</w:t>
      </w:r>
      <w:r>
        <w:rPr>
          <w:rFonts w:ascii="Segoe UI"/>
          <w:i/>
          <w:sz w:val="18"/>
        </w:rPr>
        <w:t> with or without reasonable accommodation to ensure patient safety and effective care delivery at an advanced level.</w:t>
      </w:r>
    </w:p>
    <w:p>
      <w:pPr>
        <w:pStyle w:val="BodyText"/>
        <w:spacing w:before="73"/>
        <w:rPr>
          <w:rFonts w:ascii="Segoe UI"/>
          <w:i/>
          <w:sz w:val="18"/>
        </w:rPr>
      </w:pPr>
    </w:p>
    <w:p>
      <w:pPr>
        <w:pStyle w:val="Heading1"/>
        <w:ind w:right="3258"/>
      </w:pPr>
      <w:bookmarkStart w:name="_TOC_250002" w:id="2"/>
      <w:r>
        <w:rPr>
          <w:w w:val="115"/>
        </w:rPr>
        <w:t>CLINICAL</w:t>
      </w:r>
      <w:r>
        <w:rPr>
          <w:spacing w:val="1"/>
          <w:w w:val="115"/>
        </w:rPr>
        <w:t> </w:t>
      </w:r>
      <w:bookmarkEnd w:id="2"/>
      <w:r>
        <w:rPr>
          <w:spacing w:val="-2"/>
          <w:w w:val="115"/>
        </w:rPr>
        <w:t>REQUIREMENTS</w:t>
      </w:r>
    </w:p>
    <w:p>
      <w:pPr>
        <w:pStyle w:val="BodyText"/>
        <w:spacing w:before="47"/>
        <w:rPr>
          <w:b/>
        </w:rPr>
      </w:pPr>
    </w:p>
    <w:p>
      <w:pPr>
        <w:pStyle w:val="Heading2"/>
        <w:spacing w:before="1"/>
      </w:pPr>
      <w:r>
        <w:rPr>
          <w:spacing w:val="-2"/>
          <w:w w:val="110"/>
        </w:rPr>
        <w:t>Health</w:t>
      </w:r>
      <w:r>
        <w:rPr>
          <w:spacing w:val="-5"/>
          <w:w w:val="110"/>
        </w:rPr>
        <w:t> </w:t>
      </w:r>
      <w:r>
        <w:rPr>
          <w:spacing w:val="-2"/>
          <w:w w:val="110"/>
        </w:rPr>
        <w:t>and</w:t>
      </w:r>
      <w:r>
        <w:rPr>
          <w:spacing w:val="-3"/>
          <w:w w:val="110"/>
        </w:rPr>
        <w:t> </w:t>
      </w:r>
      <w:r>
        <w:rPr>
          <w:spacing w:val="-2"/>
          <w:w w:val="110"/>
        </w:rPr>
        <w:t>Background</w:t>
      </w:r>
      <w:r>
        <w:rPr>
          <w:spacing w:val="-3"/>
          <w:w w:val="110"/>
        </w:rPr>
        <w:t> </w:t>
      </w:r>
      <w:r>
        <w:rPr>
          <w:spacing w:val="-2"/>
          <w:w w:val="110"/>
        </w:rPr>
        <w:t>Requirements</w:t>
      </w:r>
    </w:p>
    <w:p>
      <w:pPr>
        <w:pStyle w:val="BodyText"/>
        <w:spacing w:line="259" w:lineRule="auto" w:before="28"/>
        <w:ind w:left="360" w:right="1461"/>
      </w:pPr>
      <w:r>
        <w:rPr>
          <w:w w:val="105"/>
        </w:rPr>
        <w:t>One semester prior to the semester involving clinical, students must submit to the immunization tracker and complete mandatory training in the ACEMAPP system. </w:t>
      </w:r>
      <w:r>
        <w:rPr>
          <w:spacing w:val="-2"/>
          <w:w w:val="105"/>
        </w:rPr>
        <w:t>Information</w:t>
      </w:r>
      <w:r>
        <w:rPr>
          <w:spacing w:val="-6"/>
          <w:w w:val="105"/>
        </w:rPr>
        <w:t> </w:t>
      </w:r>
      <w:r>
        <w:rPr>
          <w:spacing w:val="-2"/>
          <w:w w:val="105"/>
        </w:rPr>
        <w:t>regarding</w:t>
      </w:r>
      <w:r>
        <w:rPr>
          <w:spacing w:val="-7"/>
          <w:w w:val="105"/>
        </w:rPr>
        <w:t> </w:t>
      </w:r>
      <w:r>
        <w:rPr>
          <w:spacing w:val="-2"/>
          <w:w w:val="105"/>
        </w:rPr>
        <w:t>the</w:t>
      </w:r>
      <w:r>
        <w:rPr>
          <w:spacing w:val="-5"/>
          <w:w w:val="105"/>
        </w:rPr>
        <w:t> </w:t>
      </w:r>
      <w:r>
        <w:rPr>
          <w:spacing w:val="-2"/>
          <w:w w:val="105"/>
        </w:rPr>
        <w:t>immunization</w:t>
      </w:r>
      <w:r>
        <w:rPr>
          <w:spacing w:val="-6"/>
          <w:w w:val="105"/>
        </w:rPr>
        <w:t> </w:t>
      </w:r>
      <w:r>
        <w:rPr>
          <w:spacing w:val="-2"/>
          <w:w w:val="105"/>
        </w:rPr>
        <w:t>tracker</w:t>
      </w:r>
      <w:r>
        <w:rPr>
          <w:spacing w:val="-7"/>
          <w:w w:val="105"/>
        </w:rPr>
        <w:t> </w:t>
      </w:r>
      <w:r>
        <w:rPr>
          <w:spacing w:val="-2"/>
          <w:w w:val="105"/>
        </w:rPr>
        <w:t>&amp;</w:t>
      </w:r>
      <w:r>
        <w:rPr>
          <w:spacing w:val="-6"/>
          <w:w w:val="105"/>
        </w:rPr>
        <w:t> </w:t>
      </w:r>
      <w:r>
        <w:rPr>
          <w:spacing w:val="-2"/>
          <w:w w:val="105"/>
        </w:rPr>
        <w:t>ACEMAPP</w:t>
      </w:r>
      <w:r>
        <w:rPr>
          <w:spacing w:val="-5"/>
          <w:w w:val="105"/>
        </w:rPr>
        <w:t> </w:t>
      </w:r>
      <w:r>
        <w:rPr>
          <w:spacing w:val="-2"/>
          <w:w w:val="105"/>
        </w:rPr>
        <w:t>will</w:t>
      </w:r>
      <w:r>
        <w:rPr>
          <w:spacing w:val="-6"/>
          <w:w w:val="105"/>
        </w:rPr>
        <w:t> </w:t>
      </w:r>
      <w:r>
        <w:rPr>
          <w:spacing w:val="-2"/>
          <w:w w:val="105"/>
        </w:rPr>
        <w:t>be</w:t>
      </w:r>
      <w:r>
        <w:rPr>
          <w:spacing w:val="-5"/>
          <w:w w:val="105"/>
        </w:rPr>
        <w:t> </w:t>
      </w:r>
      <w:r>
        <w:rPr>
          <w:spacing w:val="-2"/>
          <w:w w:val="105"/>
        </w:rPr>
        <w:t>provided</w:t>
      </w:r>
      <w:r>
        <w:rPr>
          <w:spacing w:val="-6"/>
          <w:w w:val="105"/>
        </w:rPr>
        <w:t> </w:t>
      </w:r>
      <w:r>
        <w:rPr>
          <w:spacing w:val="-2"/>
          <w:w w:val="105"/>
        </w:rPr>
        <w:t>to</w:t>
      </w:r>
      <w:r>
        <w:rPr>
          <w:spacing w:val="-6"/>
          <w:w w:val="105"/>
        </w:rPr>
        <w:t> </w:t>
      </w:r>
      <w:r>
        <w:rPr>
          <w:spacing w:val="-2"/>
          <w:w w:val="105"/>
        </w:rPr>
        <w:t>you</w:t>
      </w:r>
      <w:r>
        <w:rPr>
          <w:spacing w:val="-5"/>
          <w:w w:val="105"/>
        </w:rPr>
        <w:t> </w:t>
      </w:r>
      <w:r>
        <w:rPr>
          <w:spacing w:val="-2"/>
          <w:w w:val="105"/>
        </w:rPr>
        <w:t>in </w:t>
      </w:r>
      <w:r>
        <w:rPr>
          <w:w w:val="105"/>
        </w:rPr>
        <w:t>the semester prior to your clinical for review by the Nursing Clinical Coordinator:</w:t>
      </w:r>
    </w:p>
    <w:p>
      <w:pPr>
        <w:pStyle w:val="ListParagraph"/>
        <w:numPr>
          <w:ilvl w:val="1"/>
          <w:numId w:val="3"/>
        </w:numPr>
        <w:tabs>
          <w:tab w:pos="1440" w:val="left" w:leader="none"/>
        </w:tabs>
        <w:spacing w:line="259" w:lineRule="auto" w:before="0" w:after="0"/>
        <w:ind w:left="1440" w:right="1085" w:hanging="360"/>
        <w:jc w:val="left"/>
        <w:rPr>
          <w:sz w:val="24"/>
        </w:rPr>
      </w:pPr>
      <w:r>
        <w:rPr>
          <w:w w:val="105"/>
          <w:sz w:val="24"/>
        </w:rPr>
        <w:t>ACEMAPP membership- This is an online standardized clinical orientation that includes training in such areas as HIPAA, infection control, sexual harassment, etc. Students who will be completing clinical at an ACEMAPP affiliated health system</w:t>
      </w:r>
      <w:r>
        <w:rPr>
          <w:spacing w:val="-9"/>
          <w:w w:val="105"/>
          <w:sz w:val="24"/>
        </w:rPr>
        <w:t> </w:t>
      </w:r>
      <w:r>
        <w:rPr>
          <w:w w:val="105"/>
          <w:sz w:val="24"/>
        </w:rPr>
        <w:t>are</w:t>
      </w:r>
      <w:r>
        <w:rPr>
          <w:spacing w:val="-8"/>
          <w:w w:val="105"/>
          <w:sz w:val="24"/>
        </w:rPr>
        <w:t> </w:t>
      </w:r>
      <w:r>
        <w:rPr>
          <w:w w:val="105"/>
          <w:sz w:val="24"/>
        </w:rPr>
        <w:t>required</w:t>
      </w:r>
      <w:r>
        <w:rPr>
          <w:spacing w:val="-9"/>
          <w:w w:val="105"/>
          <w:sz w:val="24"/>
        </w:rPr>
        <w:t> </w:t>
      </w:r>
      <w:r>
        <w:rPr>
          <w:w w:val="105"/>
          <w:sz w:val="24"/>
        </w:rPr>
        <w:t>to</w:t>
      </w:r>
      <w:r>
        <w:rPr>
          <w:spacing w:val="-9"/>
          <w:w w:val="105"/>
          <w:sz w:val="24"/>
        </w:rPr>
        <w:t> </w:t>
      </w:r>
      <w:r>
        <w:rPr>
          <w:w w:val="105"/>
          <w:sz w:val="24"/>
        </w:rPr>
        <w:t>complete</w:t>
      </w:r>
      <w:r>
        <w:rPr>
          <w:spacing w:val="-8"/>
          <w:w w:val="105"/>
          <w:sz w:val="24"/>
        </w:rPr>
        <w:t> </w:t>
      </w:r>
      <w:r>
        <w:rPr>
          <w:w w:val="105"/>
          <w:sz w:val="24"/>
        </w:rPr>
        <w:t>a</w:t>
      </w:r>
      <w:r>
        <w:rPr>
          <w:spacing w:val="-9"/>
          <w:w w:val="105"/>
          <w:sz w:val="24"/>
        </w:rPr>
        <w:t> </w:t>
      </w:r>
      <w:r>
        <w:rPr>
          <w:w w:val="105"/>
          <w:sz w:val="24"/>
        </w:rPr>
        <w:t>generic</w:t>
      </w:r>
      <w:r>
        <w:rPr>
          <w:spacing w:val="-8"/>
          <w:w w:val="105"/>
          <w:sz w:val="24"/>
        </w:rPr>
        <w:t> </w:t>
      </w:r>
      <w:r>
        <w:rPr>
          <w:w w:val="105"/>
          <w:sz w:val="24"/>
        </w:rPr>
        <w:t>orientation</w:t>
      </w:r>
      <w:r>
        <w:rPr>
          <w:spacing w:val="-9"/>
          <w:w w:val="105"/>
          <w:sz w:val="24"/>
        </w:rPr>
        <w:t> </w:t>
      </w:r>
      <w:r>
        <w:rPr>
          <w:w w:val="105"/>
          <w:sz w:val="24"/>
        </w:rPr>
        <w:t>and</w:t>
      </w:r>
      <w:r>
        <w:rPr>
          <w:spacing w:val="-6"/>
          <w:w w:val="105"/>
          <w:sz w:val="24"/>
        </w:rPr>
        <w:t> </w:t>
      </w:r>
      <w:r>
        <w:rPr>
          <w:w w:val="105"/>
          <w:sz w:val="24"/>
        </w:rPr>
        <w:t>may</w:t>
      </w:r>
      <w:r>
        <w:rPr>
          <w:spacing w:val="-7"/>
          <w:w w:val="105"/>
          <w:sz w:val="24"/>
        </w:rPr>
        <w:t> </w:t>
      </w:r>
      <w:r>
        <w:rPr>
          <w:w w:val="105"/>
          <w:sz w:val="24"/>
        </w:rPr>
        <w:t>have</w:t>
      </w:r>
      <w:r>
        <w:rPr>
          <w:spacing w:val="-8"/>
          <w:w w:val="105"/>
          <w:sz w:val="24"/>
        </w:rPr>
        <w:t> </w:t>
      </w:r>
      <w:r>
        <w:rPr>
          <w:w w:val="105"/>
          <w:sz w:val="24"/>
        </w:rPr>
        <w:t>to</w:t>
      </w:r>
      <w:r>
        <w:rPr>
          <w:spacing w:val="-9"/>
          <w:w w:val="105"/>
          <w:sz w:val="24"/>
        </w:rPr>
        <w:t> </w:t>
      </w:r>
      <w:r>
        <w:rPr>
          <w:w w:val="105"/>
          <w:sz w:val="24"/>
        </w:rPr>
        <w:t>complete</w:t>
      </w:r>
    </w:p>
    <w:p>
      <w:pPr>
        <w:pStyle w:val="ListParagraph"/>
        <w:spacing w:after="0" w:line="259" w:lineRule="auto"/>
        <w:jc w:val="left"/>
        <w:rPr>
          <w:sz w:val="24"/>
        </w:rPr>
        <w:sectPr>
          <w:pgSz w:w="12240" w:h="15840"/>
          <w:pgMar w:header="0" w:footer="1090" w:top="1360" w:bottom="1280" w:left="1080" w:right="360"/>
        </w:sectPr>
      </w:pPr>
    </w:p>
    <w:p>
      <w:pPr>
        <w:pStyle w:val="BodyText"/>
        <w:spacing w:line="259" w:lineRule="auto" w:before="77"/>
        <w:ind w:left="1440" w:right="1157"/>
      </w:pPr>
      <w:r>
        <w:rPr>
          <w:w w:val="105"/>
        </w:rPr>
        <w:t>additional</w:t>
      </w:r>
      <w:r>
        <w:rPr>
          <w:spacing w:val="-9"/>
          <w:w w:val="105"/>
        </w:rPr>
        <w:t> </w:t>
      </w:r>
      <w:r>
        <w:rPr>
          <w:w w:val="105"/>
        </w:rPr>
        <w:t>online</w:t>
      </w:r>
      <w:r>
        <w:rPr>
          <w:spacing w:val="-6"/>
          <w:w w:val="105"/>
        </w:rPr>
        <w:t> </w:t>
      </w:r>
      <w:r>
        <w:rPr>
          <w:w w:val="105"/>
        </w:rPr>
        <w:t>training</w:t>
      </w:r>
      <w:r>
        <w:rPr>
          <w:spacing w:val="-10"/>
          <w:w w:val="105"/>
        </w:rPr>
        <w:t> </w:t>
      </w:r>
      <w:r>
        <w:rPr>
          <w:w w:val="105"/>
        </w:rPr>
        <w:t>modules,</w:t>
      </w:r>
      <w:r>
        <w:rPr>
          <w:spacing w:val="-8"/>
          <w:w w:val="105"/>
        </w:rPr>
        <w:t> </w:t>
      </w:r>
      <w:r>
        <w:rPr>
          <w:w w:val="105"/>
        </w:rPr>
        <w:t>if</w:t>
      </w:r>
      <w:r>
        <w:rPr>
          <w:spacing w:val="-9"/>
          <w:w w:val="105"/>
        </w:rPr>
        <w:t> </w:t>
      </w:r>
      <w:r>
        <w:rPr>
          <w:w w:val="105"/>
        </w:rPr>
        <w:t>required</w:t>
      </w:r>
      <w:r>
        <w:rPr>
          <w:spacing w:val="-9"/>
          <w:w w:val="105"/>
        </w:rPr>
        <w:t> </w:t>
      </w:r>
      <w:r>
        <w:rPr>
          <w:w w:val="105"/>
        </w:rPr>
        <w:t>by</w:t>
      </w:r>
      <w:r>
        <w:rPr>
          <w:spacing w:val="-9"/>
          <w:w w:val="105"/>
        </w:rPr>
        <w:t> </w:t>
      </w:r>
      <w:r>
        <w:rPr>
          <w:w w:val="105"/>
        </w:rPr>
        <w:t>their</w:t>
      </w:r>
      <w:r>
        <w:rPr>
          <w:spacing w:val="-7"/>
          <w:w w:val="105"/>
        </w:rPr>
        <w:t> </w:t>
      </w:r>
      <w:r>
        <w:rPr>
          <w:w w:val="105"/>
        </w:rPr>
        <w:t>facilities.</w:t>
      </w:r>
      <w:r>
        <w:rPr>
          <w:spacing w:val="-8"/>
          <w:w w:val="105"/>
        </w:rPr>
        <w:t> </w:t>
      </w:r>
      <w:r>
        <w:rPr>
          <w:w w:val="105"/>
        </w:rPr>
        <w:t>The</w:t>
      </w:r>
      <w:r>
        <w:rPr>
          <w:spacing w:val="-8"/>
          <w:w w:val="105"/>
        </w:rPr>
        <w:t> </w:t>
      </w:r>
      <w:r>
        <w:rPr>
          <w:w w:val="105"/>
        </w:rPr>
        <w:t>steps</w:t>
      </w:r>
      <w:r>
        <w:rPr>
          <w:spacing w:val="-8"/>
          <w:w w:val="105"/>
        </w:rPr>
        <w:t> </w:t>
      </w:r>
      <w:r>
        <w:rPr>
          <w:w w:val="105"/>
        </w:rPr>
        <w:t>are described</w:t>
      </w:r>
      <w:r>
        <w:rPr>
          <w:spacing w:val="-3"/>
          <w:w w:val="105"/>
        </w:rPr>
        <w:t> </w:t>
      </w:r>
      <w:r>
        <w:rPr>
          <w:w w:val="105"/>
        </w:rPr>
        <w:t>below:</w:t>
      </w:r>
    </w:p>
    <w:p>
      <w:pPr>
        <w:pStyle w:val="ListParagraph"/>
        <w:numPr>
          <w:ilvl w:val="2"/>
          <w:numId w:val="3"/>
        </w:numPr>
        <w:tabs>
          <w:tab w:pos="2527" w:val="left" w:leader="none"/>
        </w:tabs>
        <w:spacing w:line="291" w:lineRule="exact" w:before="0" w:after="0"/>
        <w:ind w:left="2527" w:right="0" w:hanging="303"/>
        <w:jc w:val="left"/>
        <w:rPr>
          <w:sz w:val="24"/>
        </w:rPr>
      </w:pPr>
      <w:r>
        <w:rPr>
          <w:spacing w:val="-2"/>
          <w:w w:val="105"/>
          <w:sz w:val="24"/>
        </w:rPr>
        <w:t>An</w:t>
      </w:r>
      <w:r>
        <w:rPr>
          <w:spacing w:val="-8"/>
          <w:w w:val="105"/>
          <w:sz w:val="24"/>
        </w:rPr>
        <w:t> </w:t>
      </w:r>
      <w:r>
        <w:rPr>
          <w:spacing w:val="-2"/>
          <w:w w:val="105"/>
          <w:sz w:val="24"/>
        </w:rPr>
        <w:t>email</w:t>
      </w:r>
      <w:r>
        <w:rPr>
          <w:spacing w:val="-8"/>
          <w:w w:val="105"/>
          <w:sz w:val="24"/>
        </w:rPr>
        <w:t> </w:t>
      </w:r>
      <w:r>
        <w:rPr>
          <w:spacing w:val="-2"/>
          <w:w w:val="105"/>
          <w:sz w:val="24"/>
        </w:rPr>
        <w:t>invite</w:t>
      </w:r>
      <w:r>
        <w:rPr>
          <w:spacing w:val="-7"/>
          <w:w w:val="105"/>
          <w:sz w:val="24"/>
        </w:rPr>
        <w:t> </w:t>
      </w:r>
      <w:r>
        <w:rPr>
          <w:spacing w:val="-2"/>
          <w:w w:val="105"/>
          <w:sz w:val="24"/>
        </w:rPr>
        <w:t>to</w:t>
      </w:r>
      <w:r>
        <w:rPr>
          <w:spacing w:val="-8"/>
          <w:w w:val="105"/>
          <w:sz w:val="24"/>
        </w:rPr>
        <w:t> </w:t>
      </w:r>
      <w:r>
        <w:rPr>
          <w:spacing w:val="-2"/>
          <w:w w:val="105"/>
          <w:sz w:val="24"/>
        </w:rPr>
        <w:t>ACEMAPP.</w:t>
      </w:r>
    </w:p>
    <w:p>
      <w:pPr>
        <w:pStyle w:val="ListParagraph"/>
        <w:numPr>
          <w:ilvl w:val="2"/>
          <w:numId w:val="3"/>
        </w:numPr>
        <w:tabs>
          <w:tab w:pos="2527" w:val="left" w:leader="none"/>
        </w:tabs>
        <w:spacing w:line="240" w:lineRule="auto" w:before="12" w:after="0"/>
        <w:ind w:left="2527" w:right="0" w:hanging="360"/>
        <w:jc w:val="left"/>
        <w:rPr>
          <w:sz w:val="24"/>
        </w:rPr>
      </w:pPr>
      <w:r>
        <w:rPr>
          <w:w w:val="105"/>
          <w:sz w:val="24"/>
        </w:rPr>
        <w:t>Access</w:t>
      </w:r>
      <w:r>
        <w:rPr>
          <w:spacing w:val="18"/>
          <w:w w:val="105"/>
          <w:sz w:val="24"/>
        </w:rPr>
        <w:t> </w:t>
      </w:r>
      <w:r>
        <w:rPr>
          <w:w w:val="105"/>
          <w:sz w:val="24"/>
        </w:rPr>
        <w:t>ACEMAPP</w:t>
      </w:r>
      <w:r>
        <w:rPr>
          <w:spacing w:val="19"/>
          <w:w w:val="105"/>
          <w:sz w:val="24"/>
        </w:rPr>
        <w:t> </w:t>
      </w:r>
      <w:r>
        <w:rPr>
          <w:w w:val="105"/>
          <w:sz w:val="24"/>
        </w:rPr>
        <w:t>at:</w:t>
      </w:r>
      <w:r>
        <w:rPr>
          <w:spacing w:val="19"/>
          <w:w w:val="105"/>
          <w:sz w:val="24"/>
        </w:rPr>
        <w:t> </w:t>
      </w:r>
      <w:hyperlink r:id="rId22">
        <w:r>
          <w:rPr>
            <w:color w:val="0000FF"/>
            <w:spacing w:val="-2"/>
            <w:w w:val="105"/>
            <w:sz w:val="24"/>
            <w:u w:val="single" w:color="0000FF"/>
          </w:rPr>
          <w:t>www.acemapp.org</w:t>
        </w:r>
      </w:hyperlink>
    </w:p>
    <w:p>
      <w:pPr>
        <w:pStyle w:val="ListParagraph"/>
        <w:numPr>
          <w:ilvl w:val="2"/>
          <w:numId w:val="3"/>
        </w:numPr>
        <w:tabs>
          <w:tab w:pos="2527" w:val="left" w:leader="none"/>
          <w:tab w:pos="2529" w:val="left" w:leader="none"/>
        </w:tabs>
        <w:spacing w:line="249" w:lineRule="auto" w:before="11" w:after="0"/>
        <w:ind w:left="2529" w:right="1297" w:hanging="420"/>
        <w:jc w:val="left"/>
        <w:rPr>
          <w:sz w:val="24"/>
        </w:rPr>
      </w:pPr>
      <w:r>
        <w:rPr>
          <w:w w:val="105"/>
          <w:sz w:val="24"/>
        </w:rPr>
        <w:t>ACEMAPP costs $50.00 annually. Please pay the fee online and continue</w:t>
      </w:r>
      <w:r>
        <w:rPr>
          <w:spacing w:val="-4"/>
          <w:w w:val="105"/>
          <w:sz w:val="24"/>
        </w:rPr>
        <w:t> </w:t>
      </w:r>
      <w:r>
        <w:rPr>
          <w:w w:val="105"/>
          <w:sz w:val="24"/>
        </w:rPr>
        <w:t>on</w:t>
      </w:r>
      <w:r>
        <w:rPr>
          <w:spacing w:val="-5"/>
          <w:w w:val="105"/>
          <w:sz w:val="24"/>
        </w:rPr>
        <w:t> </w:t>
      </w:r>
      <w:r>
        <w:rPr>
          <w:w w:val="105"/>
          <w:sz w:val="24"/>
        </w:rPr>
        <w:t>to</w:t>
      </w:r>
      <w:r>
        <w:rPr>
          <w:spacing w:val="-5"/>
          <w:w w:val="105"/>
          <w:sz w:val="24"/>
        </w:rPr>
        <w:t> </w:t>
      </w:r>
      <w:r>
        <w:rPr>
          <w:w w:val="105"/>
          <w:sz w:val="24"/>
        </w:rPr>
        <w:t>set</w:t>
      </w:r>
      <w:r>
        <w:rPr>
          <w:spacing w:val="-7"/>
          <w:w w:val="105"/>
          <w:sz w:val="24"/>
        </w:rPr>
        <w:t> </w:t>
      </w:r>
      <w:r>
        <w:rPr>
          <w:w w:val="105"/>
          <w:sz w:val="24"/>
        </w:rPr>
        <w:t>up</w:t>
      </w:r>
      <w:r>
        <w:rPr>
          <w:spacing w:val="-3"/>
          <w:w w:val="105"/>
          <w:sz w:val="24"/>
        </w:rPr>
        <w:t> </w:t>
      </w:r>
      <w:r>
        <w:rPr>
          <w:w w:val="105"/>
          <w:sz w:val="24"/>
        </w:rPr>
        <w:t>your</w:t>
      </w:r>
      <w:r>
        <w:rPr>
          <w:spacing w:val="-7"/>
          <w:w w:val="105"/>
          <w:sz w:val="24"/>
        </w:rPr>
        <w:t> </w:t>
      </w:r>
      <w:r>
        <w:rPr>
          <w:w w:val="105"/>
          <w:sz w:val="24"/>
        </w:rPr>
        <w:t>profile.</w:t>
      </w:r>
      <w:r>
        <w:rPr>
          <w:spacing w:val="-4"/>
          <w:w w:val="105"/>
          <w:sz w:val="24"/>
        </w:rPr>
        <w:t> </w:t>
      </w:r>
      <w:r>
        <w:rPr>
          <w:w w:val="105"/>
          <w:sz w:val="24"/>
        </w:rPr>
        <w:t>Verify</w:t>
      </w:r>
      <w:r>
        <w:rPr>
          <w:spacing w:val="-5"/>
          <w:w w:val="105"/>
          <w:sz w:val="24"/>
        </w:rPr>
        <w:t> </w:t>
      </w:r>
      <w:r>
        <w:rPr>
          <w:w w:val="105"/>
          <w:sz w:val="24"/>
        </w:rPr>
        <w:t>email</w:t>
      </w:r>
      <w:r>
        <w:rPr>
          <w:spacing w:val="-2"/>
          <w:w w:val="105"/>
          <w:sz w:val="24"/>
        </w:rPr>
        <w:t> </w:t>
      </w:r>
      <w:r>
        <w:rPr>
          <w:w w:val="105"/>
          <w:sz w:val="24"/>
        </w:rPr>
        <w:t>address</w:t>
      </w:r>
      <w:r>
        <w:rPr>
          <w:spacing w:val="-4"/>
          <w:w w:val="105"/>
          <w:sz w:val="24"/>
        </w:rPr>
        <w:t> </w:t>
      </w:r>
      <w:r>
        <w:rPr>
          <w:w w:val="105"/>
          <w:sz w:val="24"/>
        </w:rPr>
        <w:t>and</w:t>
      </w:r>
      <w:r>
        <w:rPr>
          <w:spacing w:val="-5"/>
          <w:w w:val="105"/>
          <w:sz w:val="24"/>
        </w:rPr>
        <w:t> </w:t>
      </w:r>
      <w:r>
        <w:rPr>
          <w:w w:val="105"/>
          <w:sz w:val="24"/>
        </w:rPr>
        <w:t>DOB</w:t>
      </w:r>
      <w:r>
        <w:rPr>
          <w:spacing w:val="-7"/>
          <w:w w:val="105"/>
          <w:sz w:val="24"/>
        </w:rPr>
        <w:t> </w:t>
      </w:r>
      <w:r>
        <w:rPr>
          <w:w w:val="105"/>
          <w:sz w:val="24"/>
        </w:rPr>
        <w:t>are correct on the website.</w:t>
      </w:r>
    </w:p>
    <w:p>
      <w:pPr>
        <w:pStyle w:val="ListParagraph"/>
        <w:numPr>
          <w:ilvl w:val="1"/>
          <w:numId w:val="3"/>
        </w:numPr>
        <w:tabs>
          <w:tab w:pos="1089" w:val="left" w:leader="none"/>
        </w:tabs>
        <w:spacing w:line="247" w:lineRule="auto" w:before="70" w:after="0"/>
        <w:ind w:left="1089" w:right="1637" w:hanging="360"/>
        <w:jc w:val="left"/>
        <w:rPr>
          <w:sz w:val="24"/>
        </w:rPr>
      </w:pPr>
      <w:r>
        <w:rPr>
          <w:w w:val="105"/>
          <w:sz w:val="24"/>
        </w:rPr>
        <w:t>Once</w:t>
      </w:r>
      <w:r>
        <w:rPr>
          <w:spacing w:val="30"/>
          <w:w w:val="105"/>
          <w:sz w:val="24"/>
        </w:rPr>
        <w:t> </w:t>
      </w:r>
      <w:r>
        <w:rPr>
          <w:w w:val="105"/>
          <w:sz w:val="24"/>
        </w:rPr>
        <w:t>students</w:t>
      </w:r>
      <w:r>
        <w:rPr>
          <w:spacing w:val="30"/>
          <w:w w:val="105"/>
          <w:sz w:val="24"/>
        </w:rPr>
        <w:t> </w:t>
      </w:r>
      <w:r>
        <w:rPr>
          <w:w w:val="105"/>
          <w:sz w:val="24"/>
        </w:rPr>
        <w:t>have</w:t>
      </w:r>
      <w:r>
        <w:rPr>
          <w:spacing w:val="30"/>
          <w:w w:val="105"/>
          <w:sz w:val="24"/>
        </w:rPr>
        <w:t> </w:t>
      </w:r>
      <w:r>
        <w:rPr>
          <w:w w:val="105"/>
          <w:sz w:val="24"/>
        </w:rPr>
        <w:t>completed</w:t>
      </w:r>
      <w:r>
        <w:rPr>
          <w:spacing w:val="29"/>
          <w:w w:val="105"/>
          <w:sz w:val="24"/>
        </w:rPr>
        <w:t> </w:t>
      </w:r>
      <w:r>
        <w:rPr>
          <w:w w:val="105"/>
          <w:sz w:val="24"/>
        </w:rPr>
        <w:t>their</w:t>
      </w:r>
      <w:r>
        <w:rPr>
          <w:w w:val="105"/>
          <w:sz w:val="24"/>
        </w:rPr>
        <w:t> proﬁle,</w:t>
      </w:r>
      <w:r>
        <w:rPr>
          <w:spacing w:val="32"/>
          <w:w w:val="105"/>
          <w:sz w:val="24"/>
        </w:rPr>
        <w:t> </w:t>
      </w:r>
      <w:r>
        <w:rPr>
          <w:w w:val="105"/>
          <w:sz w:val="24"/>
        </w:rPr>
        <w:t>they</w:t>
      </w:r>
      <w:r>
        <w:rPr>
          <w:w w:val="105"/>
          <w:sz w:val="24"/>
        </w:rPr>
        <w:t> will</w:t>
      </w:r>
      <w:r>
        <w:rPr>
          <w:spacing w:val="29"/>
          <w:w w:val="105"/>
          <w:sz w:val="24"/>
        </w:rPr>
        <w:t> </w:t>
      </w:r>
      <w:r>
        <w:rPr>
          <w:w w:val="105"/>
          <w:sz w:val="24"/>
        </w:rPr>
        <w:t>need</w:t>
      </w:r>
      <w:r>
        <w:rPr>
          <w:spacing w:val="29"/>
          <w:w w:val="105"/>
          <w:sz w:val="24"/>
        </w:rPr>
        <w:t> </w:t>
      </w:r>
      <w:r>
        <w:rPr>
          <w:w w:val="105"/>
          <w:sz w:val="24"/>
        </w:rPr>
        <w:t>to</w:t>
      </w:r>
      <w:r>
        <w:rPr>
          <w:spacing w:val="29"/>
          <w:w w:val="105"/>
          <w:sz w:val="24"/>
        </w:rPr>
        <w:t> </w:t>
      </w:r>
      <w:r>
        <w:rPr>
          <w:w w:val="105"/>
          <w:sz w:val="24"/>
        </w:rPr>
        <w:t>complete</w:t>
      </w:r>
      <w:r>
        <w:rPr>
          <w:spacing w:val="30"/>
          <w:w w:val="105"/>
          <w:sz w:val="24"/>
        </w:rPr>
        <w:t> </w:t>
      </w:r>
      <w:r>
        <w:rPr>
          <w:w w:val="105"/>
          <w:sz w:val="24"/>
        </w:rPr>
        <w:t>the general ACEMAPP assessments (HIPAA, OSHA, and Blood Borne Pathogens).</w:t>
      </w:r>
    </w:p>
    <w:p>
      <w:pPr>
        <w:pStyle w:val="ListParagraph"/>
        <w:numPr>
          <w:ilvl w:val="1"/>
          <w:numId w:val="3"/>
        </w:numPr>
        <w:tabs>
          <w:tab w:pos="1089" w:val="left" w:leader="none"/>
        </w:tabs>
        <w:spacing w:line="249" w:lineRule="auto" w:before="4" w:after="0"/>
        <w:ind w:left="1089" w:right="1632" w:hanging="360"/>
        <w:jc w:val="both"/>
        <w:rPr>
          <w:sz w:val="24"/>
        </w:rPr>
      </w:pPr>
      <w:r>
        <w:rPr>
          <w:w w:val="105"/>
          <w:sz w:val="24"/>
        </w:rPr>
        <w:t>Once students have been placed for clinical, if your clinical agency participates with</w:t>
      </w:r>
      <w:r>
        <w:rPr>
          <w:spacing w:val="-10"/>
          <w:w w:val="105"/>
          <w:sz w:val="24"/>
        </w:rPr>
        <w:t> </w:t>
      </w:r>
      <w:r>
        <w:rPr>
          <w:w w:val="105"/>
          <w:sz w:val="24"/>
        </w:rPr>
        <w:t>ACEMAPP,</w:t>
      </w:r>
      <w:r>
        <w:rPr>
          <w:spacing w:val="-10"/>
          <w:w w:val="105"/>
          <w:sz w:val="24"/>
        </w:rPr>
        <w:t> </w:t>
      </w:r>
      <w:r>
        <w:rPr>
          <w:w w:val="105"/>
          <w:sz w:val="24"/>
        </w:rPr>
        <w:t>the</w:t>
      </w:r>
      <w:r>
        <w:rPr>
          <w:spacing w:val="-10"/>
          <w:w w:val="105"/>
          <w:sz w:val="24"/>
        </w:rPr>
        <w:t> </w:t>
      </w:r>
      <w:r>
        <w:rPr>
          <w:w w:val="105"/>
          <w:sz w:val="24"/>
        </w:rPr>
        <w:t>clinical</w:t>
      </w:r>
      <w:r>
        <w:rPr>
          <w:spacing w:val="-10"/>
          <w:w w:val="105"/>
          <w:sz w:val="24"/>
        </w:rPr>
        <w:t> </w:t>
      </w:r>
      <w:r>
        <w:rPr>
          <w:w w:val="105"/>
          <w:sz w:val="24"/>
        </w:rPr>
        <w:t>coordinator</w:t>
      </w:r>
      <w:r>
        <w:rPr>
          <w:spacing w:val="-11"/>
          <w:w w:val="105"/>
          <w:sz w:val="24"/>
        </w:rPr>
        <w:t> </w:t>
      </w:r>
      <w:r>
        <w:rPr>
          <w:w w:val="105"/>
          <w:sz w:val="24"/>
        </w:rPr>
        <w:t>will</w:t>
      </w:r>
      <w:r>
        <w:rPr>
          <w:spacing w:val="-9"/>
          <w:w w:val="105"/>
          <w:sz w:val="24"/>
        </w:rPr>
        <w:t> </w:t>
      </w:r>
      <w:r>
        <w:rPr>
          <w:w w:val="105"/>
          <w:sz w:val="24"/>
        </w:rPr>
        <w:t>add</w:t>
      </w:r>
      <w:r>
        <w:rPr>
          <w:spacing w:val="-9"/>
          <w:w w:val="105"/>
          <w:sz w:val="24"/>
        </w:rPr>
        <w:t> </w:t>
      </w:r>
      <w:r>
        <w:rPr>
          <w:w w:val="105"/>
          <w:sz w:val="24"/>
        </w:rPr>
        <w:t>your</w:t>
      </w:r>
      <w:r>
        <w:rPr>
          <w:spacing w:val="-11"/>
          <w:w w:val="105"/>
          <w:sz w:val="24"/>
        </w:rPr>
        <w:t> </w:t>
      </w:r>
      <w:r>
        <w:rPr>
          <w:w w:val="105"/>
          <w:sz w:val="24"/>
        </w:rPr>
        <w:t>rotation</w:t>
      </w:r>
      <w:r>
        <w:rPr>
          <w:spacing w:val="-10"/>
          <w:w w:val="105"/>
          <w:sz w:val="24"/>
        </w:rPr>
        <w:t> </w:t>
      </w:r>
      <w:r>
        <w:rPr>
          <w:w w:val="105"/>
          <w:sz w:val="24"/>
        </w:rPr>
        <w:t>to</w:t>
      </w:r>
      <w:r>
        <w:rPr>
          <w:spacing w:val="-10"/>
          <w:w w:val="105"/>
          <w:sz w:val="24"/>
        </w:rPr>
        <w:t> </w:t>
      </w:r>
      <w:r>
        <w:rPr>
          <w:w w:val="105"/>
          <w:sz w:val="24"/>
        </w:rPr>
        <w:t>ACEMAPP.</w:t>
      </w:r>
      <w:r>
        <w:rPr>
          <w:spacing w:val="-10"/>
          <w:w w:val="105"/>
          <w:sz w:val="24"/>
        </w:rPr>
        <w:t> </w:t>
      </w:r>
      <w:r>
        <w:rPr>
          <w:w w:val="105"/>
          <w:sz w:val="24"/>
        </w:rPr>
        <w:t>The student will</w:t>
      </w:r>
      <w:r>
        <w:rPr>
          <w:w w:val="105"/>
          <w:sz w:val="24"/>
        </w:rPr>
        <w:t> then receive an email stating that they have</w:t>
      </w:r>
      <w:r>
        <w:rPr>
          <w:w w:val="105"/>
          <w:sz w:val="24"/>
        </w:rPr>
        <w:t> been added to this rotation and have agency-speciﬁc training to complete. The student will then need</w:t>
      </w:r>
      <w:r>
        <w:rPr>
          <w:spacing w:val="-7"/>
          <w:w w:val="105"/>
          <w:sz w:val="24"/>
        </w:rPr>
        <w:t> </w:t>
      </w:r>
      <w:r>
        <w:rPr>
          <w:w w:val="105"/>
          <w:sz w:val="24"/>
        </w:rPr>
        <w:t>to</w:t>
      </w:r>
      <w:r>
        <w:rPr>
          <w:spacing w:val="-7"/>
          <w:w w:val="105"/>
          <w:sz w:val="24"/>
        </w:rPr>
        <w:t> </w:t>
      </w:r>
      <w:r>
        <w:rPr>
          <w:w w:val="105"/>
          <w:sz w:val="24"/>
        </w:rPr>
        <w:t>access</w:t>
      </w:r>
      <w:r>
        <w:rPr>
          <w:spacing w:val="-5"/>
          <w:w w:val="105"/>
          <w:sz w:val="24"/>
        </w:rPr>
        <w:t> </w:t>
      </w:r>
      <w:r>
        <w:rPr>
          <w:w w:val="105"/>
          <w:sz w:val="24"/>
        </w:rPr>
        <w:t>ACEMAPP</w:t>
      </w:r>
      <w:r>
        <w:rPr>
          <w:spacing w:val="-5"/>
          <w:w w:val="105"/>
          <w:sz w:val="24"/>
        </w:rPr>
        <w:t> </w:t>
      </w:r>
      <w:r>
        <w:rPr>
          <w:w w:val="105"/>
          <w:sz w:val="24"/>
        </w:rPr>
        <w:t>to</w:t>
      </w:r>
      <w:r>
        <w:rPr>
          <w:spacing w:val="-7"/>
          <w:w w:val="105"/>
          <w:sz w:val="24"/>
        </w:rPr>
        <w:t> </w:t>
      </w:r>
      <w:r>
        <w:rPr>
          <w:w w:val="105"/>
          <w:sz w:val="24"/>
        </w:rPr>
        <w:t>complete</w:t>
      </w:r>
      <w:r>
        <w:rPr>
          <w:spacing w:val="-5"/>
          <w:w w:val="105"/>
          <w:sz w:val="24"/>
        </w:rPr>
        <w:t> </w:t>
      </w:r>
      <w:r>
        <w:rPr>
          <w:w w:val="105"/>
          <w:sz w:val="24"/>
        </w:rPr>
        <w:t>the</w:t>
      </w:r>
      <w:r>
        <w:rPr>
          <w:spacing w:val="-5"/>
          <w:w w:val="105"/>
          <w:sz w:val="24"/>
        </w:rPr>
        <w:t> </w:t>
      </w:r>
      <w:r>
        <w:rPr>
          <w:w w:val="105"/>
          <w:sz w:val="24"/>
        </w:rPr>
        <w:t>agency</w:t>
      </w:r>
      <w:r>
        <w:rPr>
          <w:spacing w:val="-7"/>
          <w:w w:val="105"/>
          <w:sz w:val="24"/>
        </w:rPr>
        <w:t> </w:t>
      </w:r>
      <w:r>
        <w:rPr>
          <w:w w:val="105"/>
          <w:sz w:val="24"/>
        </w:rPr>
        <w:t>speciﬁc</w:t>
      </w:r>
      <w:r>
        <w:rPr>
          <w:spacing w:val="-5"/>
          <w:w w:val="105"/>
          <w:sz w:val="24"/>
        </w:rPr>
        <w:t> </w:t>
      </w:r>
      <w:r>
        <w:rPr>
          <w:w w:val="105"/>
          <w:sz w:val="24"/>
        </w:rPr>
        <w:t>orientation</w:t>
      </w:r>
      <w:r>
        <w:rPr>
          <w:spacing w:val="-4"/>
          <w:w w:val="105"/>
          <w:sz w:val="24"/>
        </w:rPr>
        <w:t> </w:t>
      </w:r>
      <w:r>
        <w:rPr>
          <w:w w:val="105"/>
          <w:sz w:val="24"/>
        </w:rPr>
        <w:t>materials by the due date.</w:t>
      </w:r>
    </w:p>
    <w:p>
      <w:pPr>
        <w:pStyle w:val="ListParagraph"/>
        <w:numPr>
          <w:ilvl w:val="1"/>
          <w:numId w:val="3"/>
        </w:numPr>
        <w:tabs>
          <w:tab w:pos="1089" w:val="left" w:leader="none"/>
        </w:tabs>
        <w:spacing w:line="259" w:lineRule="auto" w:before="0" w:after="0"/>
        <w:ind w:left="1089" w:right="1133" w:hanging="360"/>
        <w:jc w:val="left"/>
        <w:rPr>
          <w:sz w:val="24"/>
        </w:rPr>
      </w:pPr>
      <w:r>
        <w:rPr>
          <w:w w:val="105"/>
          <w:sz w:val="24"/>
        </w:rPr>
        <w:t>Health Appraisal Form – Provider visit with signature verifying evidence of immunizations</w:t>
      </w:r>
      <w:r>
        <w:rPr>
          <w:spacing w:val="-5"/>
          <w:w w:val="105"/>
          <w:sz w:val="24"/>
        </w:rPr>
        <w:t> </w:t>
      </w:r>
      <w:r>
        <w:rPr>
          <w:w w:val="105"/>
          <w:sz w:val="24"/>
        </w:rPr>
        <w:t>or</w:t>
      </w:r>
      <w:r>
        <w:rPr>
          <w:spacing w:val="-7"/>
          <w:w w:val="105"/>
          <w:sz w:val="24"/>
        </w:rPr>
        <w:t> </w:t>
      </w:r>
      <w:r>
        <w:rPr>
          <w:w w:val="105"/>
          <w:sz w:val="24"/>
        </w:rPr>
        <w:t>titers</w:t>
      </w:r>
      <w:r>
        <w:rPr>
          <w:spacing w:val="-8"/>
          <w:w w:val="105"/>
          <w:sz w:val="24"/>
        </w:rPr>
        <w:t> </w:t>
      </w:r>
      <w:r>
        <w:rPr>
          <w:w w:val="105"/>
          <w:sz w:val="24"/>
        </w:rPr>
        <w:t>and</w:t>
      </w:r>
      <w:r>
        <w:rPr>
          <w:spacing w:val="-9"/>
          <w:w w:val="105"/>
          <w:sz w:val="24"/>
        </w:rPr>
        <w:t> </w:t>
      </w:r>
      <w:r>
        <w:rPr>
          <w:w w:val="105"/>
          <w:sz w:val="24"/>
        </w:rPr>
        <w:t>identiﬁcation</w:t>
      </w:r>
      <w:r>
        <w:rPr>
          <w:spacing w:val="-7"/>
          <w:w w:val="105"/>
          <w:sz w:val="24"/>
        </w:rPr>
        <w:t> </w:t>
      </w:r>
      <w:r>
        <w:rPr>
          <w:w w:val="105"/>
          <w:sz w:val="24"/>
        </w:rPr>
        <w:t>of</w:t>
      </w:r>
      <w:r>
        <w:rPr>
          <w:spacing w:val="-9"/>
          <w:w w:val="105"/>
          <w:sz w:val="24"/>
        </w:rPr>
        <w:t> </w:t>
      </w:r>
      <w:r>
        <w:rPr>
          <w:w w:val="105"/>
          <w:sz w:val="24"/>
        </w:rPr>
        <w:t>any</w:t>
      </w:r>
      <w:r>
        <w:rPr>
          <w:spacing w:val="-9"/>
          <w:w w:val="105"/>
          <w:sz w:val="24"/>
        </w:rPr>
        <w:t> </w:t>
      </w:r>
      <w:r>
        <w:rPr>
          <w:w w:val="105"/>
          <w:sz w:val="24"/>
        </w:rPr>
        <w:t>limitations/concerns</w:t>
      </w:r>
      <w:r>
        <w:rPr>
          <w:spacing w:val="-5"/>
          <w:w w:val="105"/>
          <w:sz w:val="24"/>
        </w:rPr>
        <w:t> </w:t>
      </w:r>
      <w:r>
        <w:rPr>
          <w:w w:val="105"/>
          <w:sz w:val="24"/>
        </w:rPr>
        <w:t>of</w:t>
      </w:r>
      <w:r>
        <w:rPr>
          <w:spacing w:val="-9"/>
          <w:w w:val="105"/>
          <w:sz w:val="24"/>
        </w:rPr>
        <w:t> </w:t>
      </w:r>
      <w:r>
        <w:rPr>
          <w:w w:val="105"/>
          <w:sz w:val="24"/>
        </w:rPr>
        <w:t>the</w:t>
      </w:r>
      <w:r>
        <w:rPr>
          <w:spacing w:val="-8"/>
          <w:w w:val="105"/>
          <w:sz w:val="24"/>
        </w:rPr>
        <w:t> </w:t>
      </w:r>
      <w:r>
        <w:rPr>
          <w:w w:val="105"/>
          <w:sz w:val="24"/>
        </w:rPr>
        <w:t>student in the program.</w:t>
      </w:r>
    </w:p>
    <w:p>
      <w:pPr>
        <w:pStyle w:val="ListParagraph"/>
        <w:numPr>
          <w:ilvl w:val="1"/>
          <w:numId w:val="3"/>
        </w:numPr>
        <w:tabs>
          <w:tab w:pos="1088" w:val="left" w:leader="none"/>
        </w:tabs>
        <w:spacing w:line="240" w:lineRule="auto" w:before="0" w:after="0"/>
        <w:ind w:left="1088" w:right="0" w:hanging="359"/>
        <w:jc w:val="left"/>
        <w:rPr>
          <w:sz w:val="24"/>
        </w:rPr>
      </w:pPr>
      <w:r>
        <w:rPr>
          <w:spacing w:val="-2"/>
          <w:w w:val="105"/>
          <w:sz w:val="24"/>
        </w:rPr>
        <w:t>Annual</w:t>
      </w:r>
      <w:r>
        <w:rPr>
          <w:spacing w:val="-6"/>
          <w:w w:val="105"/>
          <w:sz w:val="24"/>
        </w:rPr>
        <w:t> </w:t>
      </w:r>
      <w:r>
        <w:rPr>
          <w:spacing w:val="-2"/>
          <w:w w:val="105"/>
          <w:sz w:val="24"/>
        </w:rPr>
        <w:t>TB</w:t>
      </w:r>
      <w:r>
        <w:rPr>
          <w:spacing w:val="-6"/>
          <w:w w:val="105"/>
          <w:sz w:val="24"/>
        </w:rPr>
        <w:t> </w:t>
      </w:r>
      <w:r>
        <w:rPr>
          <w:spacing w:val="-2"/>
          <w:w w:val="105"/>
          <w:sz w:val="24"/>
        </w:rPr>
        <w:t>test</w:t>
      </w:r>
      <w:r>
        <w:rPr>
          <w:spacing w:val="-6"/>
          <w:w w:val="105"/>
          <w:sz w:val="24"/>
        </w:rPr>
        <w:t> </w:t>
      </w:r>
      <w:r>
        <w:rPr>
          <w:spacing w:val="-2"/>
          <w:w w:val="105"/>
          <w:sz w:val="24"/>
        </w:rPr>
        <w:t>(valid</w:t>
      </w:r>
      <w:r>
        <w:rPr>
          <w:spacing w:val="-1"/>
          <w:w w:val="105"/>
          <w:sz w:val="24"/>
        </w:rPr>
        <w:t> </w:t>
      </w:r>
      <w:r>
        <w:rPr>
          <w:spacing w:val="-2"/>
          <w:w w:val="105"/>
          <w:sz w:val="24"/>
        </w:rPr>
        <w:t>throughout</w:t>
      </w:r>
      <w:r>
        <w:rPr>
          <w:spacing w:val="-7"/>
          <w:w w:val="105"/>
          <w:sz w:val="24"/>
        </w:rPr>
        <w:t> </w:t>
      </w:r>
      <w:r>
        <w:rPr>
          <w:spacing w:val="-2"/>
          <w:w w:val="105"/>
          <w:sz w:val="24"/>
        </w:rPr>
        <w:t>entire</w:t>
      </w:r>
      <w:r>
        <w:rPr>
          <w:spacing w:val="-4"/>
          <w:w w:val="105"/>
          <w:sz w:val="24"/>
        </w:rPr>
        <w:t> </w:t>
      </w:r>
      <w:r>
        <w:rPr>
          <w:spacing w:val="-2"/>
          <w:w w:val="105"/>
          <w:sz w:val="24"/>
        </w:rPr>
        <w:t>upcoming</w:t>
      </w:r>
      <w:r>
        <w:rPr>
          <w:spacing w:val="-6"/>
          <w:w w:val="105"/>
          <w:sz w:val="24"/>
        </w:rPr>
        <w:t> </w:t>
      </w:r>
      <w:r>
        <w:rPr>
          <w:spacing w:val="-2"/>
          <w:w w:val="105"/>
          <w:sz w:val="24"/>
        </w:rPr>
        <w:t>semester).</w:t>
      </w:r>
    </w:p>
    <w:p>
      <w:pPr>
        <w:pStyle w:val="ListParagraph"/>
        <w:numPr>
          <w:ilvl w:val="1"/>
          <w:numId w:val="3"/>
        </w:numPr>
        <w:tabs>
          <w:tab w:pos="1089" w:val="left" w:leader="none"/>
        </w:tabs>
        <w:spacing w:line="259" w:lineRule="auto" w:before="16" w:after="0"/>
        <w:ind w:left="1089" w:right="1525" w:hanging="360"/>
        <w:jc w:val="left"/>
        <w:rPr>
          <w:sz w:val="24"/>
        </w:rPr>
      </w:pPr>
      <w:r>
        <w:rPr>
          <w:sz w:val="24"/>
        </w:rPr>
        <w:t>A current American Heart</w:t>
      </w:r>
      <w:r>
        <w:rPr>
          <w:spacing w:val="35"/>
          <w:sz w:val="24"/>
        </w:rPr>
        <w:t> </w:t>
      </w:r>
      <w:r>
        <w:rPr>
          <w:sz w:val="24"/>
        </w:rPr>
        <w:t>Association</w:t>
      </w:r>
      <w:r>
        <w:rPr>
          <w:spacing w:val="35"/>
          <w:sz w:val="24"/>
        </w:rPr>
        <w:t> </w:t>
      </w:r>
      <w:r>
        <w:rPr>
          <w:sz w:val="24"/>
        </w:rPr>
        <w:t>BLS</w:t>
      </w:r>
      <w:r>
        <w:rPr>
          <w:spacing w:val="33"/>
          <w:sz w:val="24"/>
        </w:rPr>
        <w:t> </w:t>
      </w:r>
      <w:r>
        <w:rPr>
          <w:sz w:val="24"/>
        </w:rPr>
        <w:t>provider card (valid</w:t>
      </w:r>
      <w:r>
        <w:rPr>
          <w:spacing w:val="35"/>
          <w:sz w:val="24"/>
        </w:rPr>
        <w:t> </w:t>
      </w:r>
      <w:r>
        <w:rPr>
          <w:sz w:val="24"/>
        </w:rPr>
        <w:t>throughout entire </w:t>
      </w:r>
      <w:r>
        <w:rPr>
          <w:w w:val="110"/>
          <w:sz w:val="24"/>
        </w:rPr>
        <w:t>upcoming</w:t>
      </w:r>
      <w:r>
        <w:rPr>
          <w:spacing w:val="-2"/>
          <w:w w:val="110"/>
          <w:sz w:val="24"/>
        </w:rPr>
        <w:t> </w:t>
      </w:r>
      <w:r>
        <w:rPr>
          <w:w w:val="110"/>
          <w:sz w:val="24"/>
        </w:rPr>
        <w:t>semester).</w:t>
      </w:r>
    </w:p>
    <w:p>
      <w:pPr>
        <w:pStyle w:val="ListParagraph"/>
        <w:numPr>
          <w:ilvl w:val="1"/>
          <w:numId w:val="3"/>
        </w:numPr>
        <w:tabs>
          <w:tab w:pos="1089" w:val="left" w:leader="none"/>
        </w:tabs>
        <w:spacing w:line="259" w:lineRule="auto" w:before="1" w:after="0"/>
        <w:ind w:left="1089" w:right="1112" w:hanging="360"/>
        <w:jc w:val="left"/>
        <w:rPr>
          <w:sz w:val="24"/>
        </w:rPr>
      </w:pPr>
      <w:r>
        <w:rPr>
          <w:spacing w:val="-2"/>
          <w:w w:val="110"/>
          <w:sz w:val="24"/>
        </w:rPr>
        <w:t>Castlebranch</w:t>
      </w:r>
      <w:r>
        <w:rPr>
          <w:spacing w:val="-5"/>
          <w:w w:val="110"/>
          <w:sz w:val="24"/>
        </w:rPr>
        <w:t> </w:t>
      </w:r>
      <w:hyperlink r:id="rId23">
        <w:r>
          <w:rPr>
            <w:color w:val="0562C1"/>
            <w:spacing w:val="-2"/>
            <w:w w:val="110"/>
            <w:sz w:val="24"/>
            <w:u w:val="single" w:color="0562C1"/>
          </w:rPr>
          <w:t>www.castlebranch.com</w:t>
        </w:r>
        <w:r>
          <w:rPr>
            <w:color w:val="0562C1"/>
            <w:spacing w:val="-6"/>
            <w:w w:val="110"/>
            <w:sz w:val="24"/>
            <w:u w:val="single" w:color="0562C1"/>
          </w:rPr>
          <w:t> </w:t>
        </w:r>
        <w:r>
          <w:rPr>
            <w:spacing w:val="-2"/>
            <w:w w:val="110"/>
            <w:sz w:val="24"/>
            <w:u w:val="none"/>
          </w:rPr>
          <w:t>This</w:t>
        </w:r>
      </w:hyperlink>
      <w:r>
        <w:rPr>
          <w:spacing w:val="-4"/>
          <w:w w:val="110"/>
          <w:sz w:val="24"/>
          <w:u w:val="none"/>
        </w:rPr>
        <w:t> </w:t>
      </w:r>
      <w:r>
        <w:rPr>
          <w:spacing w:val="-2"/>
          <w:w w:val="110"/>
          <w:sz w:val="24"/>
          <w:u w:val="none"/>
        </w:rPr>
        <w:t>is</w:t>
      </w:r>
      <w:r>
        <w:rPr>
          <w:spacing w:val="-4"/>
          <w:w w:val="110"/>
          <w:sz w:val="24"/>
          <w:u w:val="none"/>
        </w:rPr>
        <w:t> </w:t>
      </w:r>
      <w:r>
        <w:rPr>
          <w:spacing w:val="-2"/>
          <w:w w:val="110"/>
          <w:sz w:val="24"/>
          <w:u w:val="none"/>
        </w:rPr>
        <w:t>an</w:t>
      </w:r>
      <w:r>
        <w:rPr>
          <w:spacing w:val="-5"/>
          <w:w w:val="110"/>
          <w:sz w:val="24"/>
          <w:u w:val="none"/>
        </w:rPr>
        <w:t> </w:t>
      </w:r>
      <w:r>
        <w:rPr>
          <w:spacing w:val="-2"/>
          <w:w w:val="110"/>
          <w:sz w:val="24"/>
          <w:u w:val="none"/>
        </w:rPr>
        <w:t>online</w:t>
      </w:r>
      <w:r>
        <w:rPr>
          <w:spacing w:val="-4"/>
          <w:w w:val="110"/>
          <w:sz w:val="24"/>
          <w:u w:val="none"/>
        </w:rPr>
        <w:t> </w:t>
      </w:r>
      <w:r>
        <w:rPr>
          <w:spacing w:val="-2"/>
          <w:w w:val="110"/>
          <w:sz w:val="24"/>
          <w:u w:val="none"/>
        </w:rPr>
        <w:t>tracking</w:t>
      </w:r>
      <w:r>
        <w:rPr>
          <w:spacing w:val="-3"/>
          <w:w w:val="110"/>
          <w:sz w:val="24"/>
          <w:u w:val="none"/>
        </w:rPr>
        <w:t> </w:t>
      </w:r>
      <w:r>
        <w:rPr>
          <w:spacing w:val="-2"/>
          <w:w w:val="110"/>
          <w:sz w:val="24"/>
          <w:u w:val="none"/>
        </w:rPr>
        <w:t>system</w:t>
      </w:r>
      <w:r>
        <w:rPr>
          <w:spacing w:val="-5"/>
          <w:w w:val="110"/>
          <w:sz w:val="24"/>
          <w:u w:val="none"/>
        </w:rPr>
        <w:t> </w:t>
      </w:r>
      <w:r>
        <w:rPr>
          <w:spacing w:val="-2"/>
          <w:w w:val="110"/>
          <w:sz w:val="24"/>
          <w:u w:val="none"/>
        </w:rPr>
        <w:t>that</w:t>
      </w:r>
      <w:r>
        <w:rPr>
          <w:spacing w:val="-6"/>
          <w:w w:val="110"/>
          <w:sz w:val="24"/>
          <w:u w:val="none"/>
        </w:rPr>
        <w:t> </w:t>
      </w:r>
      <w:r>
        <w:rPr>
          <w:spacing w:val="-2"/>
          <w:w w:val="110"/>
          <w:sz w:val="24"/>
          <w:u w:val="none"/>
        </w:rPr>
        <w:t>brings </w:t>
      </w:r>
      <w:r>
        <w:rPr>
          <w:sz w:val="24"/>
          <w:u w:val="none"/>
        </w:rPr>
        <w:t>together several different required elements. (you will receive a code for these items</w:t>
      </w:r>
      <w:r>
        <w:rPr>
          <w:spacing w:val="80"/>
          <w:w w:val="110"/>
          <w:sz w:val="24"/>
          <w:u w:val="none"/>
        </w:rPr>
        <w:t> </w:t>
      </w:r>
      <w:r>
        <w:rPr>
          <w:spacing w:val="-2"/>
          <w:w w:val="110"/>
          <w:sz w:val="24"/>
          <w:u w:val="none"/>
        </w:rPr>
        <w:t>from</w:t>
      </w:r>
      <w:r>
        <w:rPr>
          <w:spacing w:val="-8"/>
          <w:w w:val="110"/>
          <w:sz w:val="24"/>
          <w:u w:val="none"/>
        </w:rPr>
        <w:t> </w:t>
      </w:r>
      <w:r>
        <w:rPr>
          <w:spacing w:val="-2"/>
          <w:w w:val="110"/>
          <w:sz w:val="24"/>
          <w:u w:val="none"/>
        </w:rPr>
        <w:t>the</w:t>
      </w:r>
      <w:r>
        <w:rPr>
          <w:spacing w:val="-7"/>
          <w:w w:val="110"/>
          <w:sz w:val="24"/>
          <w:u w:val="none"/>
        </w:rPr>
        <w:t> </w:t>
      </w:r>
      <w:r>
        <w:rPr>
          <w:spacing w:val="-2"/>
          <w:w w:val="110"/>
          <w:sz w:val="24"/>
          <w:u w:val="none"/>
        </w:rPr>
        <w:t>clinical</w:t>
      </w:r>
      <w:r>
        <w:rPr>
          <w:spacing w:val="-5"/>
          <w:w w:val="110"/>
          <w:sz w:val="24"/>
          <w:u w:val="none"/>
        </w:rPr>
        <w:t> </w:t>
      </w:r>
      <w:r>
        <w:rPr>
          <w:spacing w:val="-2"/>
          <w:w w:val="110"/>
          <w:sz w:val="24"/>
          <w:u w:val="none"/>
        </w:rPr>
        <w:t>coordinator).</w:t>
      </w:r>
      <w:r>
        <w:rPr>
          <w:spacing w:val="-7"/>
          <w:w w:val="110"/>
          <w:sz w:val="24"/>
          <w:u w:val="none"/>
        </w:rPr>
        <w:t> </w:t>
      </w:r>
      <w:r>
        <w:rPr>
          <w:spacing w:val="-2"/>
          <w:w w:val="110"/>
          <w:sz w:val="24"/>
          <w:u w:val="none"/>
        </w:rPr>
        <w:t>There</w:t>
      </w:r>
      <w:r>
        <w:rPr>
          <w:spacing w:val="-7"/>
          <w:w w:val="110"/>
          <w:sz w:val="24"/>
          <w:u w:val="none"/>
        </w:rPr>
        <w:t> </w:t>
      </w:r>
      <w:r>
        <w:rPr>
          <w:spacing w:val="-2"/>
          <w:w w:val="110"/>
          <w:sz w:val="24"/>
          <w:u w:val="none"/>
        </w:rPr>
        <w:t>is</w:t>
      </w:r>
      <w:r>
        <w:rPr>
          <w:spacing w:val="-7"/>
          <w:w w:val="110"/>
          <w:sz w:val="24"/>
          <w:u w:val="none"/>
        </w:rPr>
        <w:t> </w:t>
      </w:r>
      <w:r>
        <w:rPr>
          <w:spacing w:val="-2"/>
          <w:w w:val="110"/>
          <w:sz w:val="24"/>
          <w:u w:val="none"/>
        </w:rPr>
        <w:t>a</w:t>
      </w:r>
      <w:r>
        <w:rPr>
          <w:spacing w:val="-6"/>
          <w:w w:val="110"/>
          <w:sz w:val="24"/>
          <w:u w:val="none"/>
        </w:rPr>
        <w:t> </w:t>
      </w:r>
      <w:r>
        <w:rPr>
          <w:spacing w:val="-2"/>
          <w:w w:val="110"/>
          <w:sz w:val="24"/>
          <w:u w:val="none"/>
        </w:rPr>
        <w:t>cost</w:t>
      </w:r>
      <w:r>
        <w:rPr>
          <w:spacing w:val="-10"/>
          <w:w w:val="110"/>
          <w:sz w:val="24"/>
          <w:u w:val="none"/>
        </w:rPr>
        <w:t> </w:t>
      </w:r>
      <w:r>
        <w:rPr>
          <w:spacing w:val="-2"/>
          <w:w w:val="110"/>
          <w:sz w:val="24"/>
          <w:u w:val="none"/>
        </w:rPr>
        <w:t>associated</w:t>
      </w:r>
      <w:r>
        <w:rPr>
          <w:spacing w:val="-8"/>
          <w:w w:val="110"/>
          <w:sz w:val="24"/>
          <w:u w:val="none"/>
        </w:rPr>
        <w:t> </w:t>
      </w:r>
      <w:r>
        <w:rPr>
          <w:spacing w:val="-2"/>
          <w:w w:val="110"/>
          <w:sz w:val="24"/>
          <w:u w:val="none"/>
        </w:rPr>
        <w:t>with</w:t>
      </w:r>
      <w:r>
        <w:rPr>
          <w:spacing w:val="-6"/>
          <w:w w:val="110"/>
          <w:sz w:val="24"/>
          <w:u w:val="none"/>
        </w:rPr>
        <w:t> </w:t>
      </w:r>
      <w:r>
        <w:rPr>
          <w:spacing w:val="-2"/>
          <w:w w:val="110"/>
          <w:sz w:val="24"/>
          <w:u w:val="none"/>
        </w:rPr>
        <w:t>this</w:t>
      </w:r>
      <w:r>
        <w:rPr>
          <w:spacing w:val="-7"/>
          <w:w w:val="110"/>
          <w:sz w:val="24"/>
          <w:u w:val="none"/>
        </w:rPr>
        <w:t> </w:t>
      </w:r>
      <w:r>
        <w:rPr>
          <w:spacing w:val="-2"/>
          <w:w w:val="110"/>
          <w:sz w:val="24"/>
          <w:u w:val="none"/>
        </w:rPr>
        <w:t>online</w:t>
      </w:r>
      <w:r>
        <w:rPr>
          <w:spacing w:val="-7"/>
          <w:w w:val="110"/>
          <w:sz w:val="24"/>
          <w:u w:val="none"/>
        </w:rPr>
        <w:t> </w:t>
      </w:r>
      <w:r>
        <w:rPr>
          <w:spacing w:val="-2"/>
          <w:w w:val="110"/>
          <w:sz w:val="24"/>
          <w:u w:val="none"/>
        </w:rPr>
        <w:t>service.</w:t>
      </w:r>
    </w:p>
    <w:p>
      <w:pPr>
        <w:pStyle w:val="ListParagraph"/>
        <w:numPr>
          <w:ilvl w:val="0"/>
          <w:numId w:val="4"/>
        </w:numPr>
        <w:tabs>
          <w:tab w:pos="1807" w:val="left" w:leader="none"/>
          <w:tab w:pos="1809" w:val="left" w:leader="none"/>
        </w:tabs>
        <w:spacing w:line="259" w:lineRule="auto" w:before="0" w:after="0"/>
        <w:ind w:left="1809" w:right="1327" w:hanging="360"/>
        <w:jc w:val="left"/>
        <w:rPr>
          <w:sz w:val="24"/>
        </w:rPr>
      </w:pPr>
      <w:r>
        <w:rPr>
          <w:b/>
          <w:spacing w:val="-2"/>
          <w:w w:val="110"/>
          <w:sz w:val="24"/>
          <w:u w:val="single"/>
        </w:rPr>
        <w:t>Resume</w:t>
      </w:r>
      <w:r>
        <w:rPr>
          <w:spacing w:val="-2"/>
          <w:w w:val="110"/>
          <w:sz w:val="24"/>
          <w:u w:val="single"/>
        </w:rPr>
        <w:t>:</w:t>
      </w:r>
      <w:r>
        <w:rPr>
          <w:spacing w:val="-7"/>
          <w:w w:val="110"/>
          <w:sz w:val="24"/>
          <w:u w:val="single"/>
        </w:rPr>
        <w:t> </w:t>
      </w:r>
      <w:r>
        <w:rPr>
          <w:spacing w:val="-2"/>
          <w:w w:val="110"/>
          <w:sz w:val="24"/>
          <w:u w:val="none"/>
        </w:rPr>
        <w:t>Students</w:t>
      </w:r>
      <w:r>
        <w:rPr>
          <w:spacing w:val="-7"/>
          <w:w w:val="110"/>
          <w:sz w:val="24"/>
          <w:u w:val="none"/>
        </w:rPr>
        <w:t> </w:t>
      </w:r>
      <w:r>
        <w:rPr>
          <w:spacing w:val="-2"/>
          <w:w w:val="110"/>
          <w:sz w:val="24"/>
          <w:u w:val="none"/>
        </w:rPr>
        <w:t>are</w:t>
      </w:r>
      <w:r>
        <w:rPr>
          <w:spacing w:val="-7"/>
          <w:w w:val="110"/>
          <w:sz w:val="24"/>
          <w:u w:val="none"/>
        </w:rPr>
        <w:t> </w:t>
      </w:r>
      <w:r>
        <w:rPr>
          <w:spacing w:val="-2"/>
          <w:w w:val="110"/>
          <w:sz w:val="24"/>
          <w:u w:val="none"/>
        </w:rPr>
        <w:t>required</w:t>
      </w:r>
      <w:r>
        <w:rPr>
          <w:spacing w:val="-8"/>
          <w:w w:val="110"/>
          <w:sz w:val="24"/>
          <w:u w:val="none"/>
        </w:rPr>
        <w:t> </w:t>
      </w:r>
      <w:r>
        <w:rPr>
          <w:spacing w:val="-2"/>
          <w:w w:val="110"/>
          <w:sz w:val="24"/>
          <w:u w:val="none"/>
        </w:rPr>
        <w:t>to</w:t>
      </w:r>
      <w:r>
        <w:rPr>
          <w:spacing w:val="-8"/>
          <w:w w:val="110"/>
          <w:sz w:val="24"/>
          <w:u w:val="none"/>
        </w:rPr>
        <w:t> </w:t>
      </w:r>
      <w:r>
        <w:rPr>
          <w:spacing w:val="-2"/>
          <w:w w:val="110"/>
          <w:sz w:val="24"/>
          <w:u w:val="none"/>
        </w:rPr>
        <w:t>have</w:t>
      </w:r>
      <w:r>
        <w:rPr>
          <w:spacing w:val="-7"/>
          <w:w w:val="110"/>
          <w:sz w:val="24"/>
          <w:u w:val="none"/>
        </w:rPr>
        <w:t> </w:t>
      </w:r>
      <w:r>
        <w:rPr>
          <w:spacing w:val="-2"/>
          <w:w w:val="110"/>
          <w:sz w:val="24"/>
          <w:u w:val="none"/>
        </w:rPr>
        <w:t>an</w:t>
      </w:r>
      <w:r>
        <w:rPr>
          <w:spacing w:val="-8"/>
          <w:w w:val="110"/>
          <w:sz w:val="24"/>
          <w:u w:val="none"/>
        </w:rPr>
        <w:t> </w:t>
      </w:r>
      <w:r>
        <w:rPr>
          <w:spacing w:val="-2"/>
          <w:w w:val="110"/>
          <w:sz w:val="24"/>
          <w:u w:val="none"/>
        </w:rPr>
        <w:t>updated,</w:t>
      </w:r>
      <w:r>
        <w:rPr>
          <w:spacing w:val="-7"/>
          <w:w w:val="110"/>
          <w:sz w:val="24"/>
          <w:u w:val="none"/>
        </w:rPr>
        <w:t> </w:t>
      </w:r>
      <w:r>
        <w:rPr>
          <w:spacing w:val="-2"/>
          <w:w w:val="110"/>
          <w:sz w:val="24"/>
          <w:u w:val="none"/>
        </w:rPr>
        <w:t>professional</w:t>
      </w:r>
      <w:r>
        <w:rPr>
          <w:spacing w:val="-8"/>
          <w:w w:val="110"/>
          <w:sz w:val="24"/>
          <w:u w:val="none"/>
        </w:rPr>
        <w:t> </w:t>
      </w:r>
      <w:r>
        <w:rPr>
          <w:spacing w:val="-2"/>
          <w:w w:val="110"/>
          <w:sz w:val="24"/>
          <w:u w:val="none"/>
        </w:rPr>
        <w:t>resume </w:t>
      </w:r>
      <w:r>
        <w:rPr>
          <w:sz w:val="24"/>
          <w:u w:val="none"/>
        </w:rPr>
        <w:t>that</w:t>
      </w:r>
      <w:r>
        <w:rPr>
          <w:spacing w:val="30"/>
          <w:sz w:val="24"/>
          <w:u w:val="none"/>
        </w:rPr>
        <w:t> </w:t>
      </w:r>
      <w:r>
        <w:rPr>
          <w:sz w:val="24"/>
          <w:u w:val="none"/>
        </w:rPr>
        <w:t>can</w:t>
      </w:r>
      <w:r>
        <w:rPr>
          <w:spacing w:val="32"/>
          <w:sz w:val="24"/>
          <w:u w:val="none"/>
        </w:rPr>
        <w:t> </w:t>
      </w:r>
      <w:r>
        <w:rPr>
          <w:sz w:val="24"/>
          <w:u w:val="none"/>
        </w:rPr>
        <w:t>be</w:t>
      </w:r>
      <w:r>
        <w:rPr>
          <w:spacing w:val="34"/>
          <w:sz w:val="24"/>
          <w:u w:val="none"/>
        </w:rPr>
        <w:t> </w:t>
      </w:r>
      <w:r>
        <w:rPr>
          <w:sz w:val="24"/>
          <w:u w:val="none"/>
        </w:rPr>
        <w:t>shared</w:t>
      </w:r>
      <w:r>
        <w:rPr>
          <w:spacing w:val="32"/>
          <w:sz w:val="24"/>
          <w:u w:val="none"/>
        </w:rPr>
        <w:t> </w:t>
      </w:r>
      <w:r>
        <w:rPr>
          <w:sz w:val="24"/>
          <w:u w:val="none"/>
        </w:rPr>
        <w:t>with</w:t>
      </w:r>
      <w:r>
        <w:rPr>
          <w:spacing w:val="36"/>
          <w:sz w:val="24"/>
          <w:u w:val="none"/>
        </w:rPr>
        <w:t> </w:t>
      </w:r>
      <w:r>
        <w:rPr>
          <w:sz w:val="24"/>
          <w:u w:val="none"/>
        </w:rPr>
        <w:t>potential</w:t>
      </w:r>
      <w:r>
        <w:rPr>
          <w:spacing w:val="32"/>
          <w:sz w:val="24"/>
          <w:u w:val="none"/>
        </w:rPr>
        <w:t> </w:t>
      </w:r>
      <w:r>
        <w:rPr>
          <w:sz w:val="24"/>
          <w:u w:val="none"/>
        </w:rPr>
        <w:t>clinical</w:t>
      </w:r>
      <w:r>
        <w:rPr>
          <w:spacing w:val="32"/>
          <w:sz w:val="24"/>
          <w:u w:val="none"/>
        </w:rPr>
        <w:t> </w:t>
      </w:r>
      <w:r>
        <w:rPr>
          <w:sz w:val="24"/>
          <w:u w:val="none"/>
        </w:rPr>
        <w:t>agencies.</w:t>
      </w:r>
      <w:r>
        <w:rPr>
          <w:spacing w:val="34"/>
          <w:sz w:val="24"/>
          <w:u w:val="none"/>
        </w:rPr>
        <w:t> </w:t>
      </w:r>
      <w:r>
        <w:rPr>
          <w:sz w:val="24"/>
          <w:u w:val="none"/>
        </w:rPr>
        <w:t>The</w:t>
      </w:r>
      <w:r>
        <w:rPr>
          <w:spacing w:val="34"/>
          <w:sz w:val="24"/>
          <w:u w:val="none"/>
        </w:rPr>
        <w:t> </w:t>
      </w:r>
      <w:r>
        <w:rPr>
          <w:sz w:val="24"/>
          <w:u w:val="none"/>
        </w:rPr>
        <w:t>student</w:t>
      </w:r>
      <w:r>
        <w:rPr>
          <w:spacing w:val="30"/>
          <w:sz w:val="24"/>
          <w:u w:val="none"/>
        </w:rPr>
        <w:t> </w:t>
      </w:r>
      <w:r>
        <w:rPr>
          <w:sz w:val="24"/>
          <w:u w:val="none"/>
        </w:rPr>
        <w:t>will</w:t>
      </w:r>
      <w:r>
        <w:rPr>
          <w:spacing w:val="32"/>
          <w:sz w:val="24"/>
          <w:u w:val="none"/>
        </w:rPr>
        <w:t> </w:t>
      </w:r>
      <w:r>
        <w:rPr>
          <w:sz w:val="24"/>
          <w:u w:val="none"/>
        </w:rPr>
        <w:t>upload </w:t>
      </w:r>
      <w:r>
        <w:rPr>
          <w:w w:val="110"/>
          <w:sz w:val="24"/>
          <w:u w:val="none"/>
        </w:rPr>
        <w:t>an updated copy to Castlebranch.</w:t>
      </w:r>
    </w:p>
    <w:p>
      <w:pPr>
        <w:pStyle w:val="ListParagraph"/>
        <w:numPr>
          <w:ilvl w:val="0"/>
          <w:numId w:val="4"/>
        </w:numPr>
        <w:tabs>
          <w:tab w:pos="1807" w:val="left" w:leader="none"/>
          <w:tab w:pos="1809" w:val="left" w:leader="none"/>
        </w:tabs>
        <w:spacing w:line="249" w:lineRule="auto" w:before="0" w:after="0"/>
        <w:ind w:left="1809" w:right="1529" w:hanging="360"/>
        <w:jc w:val="left"/>
        <w:rPr>
          <w:sz w:val="24"/>
        </w:rPr>
      </w:pPr>
      <w:r>
        <w:rPr>
          <w:b/>
          <w:sz w:val="24"/>
          <w:u w:val="single"/>
        </w:rPr>
        <w:t>Registered</w:t>
      </w:r>
      <w:r>
        <w:rPr>
          <w:b/>
          <w:spacing w:val="38"/>
          <w:sz w:val="24"/>
          <w:u w:val="single"/>
        </w:rPr>
        <w:t> </w:t>
      </w:r>
      <w:r>
        <w:rPr>
          <w:b/>
          <w:sz w:val="24"/>
          <w:u w:val="single"/>
        </w:rPr>
        <w:t>Nurse</w:t>
      </w:r>
      <w:r>
        <w:rPr>
          <w:b/>
          <w:spacing w:val="38"/>
          <w:sz w:val="24"/>
          <w:u w:val="single"/>
        </w:rPr>
        <w:t> </w:t>
      </w:r>
      <w:r>
        <w:rPr>
          <w:b/>
          <w:sz w:val="24"/>
          <w:u w:val="single"/>
        </w:rPr>
        <w:t>License:</w:t>
      </w:r>
      <w:r>
        <w:rPr>
          <w:b/>
          <w:spacing w:val="38"/>
          <w:sz w:val="24"/>
          <w:u w:val="single"/>
        </w:rPr>
        <w:t> </w:t>
      </w:r>
      <w:r>
        <w:rPr>
          <w:sz w:val="24"/>
          <w:u w:val="none"/>
        </w:rPr>
        <w:t>Students</w:t>
      </w:r>
      <w:r>
        <w:rPr>
          <w:spacing w:val="38"/>
          <w:sz w:val="24"/>
          <w:u w:val="none"/>
        </w:rPr>
        <w:t> </w:t>
      </w:r>
      <w:r>
        <w:rPr>
          <w:sz w:val="24"/>
          <w:u w:val="none"/>
        </w:rPr>
        <w:t>are</w:t>
      </w:r>
      <w:r>
        <w:rPr>
          <w:spacing w:val="38"/>
          <w:sz w:val="24"/>
          <w:u w:val="none"/>
        </w:rPr>
        <w:t> </w:t>
      </w:r>
      <w:r>
        <w:rPr>
          <w:sz w:val="24"/>
          <w:u w:val="none"/>
        </w:rPr>
        <w:t>required</w:t>
      </w:r>
      <w:r>
        <w:rPr>
          <w:spacing w:val="36"/>
          <w:sz w:val="24"/>
          <w:u w:val="none"/>
        </w:rPr>
        <w:t> </w:t>
      </w:r>
      <w:r>
        <w:rPr>
          <w:sz w:val="24"/>
          <w:u w:val="none"/>
        </w:rPr>
        <w:t>to</w:t>
      </w:r>
      <w:r>
        <w:rPr>
          <w:spacing w:val="36"/>
          <w:sz w:val="24"/>
          <w:u w:val="none"/>
        </w:rPr>
        <w:t> </w:t>
      </w:r>
      <w:r>
        <w:rPr>
          <w:sz w:val="24"/>
          <w:u w:val="none"/>
        </w:rPr>
        <w:t>stay</w:t>
      </w:r>
      <w:r>
        <w:rPr>
          <w:spacing w:val="36"/>
          <w:sz w:val="24"/>
          <w:u w:val="none"/>
        </w:rPr>
        <w:t> </w:t>
      </w:r>
      <w:r>
        <w:rPr>
          <w:sz w:val="24"/>
          <w:u w:val="none"/>
        </w:rPr>
        <w:t>up</w:t>
      </w:r>
      <w:r>
        <w:rPr>
          <w:spacing w:val="40"/>
          <w:sz w:val="24"/>
          <w:u w:val="none"/>
        </w:rPr>
        <w:t> </w:t>
      </w:r>
      <w:r>
        <w:rPr>
          <w:sz w:val="24"/>
          <w:u w:val="none"/>
        </w:rPr>
        <w:t>to</w:t>
      </w:r>
      <w:r>
        <w:rPr>
          <w:spacing w:val="36"/>
          <w:sz w:val="24"/>
          <w:u w:val="none"/>
        </w:rPr>
        <w:t> </w:t>
      </w:r>
      <w:r>
        <w:rPr>
          <w:sz w:val="24"/>
          <w:u w:val="none"/>
        </w:rPr>
        <w:t>date</w:t>
      </w:r>
      <w:r>
        <w:rPr>
          <w:spacing w:val="38"/>
          <w:sz w:val="24"/>
          <w:u w:val="none"/>
        </w:rPr>
        <w:t> </w:t>
      </w:r>
      <w:r>
        <w:rPr>
          <w:sz w:val="24"/>
          <w:u w:val="none"/>
        </w:rPr>
        <w:t>with </w:t>
      </w:r>
      <w:r>
        <w:rPr>
          <w:w w:val="110"/>
          <w:sz w:val="24"/>
          <w:u w:val="none"/>
        </w:rPr>
        <w:t>their</w:t>
      </w:r>
      <w:r>
        <w:rPr>
          <w:spacing w:val="-15"/>
          <w:w w:val="110"/>
          <w:sz w:val="24"/>
          <w:u w:val="none"/>
        </w:rPr>
        <w:t> </w:t>
      </w:r>
      <w:r>
        <w:rPr>
          <w:w w:val="110"/>
          <w:sz w:val="24"/>
          <w:u w:val="none"/>
        </w:rPr>
        <w:t>state-issued</w:t>
      </w:r>
      <w:r>
        <w:rPr>
          <w:spacing w:val="-15"/>
          <w:w w:val="110"/>
          <w:sz w:val="24"/>
          <w:u w:val="none"/>
        </w:rPr>
        <w:t> </w:t>
      </w:r>
      <w:r>
        <w:rPr>
          <w:w w:val="110"/>
          <w:sz w:val="24"/>
          <w:u w:val="none"/>
        </w:rPr>
        <w:t>RN</w:t>
      </w:r>
      <w:r>
        <w:rPr>
          <w:spacing w:val="-14"/>
          <w:w w:val="110"/>
          <w:sz w:val="24"/>
          <w:u w:val="none"/>
        </w:rPr>
        <w:t> </w:t>
      </w:r>
      <w:r>
        <w:rPr>
          <w:w w:val="110"/>
          <w:sz w:val="24"/>
          <w:u w:val="none"/>
        </w:rPr>
        <w:t>license</w:t>
      </w:r>
      <w:r>
        <w:rPr>
          <w:spacing w:val="-14"/>
          <w:w w:val="110"/>
          <w:sz w:val="24"/>
          <w:u w:val="none"/>
        </w:rPr>
        <w:t> </w:t>
      </w:r>
      <w:r>
        <w:rPr>
          <w:w w:val="110"/>
          <w:sz w:val="24"/>
          <w:u w:val="none"/>
        </w:rPr>
        <w:t>and</w:t>
      </w:r>
      <w:r>
        <w:rPr>
          <w:spacing w:val="-15"/>
          <w:w w:val="110"/>
          <w:sz w:val="24"/>
          <w:u w:val="none"/>
        </w:rPr>
        <w:t> </w:t>
      </w:r>
      <w:r>
        <w:rPr>
          <w:w w:val="110"/>
          <w:sz w:val="24"/>
          <w:u w:val="none"/>
        </w:rPr>
        <w:t>must</w:t>
      </w:r>
      <w:r>
        <w:rPr>
          <w:spacing w:val="-15"/>
          <w:w w:val="110"/>
          <w:sz w:val="24"/>
          <w:u w:val="none"/>
        </w:rPr>
        <w:t> </w:t>
      </w:r>
      <w:r>
        <w:rPr>
          <w:w w:val="110"/>
          <w:sz w:val="24"/>
          <w:u w:val="none"/>
        </w:rPr>
        <w:t>submit</w:t>
      </w:r>
      <w:r>
        <w:rPr>
          <w:spacing w:val="-15"/>
          <w:w w:val="110"/>
          <w:sz w:val="24"/>
          <w:u w:val="none"/>
        </w:rPr>
        <w:t> </w:t>
      </w:r>
      <w:r>
        <w:rPr>
          <w:w w:val="110"/>
          <w:sz w:val="24"/>
          <w:u w:val="none"/>
        </w:rPr>
        <w:t>a</w:t>
      </w:r>
      <w:r>
        <w:rPr>
          <w:spacing w:val="-15"/>
          <w:w w:val="110"/>
          <w:sz w:val="24"/>
          <w:u w:val="none"/>
        </w:rPr>
        <w:t> </w:t>
      </w:r>
      <w:r>
        <w:rPr>
          <w:w w:val="110"/>
          <w:sz w:val="24"/>
          <w:u w:val="none"/>
        </w:rPr>
        <w:t>copy</w:t>
      </w:r>
      <w:r>
        <w:rPr>
          <w:spacing w:val="-15"/>
          <w:w w:val="110"/>
          <w:sz w:val="24"/>
          <w:u w:val="none"/>
        </w:rPr>
        <w:t> </w:t>
      </w:r>
      <w:r>
        <w:rPr>
          <w:w w:val="110"/>
          <w:sz w:val="24"/>
          <w:u w:val="none"/>
        </w:rPr>
        <w:t>of</w:t>
      </w:r>
      <w:r>
        <w:rPr>
          <w:spacing w:val="-13"/>
          <w:w w:val="110"/>
          <w:sz w:val="24"/>
          <w:u w:val="none"/>
        </w:rPr>
        <w:t> </w:t>
      </w:r>
      <w:r>
        <w:rPr>
          <w:w w:val="110"/>
          <w:sz w:val="24"/>
          <w:u w:val="none"/>
        </w:rPr>
        <w:t>their</w:t>
      </w:r>
      <w:r>
        <w:rPr>
          <w:spacing w:val="-13"/>
          <w:w w:val="110"/>
          <w:sz w:val="24"/>
          <w:u w:val="none"/>
        </w:rPr>
        <w:t> </w:t>
      </w:r>
      <w:r>
        <w:rPr>
          <w:w w:val="110"/>
          <w:sz w:val="24"/>
          <w:u w:val="none"/>
        </w:rPr>
        <w:t>license</w:t>
      </w:r>
      <w:r>
        <w:rPr>
          <w:spacing w:val="-14"/>
          <w:w w:val="110"/>
          <w:sz w:val="24"/>
          <w:u w:val="none"/>
        </w:rPr>
        <w:t> </w:t>
      </w:r>
      <w:r>
        <w:rPr>
          <w:w w:val="110"/>
          <w:sz w:val="24"/>
          <w:u w:val="none"/>
        </w:rPr>
        <w:t>to </w:t>
      </w:r>
      <w:r>
        <w:rPr>
          <w:spacing w:val="-2"/>
          <w:w w:val="110"/>
          <w:sz w:val="24"/>
          <w:u w:val="none"/>
        </w:rPr>
        <w:t>Castlebranch.</w:t>
      </w:r>
    </w:p>
    <w:p>
      <w:pPr>
        <w:pStyle w:val="ListParagraph"/>
        <w:numPr>
          <w:ilvl w:val="0"/>
          <w:numId w:val="4"/>
        </w:numPr>
        <w:tabs>
          <w:tab w:pos="1807" w:val="left" w:leader="none"/>
        </w:tabs>
        <w:spacing w:line="291" w:lineRule="exact" w:before="0" w:after="0"/>
        <w:ind w:left="1807" w:right="0" w:hanging="358"/>
        <w:jc w:val="left"/>
        <w:rPr>
          <w:sz w:val="24"/>
        </w:rPr>
      </w:pPr>
      <w:r>
        <w:rPr>
          <w:w w:val="105"/>
          <w:sz w:val="24"/>
        </w:rPr>
        <w:t>Drug</w:t>
      </w:r>
      <w:r>
        <w:rPr>
          <w:spacing w:val="-13"/>
          <w:w w:val="105"/>
          <w:sz w:val="24"/>
        </w:rPr>
        <w:t> </w:t>
      </w:r>
      <w:r>
        <w:rPr>
          <w:spacing w:val="-4"/>
          <w:w w:val="105"/>
          <w:sz w:val="24"/>
        </w:rPr>
        <w:t>Test</w:t>
      </w:r>
    </w:p>
    <w:p>
      <w:pPr>
        <w:pStyle w:val="ListParagraph"/>
        <w:numPr>
          <w:ilvl w:val="0"/>
          <w:numId w:val="4"/>
        </w:numPr>
        <w:tabs>
          <w:tab w:pos="1807" w:val="left" w:leader="none"/>
        </w:tabs>
        <w:spacing w:line="240" w:lineRule="auto" w:before="21" w:after="0"/>
        <w:ind w:left="1807" w:right="0" w:hanging="358"/>
        <w:jc w:val="left"/>
        <w:rPr>
          <w:sz w:val="24"/>
        </w:rPr>
      </w:pPr>
      <w:r>
        <w:rPr>
          <w:spacing w:val="2"/>
          <w:sz w:val="24"/>
        </w:rPr>
        <w:t>Background</w:t>
      </w:r>
      <w:r>
        <w:rPr>
          <w:spacing w:val="39"/>
          <w:sz w:val="24"/>
        </w:rPr>
        <w:t> </w:t>
      </w:r>
      <w:r>
        <w:rPr>
          <w:spacing w:val="-4"/>
          <w:sz w:val="24"/>
        </w:rPr>
        <w:t>check</w:t>
      </w:r>
    </w:p>
    <w:p>
      <w:pPr>
        <w:pStyle w:val="ListParagraph"/>
        <w:numPr>
          <w:ilvl w:val="1"/>
          <w:numId w:val="3"/>
        </w:numPr>
        <w:tabs>
          <w:tab w:pos="1089" w:val="left" w:leader="none"/>
        </w:tabs>
        <w:spacing w:line="256" w:lineRule="auto" w:before="24" w:after="0"/>
        <w:ind w:left="1089" w:right="1246" w:hanging="360"/>
        <w:jc w:val="left"/>
        <w:rPr>
          <w:sz w:val="24"/>
        </w:rPr>
      </w:pPr>
      <w:r>
        <w:rPr>
          <w:w w:val="105"/>
          <w:sz w:val="24"/>
        </w:rPr>
        <w:t>In addition, prior to each subsequent semester of clinical, a Disclosure Statement should</w:t>
      </w:r>
      <w:r>
        <w:rPr>
          <w:spacing w:val="-3"/>
          <w:w w:val="105"/>
          <w:sz w:val="24"/>
        </w:rPr>
        <w:t> </w:t>
      </w:r>
      <w:r>
        <w:rPr>
          <w:w w:val="105"/>
          <w:sz w:val="24"/>
        </w:rPr>
        <w:t>be</w:t>
      </w:r>
      <w:r>
        <w:rPr>
          <w:spacing w:val="-2"/>
          <w:w w:val="105"/>
          <w:sz w:val="24"/>
        </w:rPr>
        <w:t> </w:t>
      </w:r>
      <w:r>
        <w:rPr>
          <w:w w:val="105"/>
          <w:sz w:val="24"/>
        </w:rPr>
        <w:t>submitted</w:t>
      </w:r>
      <w:r>
        <w:rPr>
          <w:spacing w:val="-3"/>
          <w:w w:val="105"/>
          <w:sz w:val="24"/>
        </w:rPr>
        <w:t> </w:t>
      </w:r>
      <w:r>
        <w:rPr>
          <w:w w:val="105"/>
          <w:sz w:val="24"/>
        </w:rPr>
        <w:t>to</w:t>
      </w:r>
      <w:r>
        <w:rPr>
          <w:spacing w:val="-3"/>
          <w:w w:val="105"/>
          <w:sz w:val="24"/>
        </w:rPr>
        <w:t> </w:t>
      </w:r>
      <w:r>
        <w:rPr>
          <w:w w:val="105"/>
          <w:sz w:val="24"/>
        </w:rPr>
        <w:t>verify</w:t>
      </w:r>
      <w:r>
        <w:rPr>
          <w:spacing w:val="-3"/>
          <w:w w:val="105"/>
          <w:sz w:val="24"/>
        </w:rPr>
        <w:t> </w:t>
      </w:r>
      <w:r>
        <w:rPr>
          <w:w w:val="105"/>
          <w:sz w:val="24"/>
        </w:rPr>
        <w:t>no</w:t>
      </w:r>
      <w:r>
        <w:rPr>
          <w:spacing w:val="-1"/>
          <w:w w:val="105"/>
          <w:sz w:val="24"/>
        </w:rPr>
        <w:t> </w:t>
      </w:r>
      <w:r>
        <w:rPr>
          <w:w w:val="105"/>
          <w:sz w:val="24"/>
        </w:rPr>
        <w:t>change</w:t>
      </w:r>
      <w:r>
        <w:rPr>
          <w:spacing w:val="-2"/>
          <w:w w:val="105"/>
          <w:sz w:val="24"/>
        </w:rPr>
        <w:t> </w:t>
      </w:r>
      <w:r>
        <w:rPr>
          <w:w w:val="105"/>
          <w:sz w:val="24"/>
        </w:rPr>
        <w:t>in</w:t>
      </w:r>
      <w:r>
        <w:rPr>
          <w:spacing w:val="-3"/>
          <w:w w:val="105"/>
          <w:sz w:val="24"/>
        </w:rPr>
        <w:t> </w:t>
      </w:r>
      <w:r>
        <w:rPr>
          <w:w w:val="105"/>
          <w:sz w:val="24"/>
        </w:rPr>
        <w:t>the Background</w:t>
      </w:r>
      <w:r>
        <w:rPr>
          <w:spacing w:val="-3"/>
          <w:w w:val="105"/>
          <w:sz w:val="24"/>
        </w:rPr>
        <w:t> </w:t>
      </w:r>
      <w:r>
        <w:rPr>
          <w:w w:val="105"/>
          <w:sz w:val="24"/>
        </w:rPr>
        <w:t>Check or</w:t>
      </w:r>
      <w:r>
        <w:rPr>
          <w:spacing w:val="-4"/>
          <w:w w:val="105"/>
          <w:sz w:val="24"/>
        </w:rPr>
        <w:t> </w:t>
      </w:r>
      <w:r>
        <w:rPr>
          <w:w w:val="105"/>
          <w:sz w:val="24"/>
        </w:rPr>
        <w:t>health</w:t>
      </w:r>
      <w:r>
        <w:rPr>
          <w:spacing w:val="-3"/>
          <w:w w:val="105"/>
          <w:sz w:val="24"/>
        </w:rPr>
        <w:t> </w:t>
      </w:r>
      <w:r>
        <w:rPr>
          <w:w w:val="105"/>
          <w:sz w:val="24"/>
        </w:rPr>
        <w:t>status.</w:t>
      </w:r>
    </w:p>
    <w:p>
      <w:pPr>
        <w:pStyle w:val="ListParagraph"/>
        <w:numPr>
          <w:ilvl w:val="1"/>
          <w:numId w:val="3"/>
        </w:numPr>
        <w:tabs>
          <w:tab w:pos="1089" w:val="left" w:leader="none"/>
        </w:tabs>
        <w:spacing w:line="259" w:lineRule="auto" w:before="4" w:after="0"/>
        <w:ind w:left="1089" w:right="1123" w:hanging="360"/>
        <w:jc w:val="left"/>
        <w:rPr>
          <w:sz w:val="24"/>
        </w:rPr>
      </w:pPr>
      <w:r>
        <w:rPr>
          <w:w w:val="105"/>
          <w:sz w:val="24"/>
        </w:rPr>
        <w:t>Agencies have the right to not accept students from SVSU for clinical placement. If there is a need for accommodation, such as latex allergy or vaccine exemption, SVSU could have difficulty ﬁnding a clinical placement which could preclude completion</w:t>
      </w:r>
      <w:r>
        <w:rPr>
          <w:spacing w:val="-9"/>
          <w:w w:val="105"/>
          <w:sz w:val="24"/>
        </w:rPr>
        <w:t> </w:t>
      </w:r>
      <w:r>
        <w:rPr>
          <w:w w:val="105"/>
          <w:sz w:val="24"/>
        </w:rPr>
        <w:t>of</w:t>
      </w:r>
      <w:r>
        <w:rPr>
          <w:spacing w:val="-9"/>
          <w:w w:val="105"/>
          <w:sz w:val="24"/>
        </w:rPr>
        <w:t> </w:t>
      </w:r>
      <w:r>
        <w:rPr>
          <w:w w:val="105"/>
          <w:sz w:val="24"/>
        </w:rPr>
        <w:t>the</w:t>
      </w:r>
      <w:r>
        <w:rPr>
          <w:spacing w:val="-10"/>
          <w:w w:val="105"/>
          <w:sz w:val="24"/>
        </w:rPr>
        <w:t> </w:t>
      </w:r>
      <w:r>
        <w:rPr>
          <w:w w:val="105"/>
          <w:sz w:val="24"/>
        </w:rPr>
        <w:t>program.</w:t>
      </w:r>
      <w:r>
        <w:rPr>
          <w:spacing w:val="-10"/>
          <w:w w:val="105"/>
          <w:sz w:val="24"/>
        </w:rPr>
        <w:t> </w:t>
      </w:r>
      <w:r>
        <w:rPr>
          <w:w w:val="105"/>
          <w:sz w:val="24"/>
        </w:rPr>
        <w:t>If</w:t>
      </w:r>
      <w:r>
        <w:rPr>
          <w:spacing w:val="-11"/>
          <w:w w:val="105"/>
          <w:sz w:val="24"/>
        </w:rPr>
        <w:t> </w:t>
      </w:r>
      <w:r>
        <w:rPr>
          <w:w w:val="105"/>
          <w:sz w:val="24"/>
        </w:rPr>
        <w:t>you</w:t>
      </w:r>
      <w:r>
        <w:rPr>
          <w:spacing w:val="-10"/>
          <w:w w:val="105"/>
          <w:sz w:val="24"/>
        </w:rPr>
        <w:t> </w:t>
      </w:r>
      <w:r>
        <w:rPr>
          <w:w w:val="105"/>
          <w:sz w:val="24"/>
        </w:rPr>
        <w:t>have</w:t>
      </w:r>
      <w:r>
        <w:rPr>
          <w:spacing w:val="-10"/>
          <w:w w:val="105"/>
          <w:sz w:val="24"/>
        </w:rPr>
        <w:t> </w:t>
      </w:r>
      <w:r>
        <w:rPr>
          <w:w w:val="105"/>
          <w:sz w:val="24"/>
        </w:rPr>
        <w:t>a</w:t>
      </w:r>
      <w:r>
        <w:rPr>
          <w:spacing w:val="-9"/>
          <w:w w:val="105"/>
          <w:sz w:val="24"/>
        </w:rPr>
        <w:t> </w:t>
      </w:r>
      <w:r>
        <w:rPr>
          <w:w w:val="105"/>
          <w:sz w:val="24"/>
        </w:rPr>
        <w:t>health</w:t>
      </w:r>
      <w:r>
        <w:rPr>
          <w:spacing w:val="-9"/>
          <w:w w:val="105"/>
          <w:sz w:val="24"/>
        </w:rPr>
        <w:t> </w:t>
      </w:r>
      <w:r>
        <w:rPr>
          <w:w w:val="105"/>
          <w:sz w:val="24"/>
        </w:rPr>
        <w:t>issue</w:t>
      </w:r>
      <w:r>
        <w:rPr>
          <w:spacing w:val="-10"/>
          <w:w w:val="105"/>
          <w:sz w:val="24"/>
        </w:rPr>
        <w:t> </w:t>
      </w:r>
      <w:r>
        <w:rPr>
          <w:w w:val="105"/>
          <w:sz w:val="24"/>
        </w:rPr>
        <w:t>that</w:t>
      </w:r>
      <w:r>
        <w:rPr>
          <w:spacing w:val="-9"/>
          <w:w w:val="105"/>
          <w:sz w:val="24"/>
        </w:rPr>
        <w:t> </w:t>
      </w:r>
      <w:r>
        <w:rPr>
          <w:w w:val="105"/>
          <w:sz w:val="24"/>
        </w:rPr>
        <w:t>may</w:t>
      </w:r>
      <w:r>
        <w:rPr>
          <w:spacing w:val="-11"/>
          <w:w w:val="105"/>
          <w:sz w:val="24"/>
        </w:rPr>
        <w:t> </w:t>
      </w:r>
      <w:r>
        <w:rPr>
          <w:w w:val="105"/>
          <w:sz w:val="24"/>
        </w:rPr>
        <w:t>impact</w:t>
      </w:r>
      <w:r>
        <w:rPr>
          <w:spacing w:val="-9"/>
          <w:w w:val="105"/>
          <w:sz w:val="24"/>
        </w:rPr>
        <w:t> </w:t>
      </w:r>
      <w:r>
        <w:rPr>
          <w:w w:val="105"/>
          <w:sz w:val="24"/>
        </w:rPr>
        <w:t>your</w:t>
      </w:r>
      <w:r>
        <w:rPr>
          <w:spacing w:val="-12"/>
          <w:w w:val="105"/>
          <w:sz w:val="24"/>
        </w:rPr>
        <w:t> </w:t>
      </w:r>
      <w:r>
        <w:rPr>
          <w:w w:val="105"/>
          <w:sz w:val="24"/>
        </w:rPr>
        <w:t>ability</w:t>
      </w:r>
      <w:r>
        <w:rPr>
          <w:spacing w:val="-11"/>
          <w:w w:val="105"/>
          <w:sz w:val="24"/>
        </w:rPr>
        <w:t> </w:t>
      </w:r>
      <w:r>
        <w:rPr>
          <w:w w:val="105"/>
          <w:sz w:val="24"/>
        </w:rPr>
        <w:t>to perform at clinical, please meet with the Office of Accessibility Resources and Accommodations (964-964-7000; </w:t>
      </w:r>
      <w:hyperlink r:id="rId24">
        <w:r>
          <w:rPr>
            <w:color w:val="467885"/>
            <w:w w:val="105"/>
            <w:sz w:val="24"/>
            <w:u w:val="single" w:color="467885"/>
          </w:rPr>
          <w:t>https://www.svsu.edu/access/</w:t>
        </w:r>
      </w:hyperlink>
      <w:r>
        <w:rPr>
          <w:color w:val="467885"/>
          <w:w w:val="105"/>
          <w:sz w:val="24"/>
          <w:u w:val="none"/>
        </w:rPr>
        <w:t> </w:t>
      </w:r>
      <w:r>
        <w:rPr>
          <w:w w:val="105"/>
          <w:sz w:val="24"/>
          <w:u w:val="none"/>
        </w:rPr>
        <w:t>) when you are admitted to the program to discuss placement issues.</w:t>
      </w:r>
    </w:p>
    <w:p>
      <w:pPr>
        <w:pStyle w:val="ListParagraph"/>
        <w:spacing w:after="0" w:line="259" w:lineRule="auto"/>
        <w:jc w:val="left"/>
        <w:rPr>
          <w:sz w:val="24"/>
        </w:rPr>
        <w:sectPr>
          <w:pgSz w:w="12240" w:h="15840"/>
          <w:pgMar w:header="0" w:footer="1090" w:top="1360" w:bottom="1280" w:left="1080" w:right="360"/>
        </w:sectPr>
      </w:pPr>
    </w:p>
    <w:p>
      <w:pPr>
        <w:pStyle w:val="ListParagraph"/>
        <w:numPr>
          <w:ilvl w:val="1"/>
          <w:numId w:val="3"/>
        </w:numPr>
        <w:tabs>
          <w:tab w:pos="1089" w:val="left" w:leader="none"/>
        </w:tabs>
        <w:spacing w:line="259" w:lineRule="auto" w:before="77" w:after="0"/>
        <w:ind w:left="1089" w:right="1221" w:hanging="360"/>
        <w:jc w:val="left"/>
        <w:rPr>
          <w:sz w:val="24"/>
        </w:rPr>
      </w:pPr>
      <w:r>
        <w:rPr>
          <w:w w:val="105"/>
          <w:sz w:val="24"/>
        </w:rPr>
        <w:t>Students with criminal background records may not be able to be placed in clinical agencies. Examples include assault and battery, any felony, misdemeanor/retail fraud, cruelty</w:t>
      </w:r>
      <w:r>
        <w:rPr>
          <w:spacing w:val="-2"/>
          <w:w w:val="105"/>
          <w:sz w:val="24"/>
        </w:rPr>
        <w:t> </w:t>
      </w:r>
      <w:r>
        <w:rPr>
          <w:w w:val="105"/>
          <w:sz w:val="24"/>
        </w:rPr>
        <w:t>to a</w:t>
      </w:r>
      <w:r>
        <w:rPr>
          <w:spacing w:val="-2"/>
          <w:w w:val="105"/>
          <w:sz w:val="24"/>
        </w:rPr>
        <w:t> </w:t>
      </w:r>
      <w:r>
        <w:rPr>
          <w:w w:val="105"/>
          <w:sz w:val="24"/>
        </w:rPr>
        <w:t>minor</w:t>
      </w:r>
      <w:r>
        <w:rPr>
          <w:spacing w:val="-3"/>
          <w:w w:val="105"/>
          <w:sz w:val="24"/>
        </w:rPr>
        <w:t> </w:t>
      </w:r>
      <w:r>
        <w:rPr>
          <w:w w:val="105"/>
          <w:sz w:val="24"/>
        </w:rPr>
        <w:t>or fragile adult, larceny, embezzlement, felony</w:t>
      </w:r>
      <w:r>
        <w:rPr>
          <w:spacing w:val="-2"/>
          <w:w w:val="105"/>
          <w:sz w:val="24"/>
        </w:rPr>
        <w:t> </w:t>
      </w:r>
      <w:r>
        <w:rPr>
          <w:w w:val="105"/>
          <w:sz w:val="24"/>
        </w:rPr>
        <w:t>DUI. If</w:t>
      </w:r>
      <w:r>
        <w:rPr>
          <w:spacing w:val="-2"/>
          <w:w w:val="105"/>
          <w:sz w:val="24"/>
        </w:rPr>
        <w:t> </w:t>
      </w:r>
      <w:r>
        <w:rPr>
          <w:w w:val="105"/>
          <w:sz w:val="24"/>
        </w:rPr>
        <w:t>you have a criminal record, meet with the Department Chairperson and Program Coordinator when you are admitted to the program to discuss placement issues.</w:t>
      </w:r>
    </w:p>
    <w:p>
      <w:pPr>
        <w:pStyle w:val="ListParagraph"/>
        <w:numPr>
          <w:ilvl w:val="1"/>
          <w:numId w:val="3"/>
        </w:numPr>
        <w:tabs>
          <w:tab w:pos="1089" w:val="left" w:leader="none"/>
        </w:tabs>
        <w:spacing w:line="259" w:lineRule="auto" w:before="0" w:after="0"/>
        <w:ind w:left="1089" w:right="1100" w:hanging="360"/>
        <w:jc w:val="left"/>
        <w:rPr>
          <w:sz w:val="24"/>
        </w:rPr>
      </w:pPr>
      <w:r>
        <w:rPr>
          <w:w w:val="105"/>
          <w:sz w:val="24"/>
        </w:rPr>
        <w:t>In</w:t>
      </w:r>
      <w:r>
        <w:rPr>
          <w:spacing w:val="-1"/>
          <w:w w:val="105"/>
          <w:sz w:val="24"/>
        </w:rPr>
        <w:t> </w:t>
      </w:r>
      <w:r>
        <w:rPr>
          <w:w w:val="105"/>
          <w:sz w:val="24"/>
        </w:rPr>
        <w:t>addition, prior</w:t>
      </w:r>
      <w:r>
        <w:rPr>
          <w:spacing w:val="-2"/>
          <w:w w:val="105"/>
          <w:sz w:val="24"/>
        </w:rPr>
        <w:t> </w:t>
      </w:r>
      <w:r>
        <w:rPr>
          <w:w w:val="105"/>
          <w:sz w:val="24"/>
        </w:rPr>
        <w:t>to the semester</w:t>
      </w:r>
      <w:r>
        <w:rPr>
          <w:spacing w:val="-2"/>
          <w:w w:val="105"/>
          <w:sz w:val="24"/>
        </w:rPr>
        <w:t> </w:t>
      </w:r>
      <w:r>
        <w:rPr>
          <w:w w:val="105"/>
          <w:sz w:val="24"/>
        </w:rPr>
        <w:t>involving</w:t>
      </w:r>
      <w:r>
        <w:rPr>
          <w:spacing w:val="-2"/>
          <w:w w:val="105"/>
          <w:sz w:val="24"/>
        </w:rPr>
        <w:t> </w:t>
      </w:r>
      <w:r>
        <w:rPr>
          <w:w w:val="105"/>
          <w:sz w:val="24"/>
        </w:rPr>
        <w:t>clinical</w:t>
      </w:r>
      <w:r>
        <w:rPr>
          <w:spacing w:val="-1"/>
          <w:w w:val="105"/>
          <w:sz w:val="24"/>
        </w:rPr>
        <w:t> </w:t>
      </w:r>
      <w:r>
        <w:rPr>
          <w:w w:val="105"/>
          <w:sz w:val="24"/>
        </w:rPr>
        <w:t>students must</w:t>
      </w:r>
      <w:r>
        <w:rPr>
          <w:spacing w:val="-2"/>
          <w:w w:val="105"/>
          <w:sz w:val="24"/>
        </w:rPr>
        <w:t> </w:t>
      </w:r>
      <w:r>
        <w:rPr>
          <w:w w:val="105"/>
          <w:sz w:val="24"/>
        </w:rPr>
        <w:t>obtain</w:t>
      </w:r>
      <w:r>
        <w:rPr>
          <w:spacing w:val="-1"/>
          <w:w w:val="105"/>
          <w:sz w:val="24"/>
        </w:rPr>
        <w:t> </w:t>
      </w:r>
      <w:r>
        <w:rPr>
          <w:w w:val="105"/>
          <w:sz w:val="24"/>
        </w:rPr>
        <w:t>a</w:t>
      </w:r>
      <w:r>
        <w:rPr>
          <w:spacing w:val="-1"/>
          <w:w w:val="105"/>
          <w:sz w:val="24"/>
        </w:rPr>
        <w:t> </w:t>
      </w:r>
      <w:r>
        <w:rPr>
          <w:w w:val="105"/>
          <w:sz w:val="24"/>
        </w:rPr>
        <w:t>clinical</w:t>
      </w:r>
      <w:r>
        <w:rPr>
          <w:spacing w:val="-1"/>
          <w:w w:val="105"/>
          <w:sz w:val="24"/>
        </w:rPr>
        <w:t> </w:t>
      </w:r>
      <w:r>
        <w:rPr>
          <w:w w:val="105"/>
          <w:sz w:val="24"/>
        </w:rPr>
        <w:t>ID badge from the cashier’s office (done virtually for remote students). The badge should be worn at all times in clinical settings. Contact Campus Financial Services the requirements of the photo are like that</w:t>
      </w:r>
      <w:r>
        <w:rPr>
          <w:spacing w:val="-1"/>
          <w:w w:val="105"/>
          <w:sz w:val="24"/>
        </w:rPr>
        <w:t> </w:t>
      </w:r>
      <w:r>
        <w:rPr>
          <w:w w:val="105"/>
          <w:sz w:val="24"/>
        </w:rPr>
        <w:t>of a US Passport</w:t>
      </w:r>
      <w:r>
        <w:rPr>
          <w:spacing w:val="-1"/>
          <w:w w:val="105"/>
          <w:sz w:val="24"/>
        </w:rPr>
        <w:t> </w:t>
      </w:r>
      <w:r>
        <w:rPr>
          <w:w w:val="105"/>
          <w:sz w:val="24"/>
        </w:rPr>
        <w:t>photo. Can be a photo used</w:t>
      </w:r>
      <w:r>
        <w:rPr>
          <w:spacing w:val="-7"/>
          <w:w w:val="105"/>
          <w:sz w:val="24"/>
        </w:rPr>
        <w:t> </w:t>
      </w:r>
      <w:r>
        <w:rPr>
          <w:w w:val="105"/>
          <w:sz w:val="24"/>
        </w:rPr>
        <w:t>for</w:t>
      </w:r>
      <w:r>
        <w:rPr>
          <w:spacing w:val="-8"/>
          <w:w w:val="105"/>
          <w:sz w:val="24"/>
        </w:rPr>
        <w:t> </w:t>
      </w:r>
      <w:r>
        <w:rPr>
          <w:w w:val="105"/>
          <w:sz w:val="24"/>
        </w:rPr>
        <w:t>your</w:t>
      </w:r>
      <w:r>
        <w:rPr>
          <w:spacing w:val="-8"/>
          <w:w w:val="105"/>
          <w:sz w:val="24"/>
        </w:rPr>
        <w:t> </w:t>
      </w:r>
      <w:r>
        <w:rPr>
          <w:w w:val="105"/>
          <w:sz w:val="24"/>
        </w:rPr>
        <w:t>work</w:t>
      </w:r>
      <w:r>
        <w:rPr>
          <w:spacing w:val="-6"/>
          <w:w w:val="105"/>
          <w:sz w:val="24"/>
        </w:rPr>
        <w:t> </w:t>
      </w:r>
      <w:r>
        <w:rPr>
          <w:w w:val="105"/>
          <w:sz w:val="24"/>
        </w:rPr>
        <w:t>ID</w:t>
      </w:r>
      <w:r>
        <w:rPr>
          <w:spacing w:val="-6"/>
          <w:w w:val="105"/>
          <w:sz w:val="24"/>
        </w:rPr>
        <w:t> </w:t>
      </w:r>
      <w:r>
        <w:rPr>
          <w:w w:val="105"/>
          <w:sz w:val="24"/>
        </w:rPr>
        <w:t>badge,</w:t>
      </w:r>
      <w:r>
        <w:rPr>
          <w:spacing w:val="-6"/>
          <w:w w:val="105"/>
          <w:sz w:val="24"/>
        </w:rPr>
        <w:t> </w:t>
      </w:r>
      <w:r>
        <w:rPr>
          <w:w w:val="105"/>
          <w:sz w:val="24"/>
        </w:rPr>
        <w:t>previous</w:t>
      </w:r>
      <w:r>
        <w:rPr>
          <w:spacing w:val="-6"/>
          <w:w w:val="105"/>
          <w:sz w:val="24"/>
        </w:rPr>
        <w:t> </w:t>
      </w:r>
      <w:r>
        <w:rPr>
          <w:w w:val="105"/>
          <w:sz w:val="24"/>
        </w:rPr>
        <w:t>school</w:t>
      </w:r>
      <w:r>
        <w:rPr>
          <w:spacing w:val="-7"/>
          <w:w w:val="105"/>
          <w:sz w:val="24"/>
        </w:rPr>
        <w:t> </w:t>
      </w:r>
      <w:r>
        <w:rPr>
          <w:w w:val="105"/>
          <w:sz w:val="24"/>
        </w:rPr>
        <w:t>badge,</w:t>
      </w:r>
      <w:r>
        <w:rPr>
          <w:spacing w:val="-6"/>
          <w:w w:val="105"/>
          <w:sz w:val="24"/>
        </w:rPr>
        <w:t> </w:t>
      </w:r>
      <w:r>
        <w:rPr>
          <w:w w:val="105"/>
          <w:sz w:val="24"/>
        </w:rPr>
        <w:t>or</w:t>
      </w:r>
      <w:r>
        <w:rPr>
          <w:spacing w:val="-8"/>
          <w:w w:val="105"/>
          <w:sz w:val="24"/>
        </w:rPr>
        <w:t> </w:t>
      </w:r>
      <w:r>
        <w:rPr>
          <w:w w:val="105"/>
          <w:sz w:val="24"/>
        </w:rPr>
        <w:t>other</w:t>
      </w:r>
      <w:r>
        <w:rPr>
          <w:spacing w:val="-5"/>
          <w:w w:val="105"/>
          <w:sz w:val="24"/>
        </w:rPr>
        <w:t> </w:t>
      </w:r>
      <w:r>
        <w:rPr>
          <w:w w:val="105"/>
          <w:sz w:val="24"/>
        </w:rPr>
        <w:t>professional</w:t>
      </w:r>
      <w:r>
        <w:rPr>
          <w:spacing w:val="-7"/>
          <w:w w:val="105"/>
          <w:sz w:val="24"/>
        </w:rPr>
        <w:t> </w:t>
      </w:r>
      <w:r>
        <w:rPr>
          <w:w w:val="105"/>
          <w:sz w:val="24"/>
        </w:rPr>
        <w:t>head</w:t>
      </w:r>
      <w:r>
        <w:rPr>
          <w:spacing w:val="-7"/>
          <w:w w:val="105"/>
          <w:sz w:val="24"/>
        </w:rPr>
        <w:t> </w:t>
      </w:r>
      <w:r>
        <w:rPr>
          <w:w w:val="105"/>
          <w:sz w:val="24"/>
        </w:rPr>
        <w:t>shot photo with a white/neutral background. The SVSU student ID badge will be mailed directly to you.</w:t>
      </w:r>
    </w:p>
    <w:p>
      <w:pPr>
        <w:pStyle w:val="BodyText"/>
        <w:spacing w:before="21"/>
      </w:pPr>
    </w:p>
    <w:p>
      <w:pPr>
        <w:pStyle w:val="Heading1"/>
        <w:ind w:left="2704"/>
        <w:jc w:val="left"/>
      </w:pPr>
      <w:bookmarkStart w:name="_TOC_250001" w:id="3"/>
      <w:r>
        <w:rPr>
          <w:w w:val="110"/>
        </w:rPr>
        <w:t>STUDENTS</w:t>
      </w:r>
      <w:r>
        <w:rPr>
          <w:spacing w:val="-5"/>
          <w:w w:val="110"/>
        </w:rPr>
        <w:t> </w:t>
      </w:r>
      <w:r>
        <w:rPr>
          <w:w w:val="110"/>
        </w:rPr>
        <w:t>RIGHTS</w:t>
      </w:r>
      <w:r>
        <w:rPr>
          <w:spacing w:val="-5"/>
          <w:w w:val="110"/>
        </w:rPr>
        <w:t> </w:t>
      </w:r>
      <w:r>
        <w:rPr>
          <w:w w:val="110"/>
        </w:rPr>
        <w:t>AND</w:t>
      </w:r>
      <w:r>
        <w:rPr>
          <w:spacing w:val="-5"/>
          <w:w w:val="110"/>
        </w:rPr>
        <w:t> </w:t>
      </w:r>
      <w:bookmarkEnd w:id="3"/>
      <w:r>
        <w:rPr>
          <w:spacing w:val="-2"/>
          <w:w w:val="110"/>
        </w:rPr>
        <w:t>RESPONSIBILITIES</w:t>
      </w:r>
    </w:p>
    <w:p>
      <w:pPr>
        <w:pStyle w:val="BodyText"/>
        <w:spacing w:before="45"/>
        <w:rPr>
          <w:b/>
        </w:rPr>
      </w:pPr>
    </w:p>
    <w:p>
      <w:pPr>
        <w:pStyle w:val="Heading2"/>
      </w:pPr>
      <w:r>
        <w:rPr>
          <w:w w:val="110"/>
        </w:rPr>
        <w:t>Professional</w:t>
      </w:r>
      <w:r>
        <w:rPr>
          <w:spacing w:val="-4"/>
          <w:w w:val="110"/>
        </w:rPr>
        <w:t> </w:t>
      </w:r>
      <w:r>
        <w:rPr>
          <w:w w:val="110"/>
        </w:rPr>
        <w:t>Standards</w:t>
      </w:r>
      <w:r>
        <w:rPr>
          <w:spacing w:val="-3"/>
          <w:w w:val="110"/>
        </w:rPr>
        <w:t> </w:t>
      </w:r>
      <w:r>
        <w:rPr>
          <w:w w:val="110"/>
        </w:rPr>
        <w:t>and</w:t>
      </w:r>
      <w:r>
        <w:rPr>
          <w:spacing w:val="-4"/>
          <w:w w:val="110"/>
        </w:rPr>
        <w:t> </w:t>
      </w:r>
      <w:r>
        <w:rPr>
          <w:w w:val="110"/>
        </w:rPr>
        <w:t>Ethical</w:t>
      </w:r>
      <w:r>
        <w:rPr>
          <w:spacing w:val="-3"/>
          <w:w w:val="110"/>
        </w:rPr>
        <w:t> </w:t>
      </w:r>
      <w:r>
        <w:rPr>
          <w:spacing w:val="-2"/>
          <w:w w:val="110"/>
        </w:rPr>
        <w:t>Conduct</w:t>
      </w:r>
    </w:p>
    <w:p>
      <w:pPr>
        <w:pStyle w:val="BodyText"/>
        <w:spacing w:line="259" w:lineRule="auto" w:before="24"/>
        <w:ind w:left="359" w:right="1157"/>
      </w:pPr>
      <w:r>
        <w:rPr>
          <w:w w:val="105"/>
        </w:rPr>
        <w:t>Students enrolled in the graduate nursing program are held to high standards of professional and ethical conduct. The nursing program is committed to upholding the integrity</w:t>
      </w:r>
      <w:r>
        <w:rPr>
          <w:spacing w:val="-4"/>
          <w:w w:val="105"/>
        </w:rPr>
        <w:t> </w:t>
      </w:r>
      <w:r>
        <w:rPr>
          <w:w w:val="105"/>
        </w:rPr>
        <w:t>of</w:t>
      </w:r>
      <w:r>
        <w:rPr>
          <w:spacing w:val="-7"/>
          <w:w w:val="105"/>
        </w:rPr>
        <w:t> </w:t>
      </w:r>
      <w:r>
        <w:rPr>
          <w:w w:val="105"/>
        </w:rPr>
        <w:t>the</w:t>
      </w:r>
      <w:r>
        <w:rPr>
          <w:spacing w:val="-6"/>
          <w:w w:val="105"/>
        </w:rPr>
        <w:t> </w:t>
      </w:r>
      <w:r>
        <w:rPr>
          <w:w w:val="105"/>
        </w:rPr>
        <w:t>nursing</w:t>
      </w:r>
      <w:r>
        <w:rPr>
          <w:spacing w:val="-4"/>
          <w:w w:val="105"/>
        </w:rPr>
        <w:t> </w:t>
      </w:r>
      <w:r>
        <w:rPr>
          <w:w w:val="105"/>
        </w:rPr>
        <w:t>profession</w:t>
      </w:r>
      <w:r>
        <w:rPr>
          <w:spacing w:val="-7"/>
          <w:w w:val="105"/>
        </w:rPr>
        <w:t> </w:t>
      </w:r>
      <w:r>
        <w:rPr>
          <w:w w:val="105"/>
        </w:rPr>
        <w:t>as</w:t>
      </w:r>
      <w:r>
        <w:rPr>
          <w:spacing w:val="-6"/>
          <w:w w:val="105"/>
        </w:rPr>
        <w:t> </w:t>
      </w:r>
      <w:r>
        <w:rPr>
          <w:w w:val="105"/>
        </w:rPr>
        <w:t>outlined</w:t>
      </w:r>
      <w:r>
        <w:rPr>
          <w:spacing w:val="-7"/>
          <w:w w:val="105"/>
        </w:rPr>
        <w:t> </w:t>
      </w:r>
      <w:r>
        <w:rPr>
          <w:w w:val="105"/>
        </w:rPr>
        <w:t>in</w:t>
      </w:r>
      <w:r>
        <w:rPr>
          <w:spacing w:val="-7"/>
          <w:w w:val="105"/>
        </w:rPr>
        <w:t> </w:t>
      </w:r>
      <w:r>
        <w:rPr>
          <w:w w:val="105"/>
        </w:rPr>
        <w:t>the</w:t>
      </w:r>
      <w:r>
        <w:rPr>
          <w:spacing w:val="-6"/>
          <w:w w:val="105"/>
        </w:rPr>
        <w:t> </w:t>
      </w:r>
      <w:r>
        <w:rPr>
          <w:w w:val="105"/>
        </w:rPr>
        <w:t>American</w:t>
      </w:r>
      <w:r>
        <w:rPr>
          <w:spacing w:val="-7"/>
          <w:w w:val="105"/>
        </w:rPr>
        <w:t> </w:t>
      </w:r>
      <w:r>
        <w:rPr>
          <w:w w:val="105"/>
        </w:rPr>
        <w:t>Nurses</w:t>
      </w:r>
      <w:r>
        <w:rPr>
          <w:spacing w:val="-2"/>
          <w:w w:val="105"/>
        </w:rPr>
        <w:t> </w:t>
      </w:r>
      <w:r>
        <w:rPr>
          <w:w w:val="105"/>
        </w:rPr>
        <w:t>Association</w:t>
      </w:r>
      <w:r>
        <w:rPr>
          <w:spacing w:val="-4"/>
          <w:w w:val="105"/>
        </w:rPr>
        <w:t> </w:t>
      </w:r>
      <w:r>
        <w:rPr>
          <w:w w:val="105"/>
        </w:rPr>
        <w:t>(ANA) Scope &amp; Standards of Practice. All graduates are prepared to exemplify the highest standards of ethical conduct as delineated in the </w:t>
      </w:r>
      <w:hyperlink r:id="rId25">
        <w:r>
          <w:rPr>
            <w:color w:val="467885"/>
            <w:w w:val="105"/>
            <w:u w:val="single" w:color="467885"/>
          </w:rPr>
          <w:t>ANA Code of Ethics</w:t>
        </w:r>
      </w:hyperlink>
      <w:r>
        <w:rPr>
          <w:w w:val="105"/>
          <w:u w:val="none"/>
        </w:rPr>
        <w:t>.</w:t>
      </w:r>
    </w:p>
    <w:p>
      <w:pPr>
        <w:pStyle w:val="BodyText"/>
        <w:spacing w:line="259" w:lineRule="auto" w:before="158"/>
        <w:ind w:left="360" w:right="1157"/>
      </w:pPr>
      <w:r>
        <w:rPr>
          <w:w w:val="105"/>
        </w:rPr>
        <w:t>Adherence to these principles and the </w:t>
      </w:r>
      <w:hyperlink r:id="rId26">
        <w:r>
          <w:rPr>
            <w:color w:val="467885"/>
            <w:w w:val="105"/>
            <w:u w:val="single" w:color="467885"/>
          </w:rPr>
          <w:t>University Student</w:t>
        </w:r>
        <w:r>
          <w:rPr>
            <w:color w:val="467885"/>
            <w:spacing w:val="-1"/>
            <w:w w:val="105"/>
            <w:u w:val="single" w:color="467885"/>
          </w:rPr>
          <w:t> </w:t>
        </w:r>
        <w:r>
          <w:rPr>
            <w:color w:val="467885"/>
            <w:w w:val="105"/>
            <w:u w:val="single" w:color="467885"/>
          </w:rPr>
          <w:t>Code of Conduct</w:t>
        </w:r>
      </w:hyperlink>
      <w:r>
        <w:rPr>
          <w:color w:val="467885"/>
          <w:spacing w:val="-1"/>
          <w:w w:val="105"/>
          <w:u w:val="none"/>
        </w:rPr>
        <w:t> </w:t>
      </w:r>
      <w:r>
        <w:rPr>
          <w:w w:val="105"/>
          <w:u w:val="none"/>
        </w:rPr>
        <w:t>is fundamental to academic success and future professional practice. Any behavior that deviates from these standards may result in disciplinary action, ranging from course failure to program </w:t>
      </w:r>
      <w:r>
        <w:rPr>
          <w:spacing w:val="-2"/>
          <w:w w:val="105"/>
          <w:u w:val="none"/>
        </w:rPr>
        <w:t>dismissal.</w:t>
      </w:r>
    </w:p>
    <w:p>
      <w:pPr>
        <w:pStyle w:val="BodyText"/>
        <w:spacing w:line="259" w:lineRule="auto" w:before="160"/>
        <w:ind w:left="360" w:right="1157"/>
      </w:pPr>
      <w:r>
        <w:rPr>
          <w:w w:val="105"/>
        </w:rPr>
        <w:t>Serious</w:t>
      </w:r>
      <w:r>
        <w:rPr>
          <w:spacing w:val="-1"/>
          <w:w w:val="105"/>
        </w:rPr>
        <w:t> </w:t>
      </w:r>
      <w:r>
        <w:rPr>
          <w:w w:val="105"/>
        </w:rPr>
        <w:t>infractions</w:t>
      </w:r>
      <w:r>
        <w:rPr>
          <w:spacing w:val="-1"/>
          <w:w w:val="105"/>
        </w:rPr>
        <w:t> </w:t>
      </w:r>
      <w:r>
        <w:rPr>
          <w:w w:val="105"/>
        </w:rPr>
        <w:t>may also</w:t>
      </w:r>
      <w:r>
        <w:rPr>
          <w:spacing w:val="-2"/>
          <w:w w:val="105"/>
        </w:rPr>
        <w:t> </w:t>
      </w:r>
      <w:r>
        <w:rPr>
          <w:w w:val="105"/>
        </w:rPr>
        <w:t>warrant referral</w:t>
      </w:r>
      <w:r>
        <w:rPr>
          <w:spacing w:val="-2"/>
          <w:w w:val="105"/>
        </w:rPr>
        <w:t> </w:t>
      </w:r>
      <w:r>
        <w:rPr>
          <w:w w:val="105"/>
        </w:rPr>
        <w:t>to the</w:t>
      </w:r>
      <w:r>
        <w:rPr>
          <w:spacing w:val="-1"/>
          <w:w w:val="105"/>
        </w:rPr>
        <w:t> </w:t>
      </w:r>
      <w:r>
        <w:rPr>
          <w:w w:val="105"/>
        </w:rPr>
        <w:t>College</w:t>
      </w:r>
      <w:r>
        <w:rPr>
          <w:spacing w:val="-1"/>
          <w:w w:val="105"/>
        </w:rPr>
        <w:t> </w:t>
      </w:r>
      <w:r>
        <w:rPr>
          <w:w w:val="105"/>
        </w:rPr>
        <w:t>of Health</w:t>
      </w:r>
      <w:r>
        <w:rPr>
          <w:spacing w:val="-2"/>
          <w:w w:val="105"/>
        </w:rPr>
        <w:t> </w:t>
      </w:r>
      <w:r>
        <w:rPr>
          <w:w w:val="105"/>
        </w:rPr>
        <w:t>and</w:t>
      </w:r>
      <w:r>
        <w:rPr>
          <w:spacing w:val="-2"/>
          <w:w w:val="105"/>
        </w:rPr>
        <w:t> </w:t>
      </w:r>
      <w:r>
        <w:rPr>
          <w:w w:val="105"/>
        </w:rPr>
        <w:t>Human</w:t>
      </w:r>
      <w:r>
        <w:rPr>
          <w:spacing w:val="-2"/>
          <w:w w:val="105"/>
        </w:rPr>
        <w:t> </w:t>
      </w:r>
      <w:r>
        <w:rPr>
          <w:w w:val="105"/>
        </w:rPr>
        <w:t>Services' Professional Conduct Committee and/or SVSU Student Conduct Board for further review and</w:t>
      </w:r>
      <w:r>
        <w:rPr>
          <w:spacing w:val="-3"/>
          <w:w w:val="105"/>
        </w:rPr>
        <w:t> </w:t>
      </w:r>
      <w:r>
        <w:rPr>
          <w:w w:val="105"/>
        </w:rPr>
        <w:t>action.</w:t>
      </w:r>
    </w:p>
    <w:p>
      <w:pPr>
        <w:pStyle w:val="BodyText"/>
        <w:spacing w:before="160"/>
        <w:ind w:left="360"/>
      </w:pPr>
      <w:r>
        <w:rPr>
          <w:w w:val="105"/>
        </w:rPr>
        <w:t>Professional</w:t>
      </w:r>
      <w:r>
        <w:rPr>
          <w:spacing w:val="-10"/>
          <w:w w:val="105"/>
        </w:rPr>
        <w:t> </w:t>
      </w:r>
      <w:r>
        <w:rPr>
          <w:w w:val="105"/>
        </w:rPr>
        <w:t>and</w:t>
      </w:r>
      <w:r>
        <w:rPr>
          <w:spacing w:val="-9"/>
          <w:w w:val="105"/>
        </w:rPr>
        <w:t> </w:t>
      </w:r>
      <w:r>
        <w:rPr>
          <w:w w:val="105"/>
        </w:rPr>
        <w:t>safety</w:t>
      </w:r>
      <w:r>
        <w:rPr>
          <w:spacing w:val="-8"/>
          <w:w w:val="105"/>
        </w:rPr>
        <w:t> </w:t>
      </w:r>
      <w:r>
        <w:rPr>
          <w:w w:val="105"/>
        </w:rPr>
        <w:t>standards</w:t>
      </w:r>
      <w:r>
        <w:rPr>
          <w:spacing w:val="-8"/>
          <w:w w:val="105"/>
        </w:rPr>
        <w:t> </w:t>
      </w:r>
      <w:r>
        <w:rPr>
          <w:w w:val="105"/>
        </w:rPr>
        <w:t>in</w:t>
      </w:r>
      <w:r>
        <w:rPr>
          <w:spacing w:val="-10"/>
          <w:w w:val="105"/>
        </w:rPr>
        <w:t> </w:t>
      </w:r>
      <w:r>
        <w:rPr>
          <w:w w:val="105"/>
        </w:rPr>
        <w:t>any</w:t>
      </w:r>
      <w:r>
        <w:rPr>
          <w:spacing w:val="-9"/>
          <w:w w:val="105"/>
        </w:rPr>
        <w:t> </w:t>
      </w:r>
      <w:r>
        <w:rPr>
          <w:w w:val="105"/>
        </w:rPr>
        <w:t>of</w:t>
      </w:r>
      <w:r>
        <w:rPr>
          <w:spacing w:val="-8"/>
          <w:w w:val="105"/>
        </w:rPr>
        <w:t> </w:t>
      </w:r>
      <w:r>
        <w:rPr>
          <w:w w:val="105"/>
        </w:rPr>
        <w:t>the</w:t>
      </w:r>
      <w:r>
        <w:rPr>
          <w:spacing w:val="-8"/>
          <w:w w:val="105"/>
        </w:rPr>
        <w:t> </w:t>
      </w:r>
      <w:r>
        <w:rPr>
          <w:w w:val="105"/>
        </w:rPr>
        <w:t>following</w:t>
      </w:r>
      <w:r>
        <w:rPr>
          <w:spacing w:val="-8"/>
          <w:w w:val="105"/>
        </w:rPr>
        <w:t> </w:t>
      </w:r>
      <w:r>
        <w:rPr>
          <w:spacing w:val="-2"/>
          <w:w w:val="105"/>
        </w:rPr>
        <w:t>contexts:</w:t>
      </w:r>
    </w:p>
    <w:p>
      <w:pPr>
        <w:pStyle w:val="ListParagraph"/>
        <w:numPr>
          <w:ilvl w:val="0"/>
          <w:numId w:val="5"/>
        </w:numPr>
        <w:tabs>
          <w:tab w:pos="1079" w:val="left" w:leader="none"/>
        </w:tabs>
        <w:spacing w:line="240" w:lineRule="auto" w:before="21" w:after="0"/>
        <w:ind w:left="1079" w:right="0" w:hanging="359"/>
        <w:jc w:val="left"/>
        <w:rPr>
          <w:sz w:val="24"/>
        </w:rPr>
      </w:pPr>
      <w:r>
        <w:rPr>
          <w:sz w:val="24"/>
        </w:rPr>
        <w:t>University</w:t>
      </w:r>
      <w:r>
        <w:rPr>
          <w:spacing w:val="22"/>
          <w:sz w:val="24"/>
        </w:rPr>
        <w:t> </w:t>
      </w:r>
      <w:r>
        <w:rPr>
          <w:spacing w:val="-2"/>
          <w:sz w:val="24"/>
        </w:rPr>
        <w:t>premises</w:t>
      </w:r>
    </w:p>
    <w:p>
      <w:pPr>
        <w:pStyle w:val="ListParagraph"/>
        <w:numPr>
          <w:ilvl w:val="0"/>
          <w:numId w:val="5"/>
        </w:numPr>
        <w:tabs>
          <w:tab w:pos="1079" w:val="left" w:leader="none"/>
        </w:tabs>
        <w:spacing w:line="240" w:lineRule="auto" w:before="24" w:after="0"/>
        <w:ind w:left="1079" w:right="0" w:hanging="359"/>
        <w:jc w:val="left"/>
        <w:rPr>
          <w:sz w:val="24"/>
        </w:rPr>
      </w:pPr>
      <w:r>
        <w:rPr>
          <w:w w:val="110"/>
          <w:sz w:val="24"/>
        </w:rPr>
        <w:t>Classroom</w:t>
      </w:r>
      <w:r>
        <w:rPr>
          <w:spacing w:val="-8"/>
          <w:w w:val="110"/>
          <w:sz w:val="24"/>
        </w:rPr>
        <w:t> </w:t>
      </w:r>
      <w:r>
        <w:rPr>
          <w:spacing w:val="-2"/>
          <w:w w:val="110"/>
          <w:sz w:val="24"/>
        </w:rPr>
        <w:t>settings</w:t>
      </w:r>
    </w:p>
    <w:p>
      <w:pPr>
        <w:pStyle w:val="ListParagraph"/>
        <w:numPr>
          <w:ilvl w:val="0"/>
          <w:numId w:val="5"/>
        </w:numPr>
        <w:tabs>
          <w:tab w:pos="1079" w:val="left" w:leader="none"/>
        </w:tabs>
        <w:spacing w:line="240" w:lineRule="auto" w:before="24" w:after="0"/>
        <w:ind w:left="1079" w:right="0" w:hanging="359"/>
        <w:jc w:val="left"/>
        <w:rPr>
          <w:sz w:val="24"/>
        </w:rPr>
      </w:pPr>
      <w:r>
        <w:rPr>
          <w:sz w:val="24"/>
        </w:rPr>
        <w:t>Laboratory</w:t>
      </w:r>
      <w:r>
        <w:rPr>
          <w:spacing w:val="32"/>
          <w:sz w:val="24"/>
        </w:rPr>
        <w:t> </w:t>
      </w:r>
      <w:r>
        <w:rPr>
          <w:spacing w:val="-2"/>
          <w:sz w:val="24"/>
        </w:rPr>
        <w:t>environments</w:t>
      </w:r>
    </w:p>
    <w:p>
      <w:pPr>
        <w:pStyle w:val="ListParagraph"/>
        <w:numPr>
          <w:ilvl w:val="0"/>
          <w:numId w:val="5"/>
        </w:numPr>
        <w:tabs>
          <w:tab w:pos="1079" w:val="left" w:leader="none"/>
        </w:tabs>
        <w:spacing w:line="240" w:lineRule="auto" w:before="21" w:after="0"/>
        <w:ind w:left="1079" w:right="0" w:hanging="359"/>
        <w:jc w:val="left"/>
        <w:rPr>
          <w:sz w:val="24"/>
        </w:rPr>
      </w:pPr>
      <w:r>
        <w:rPr>
          <w:w w:val="110"/>
          <w:sz w:val="24"/>
        </w:rPr>
        <w:t>Clinical</w:t>
      </w:r>
      <w:r>
        <w:rPr>
          <w:spacing w:val="9"/>
          <w:w w:val="110"/>
          <w:sz w:val="24"/>
        </w:rPr>
        <w:t> </w:t>
      </w:r>
      <w:r>
        <w:rPr>
          <w:spacing w:val="-2"/>
          <w:w w:val="110"/>
          <w:sz w:val="24"/>
        </w:rPr>
        <w:t>placements</w:t>
      </w:r>
    </w:p>
    <w:p>
      <w:pPr>
        <w:pStyle w:val="ListParagraph"/>
        <w:numPr>
          <w:ilvl w:val="0"/>
          <w:numId w:val="5"/>
        </w:numPr>
        <w:tabs>
          <w:tab w:pos="1079" w:val="left" w:leader="none"/>
        </w:tabs>
        <w:spacing w:line="240" w:lineRule="auto" w:before="24" w:after="0"/>
        <w:ind w:left="1079" w:right="0" w:hanging="359"/>
        <w:jc w:val="left"/>
        <w:rPr>
          <w:sz w:val="24"/>
        </w:rPr>
      </w:pPr>
      <w:r>
        <w:rPr>
          <w:spacing w:val="-2"/>
          <w:w w:val="110"/>
          <w:sz w:val="24"/>
        </w:rPr>
        <w:t>Public</w:t>
      </w:r>
      <w:r>
        <w:rPr>
          <w:spacing w:val="-7"/>
          <w:w w:val="110"/>
          <w:sz w:val="24"/>
        </w:rPr>
        <w:t> </w:t>
      </w:r>
      <w:r>
        <w:rPr>
          <w:spacing w:val="-2"/>
          <w:w w:val="110"/>
          <w:sz w:val="24"/>
        </w:rPr>
        <w:t>settings</w:t>
      </w:r>
    </w:p>
    <w:p>
      <w:pPr>
        <w:pStyle w:val="ListParagraph"/>
        <w:numPr>
          <w:ilvl w:val="0"/>
          <w:numId w:val="5"/>
        </w:numPr>
        <w:tabs>
          <w:tab w:pos="1079" w:val="left" w:leader="none"/>
        </w:tabs>
        <w:spacing w:line="240" w:lineRule="auto" w:before="24" w:after="0"/>
        <w:ind w:left="1079" w:right="0" w:hanging="359"/>
        <w:jc w:val="left"/>
        <w:rPr>
          <w:sz w:val="24"/>
        </w:rPr>
      </w:pPr>
      <w:r>
        <w:rPr>
          <w:w w:val="105"/>
          <w:sz w:val="24"/>
        </w:rPr>
        <w:t>Online</w:t>
      </w:r>
      <w:r>
        <w:rPr>
          <w:spacing w:val="3"/>
          <w:w w:val="105"/>
          <w:sz w:val="24"/>
        </w:rPr>
        <w:t> </w:t>
      </w:r>
      <w:r>
        <w:rPr>
          <w:w w:val="105"/>
          <w:sz w:val="24"/>
        </w:rPr>
        <w:t>platforms</w:t>
      </w:r>
      <w:r>
        <w:rPr>
          <w:spacing w:val="3"/>
          <w:w w:val="105"/>
          <w:sz w:val="24"/>
        </w:rPr>
        <w:t> </w:t>
      </w:r>
      <w:r>
        <w:rPr>
          <w:w w:val="105"/>
          <w:sz w:val="24"/>
        </w:rPr>
        <w:t>and</w:t>
      </w:r>
      <w:r>
        <w:rPr>
          <w:spacing w:val="2"/>
          <w:w w:val="105"/>
          <w:sz w:val="24"/>
        </w:rPr>
        <w:t> </w:t>
      </w:r>
      <w:r>
        <w:rPr>
          <w:w w:val="105"/>
          <w:sz w:val="24"/>
        </w:rPr>
        <w:t>social</w:t>
      </w:r>
      <w:r>
        <w:rPr>
          <w:spacing w:val="5"/>
          <w:w w:val="105"/>
          <w:sz w:val="24"/>
        </w:rPr>
        <w:t> </w:t>
      </w:r>
      <w:r>
        <w:rPr>
          <w:spacing w:val="-2"/>
          <w:w w:val="105"/>
          <w:sz w:val="24"/>
        </w:rPr>
        <w:t>media</w:t>
      </w:r>
    </w:p>
    <w:p>
      <w:pPr>
        <w:pStyle w:val="ListParagraph"/>
        <w:spacing w:after="0" w:line="240" w:lineRule="auto"/>
        <w:jc w:val="left"/>
        <w:rPr>
          <w:sz w:val="24"/>
        </w:rPr>
        <w:sectPr>
          <w:pgSz w:w="12240" w:h="15840"/>
          <w:pgMar w:header="0" w:footer="1090" w:top="1360" w:bottom="1280" w:left="1080" w:right="360"/>
        </w:sectPr>
      </w:pPr>
    </w:p>
    <w:p>
      <w:pPr>
        <w:pStyle w:val="Heading2"/>
        <w:spacing w:before="77" w:after="27"/>
      </w:pPr>
      <w:r>
        <w:rPr/>
        <w:t>ANA</w:t>
      </w:r>
      <w:r>
        <w:rPr>
          <w:spacing w:val="26"/>
        </w:rPr>
        <w:t> </w:t>
      </w:r>
      <w:r>
        <w:rPr/>
        <w:t>Code</w:t>
      </w:r>
      <w:r>
        <w:rPr>
          <w:spacing w:val="28"/>
        </w:rPr>
        <w:t> </w:t>
      </w:r>
      <w:r>
        <w:rPr/>
        <w:t>of</w:t>
      </w:r>
      <w:r>
        <w:rPr>
          <w:spacing w:val="28"/>
        </w:rPr>
        <w:t> </w:t>
      </w:r>
      <w:r>
        <w:rPr>
          <w:spacing w:val="-2"/>
        </w:rPr>
        <w:t>Ethics:</w:t>
      </w:r>
    </w:p>
    <w:tbl>
      <w:tblPr>
        <w:tblW w:w="0" w:type="auto"/>
        <w:jc w:val="left"/>
        <w:tblInd w:w="37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951"/>
        <w:gridCol w:w="7409"/>
      </w:tblGrid>
      <w:tr>
        <w:trPr>
          <w:trHeight w:val="585" w:hRule="atLeast"/>
        </w:trPr>
        <w:tc>
          <w:tcPr>
            <w:tcW w:w="1951" w:type="dxa"/>
          </w:tcPr>
          <w:p>
            <w:pPr>
              <w:pStyle w:val="TableParagraph"/>
              <w:spacing w:line="290" w:lineRule="exact"/>
              <w:rPr>
                <w:sz w:val="24"/>
              </w:rPr>
            </w:pPr>
            <w:r>
              <w:rPr>
                <w:w w:val="105"/>
                <w:sz w:val="24"/>
              </w:rPr>
              <w:t>Provision</w:t>
            </w:r>
            <w:r>
              <w:rPr>
                <w:spacing w:val="-9"/>
                <w:w w:val="105"/>
                <w:sz w:val="24"/>
              </w:rPr>
              <w:t> </w:t>
            </w:r>
            <w:r>
              <w:rPr>
                <w:spacing w:val="-10"/>
                <w:w w:val="105"/>
                <w:sz w:val="24"/>
              </w:rPr>
              <w:t>1</w:t>
            </w:r>
          </w:p>
        </w:tc>
        <w:tc>
          <w:tcPr>
            <w:tcW w:w="7409" w:type="dxa"/>
          </w:tcPr>
          <w:p>
            <w:pPr>
              <w:pStyle w:val="TableParagraph"/>
              <w:spacing w:line="290" w:lineRule="exact"/>
              <w:rPr>
                <w:sz w:val="24"/>
              </w:rPr>
            </w:pPr>
            <w:r>
              <w:rPr>
                <w:w w:val="105"/>
                <w:sz w:val="24"/>
              </w:rPr>
              <w:t>The</w:t>
            </w:r>
            <w:r>
              <w:rPr>
                <w:spacing w:val="1"/>
                <w:w w:val="105"/>
                <w:sz w:val="24"/>
              </w:rPr>
              <w:t> </w:t>
            </w:r>
            <w:r>
              <w:rPr>
                <w:w w:val="105"/>
                <w:sz w:val="24"/>
              </w:rPr>
              <w:t>nurse</w:t>
            </w:r>
            <w:r>
              <w:rPr>
                <w:spacing w:val="1"/>
                <w:w w:val="105"/>
                <w:sz w:val="24"/>
              </w:rPr>
              <w:t> </w:t>
            </w:r>
            <w:r>
              <w:rPr>
                <w:w w:val="105"/>
                <w:sz w:val="24"/>
              </w:rPr>
              <w:t>practices</w:t>
            </w:r>
            <w:r>
              <w:rPr>
                <w:spacing w:val="1"/>
                <w:w w:val="105"/>
                <w:sz w:val="24"/>
              </w:rPr>
              <w:t> </w:t>
            </w:r>
            <w:r>
              <w:rPr>
                <w:w w:val="105"/>
                <w:sz w:val="24"/>
              </w:rPr>
              <w:t>with</w:t>
            </w:r>
            <w:r>
              <w:rPr>
                <w:spacing w:val="1"/>
                <w:w w:val="105"/>
                <w:sz w:val="24"/>
              </w:rPr>
              <w:t> </w:t>
            </w:r>
            <w:r>
              <w:rPr>
                <w:w w:val="105"/>
                <w:sz w:val="24"/>
              </w:rPr>
              <w:t>compassion and respect</w:t>
            </w:r>
            <w:r>
              <w:rPr>
                <w:spacing w:val="-1"/>
                <w:w w:val="105"/>
                <w:sz w:val="24"/>
              </w:rPr>
              <w:t> </w:t>
            </w:r>
            <w:r>
              <w:rPr>
                <w:w w:val="105"/>
                <w:sz w:val="24"/>
              </w:rPr>
              <w:t>for</w:t>
            </w:r>
            <w:r>
              <w:rPr>
                <w:spacing w:val="-1"/>
                <w:w w:val="105"/>
                <w:sz w:val="24"/>
              </w:rPr>
              <w:t> </w:t>
            </w:r>
            <w:r>
              <w:rPr>
                <w:w w:val="105"/>
                <w:sz w:val="24"/>
              </w:rPr>
              <w:t>the</w:t>
            </w:r>
            <w:r>
              <w:rPr>
                <w:spacing w:val="1"/>
                <w:w w:val="105"/>
                <w:sz w:val="24"/>
              </w:rPr>
              <w:t> </w:t>
            </w:r>
            <w:r>
              <w:rPr>
                <w:spacing w:val="-2"/>
                <w:w w:val="105"/>
                <w:sz w:val="24"/>
              </w:rPr>
              <w:t>inherent</w:t>
            </w:r>
          </w:p>
          <w:p>
            <w:pPr>
              <w:pStyle w:val="TableParagraph"/>
              <w:spacing w:line="275" w:lineRule="exact"/>
              <w:rPr>
                <w:sz w:val="24"/>
              </w:rPr>
            </w:pPr>
            <w:r>
              <w:rPr>
                <w:sz w:val="24"/>
              </w:rPr>
              <w:t>dignity,</w:t>
            </w:r>
            <w:r>
              <w:rPr>
                <w:spacing w:val="13"/>
                <w:sz w:val="24"/>
              </w:rPr>
              <w:t> </w:t>
            </w:r>
            <w:r>
              <w:rPr>
                <w:sz w:val="24"/>
              </w:rPr>
              <w:t>worth,</w:t>
            </w:r>
            <w:r>
              <w:rPr>
                <w:spacing w:val="13"/>
                <w:sz w:val="24"/>
              </w:rPr>
              <w:t> </w:t>
            </w:r>
            <w:r>
              <w:rPr>
                <w:sz w:val="24"/>
              </w:rPr>
              <w:t>and</w:t>
            </w:r>
            <w:r>
              <w:rPr>
                <w:spacing w:val="11"/>
                <w:sz w:val="24"/>
              </w:rPr>
              <w:t> </w:t>
            </w:r>
            <w:r>
              <w:rPr>
                <w:sz w:val="24"/>
              </w:rPr>
              <w:t>unique</w:t>
            </w:r>
            <w:r>
              <w:rPr>
                <w:spacing w:val="13"/>
                <w:sz w:val="24"/>
              </w:rPr>
              <w:t> </w:t>
            </w:r>
            <w:r>
              <w:rPr>
                <w:sz w:val="24"/>
              </w:rPr>
              <w:t>attributes</w:t>
            </w:r>
            <w:r>
              <w:rPr>
                <w:spacing w:val="13"/>
                <w:sz w:val="24"/>
              </w:rPr>
              <w:t> </w:t>
            </w:r>
            <w:r>
              <w:rPr>
                <w:sz w:val="24"/>
              </w:rPr>
              <w:t>of</w:t>
            </w:r>
            <w:r>
              <w:rPr>
                <w:spacing w:val="12"/>
                <w:sz w:val="24"/>
              </w:rPr>
              <w:t> </w:t>
            </w:r>
            <w:r>
              <w:rPr>
                <w:sz w:val="24"/>
              </w:rPr>
              <w:t>every</w:t>
            </w:r>
            <w:r>
              <w:rPr>
                <w:spacing w:val="12"/>
                <w:sz w:val="24"/>
              </w:rPr>
              <w:t> </w:t>
            </w:r>
            <w:r>
              <w:rPr>
                <w:spacing w:val="-2"/>
                <w:sz w:val="24"/>
              </w:rPr>
              <w:t>person.</w:t>
            </w:r>
          </w:p>
        </w:tc>
      </w:tr>
      <w:tr>
        <w:trPr>
          <w:trHeight w:val="585" w:hRule="atLeast"/>
        </w:trPr>
        <w:tc>
          <w:tcPr>
            <w:tcW w:w="1951" w:type="dxa"/>
          </w:tcPr>
          <w:p>
            <w:pPr>
              <w:pStyle w:val="TableParagraph"/>
              <w:spacing w:line="290" w:lineRule="exact"/>
              <w:rPr>
                <w:sz w:val="24"/>
              </w:rPr>
            </w:pPr>
            <w:r>
              <w:rPr>
                <w:w w:val="105"/>
                <w:sz w:val="24"/>
              </w:rPr>
              <w:t>Provision</w:t>
            </w:r>
            <w:r>
              <w:rPr>
                <w:spacing w:val="-9"/>
                <w:w w:val="105"/>
                <w:sz w:val="24"/>
              </w:rPr>
              <w:t> </w:t>
            </w:r>
            <w:r>
              <w:rPr>
                <w:spacing w:val="-10"/>
                <w:w w:val="105"/>
                <w:sz w:val="24"/>
              </w:rPr>
              <w:t>2</w:t>
            </w:r>
          </w:p>
        </w:tc>
        <w:tc>
          <w:tcPr>
            <w:tcW w:w="7409" w:type="dxa"/>
          </w:tcPr>
          <w:p>
            <w:pPr>
              <w:pStyle w:val="TableParagraph"/>
              <w:spacing w:line="290" w:lineRule="exact"/>
              <w:rPr>
                <w:sz w:val="24"/>
              </w:rPr>
            </w:pPr>
            <w:r>
              <w:rPr>
                <w:w w:val="105"/>
                <w:sz w:val="24"/>
              </w:rPr>
              <w:t>The</w:t>
            </w:r>
            <w:r>
              <w:rPr>
                <w:spacing w:val="-13"/>
                <w:w w:val="105"/>
                <w:sz w:val="24"/>
              </w:rPr>
              <w:t> </w:t>
            </w:r>
            <w:r>
              <w:rPr>
                <w:w w:val="105"/>
                <w:sz w:val="24"/>
              </w:rPr>
              <w:t>nurse’s</w:t>
            </w:r>
            <w:r>
              <w:rPr>
                <w:spacing w:val="-12"/>
                <w:w w:val="105"/>
                <w:sz w:val="24"/>
              </w:rPr>
              <w:t> </w:t>
            </w:r>
            <w:r>
              <w:rPr>
                <w:w w:val="105"/>
                <w:sz w:val="24"/>
              </w:rPr>
              <w:t>primary</w:t>
            </w:r>
            <w:r>
              <w:rPr>
                <w:spacing w:val="-14"/>
                <w:w w:val="105"/>
                <w:sz w:val="24"/>
              </w:rPr>
              <w:t> </w:t>
            </w:r>
            <w:r>
              <w:rPr>
                <w:w w:val="105"/>
                <w:sz w:val="24"/>
              </w:rPr>
              <w:t>commitment</w:t>
            </w:r>
            <w:r>
              <w:rPr>
                <w:spacing w:val="-11"/>
                <w:w w:val="105"/>
                <w:sz w:val="24"/>
              </w:rPr>
              <w:t> </w:t>
            </w:r>
            <w:r>
              <w:rPr>
                <w:w w:val="105"/>
                <w:sz w:val="24"/>
              </w:rPr>
              <w:t>is</w:t>
            </w:r>
            <w:r>
              <w:rPr>
                <w:spacing w:val="-13"/>
                <w:w w:val="105"/>
                <w:sz w:val="24"/>
              </w:rPr>
              <w:t> </w:t>
            </w:r>
            <w:r>
              <w:rPr>
                <w:w w:val="105"/>
                <w:sz w:val="24"/>
              </w:rPr>
              <w:t>to</w:t>
            </w:r>
            <w:r>
              <w:rPr>
                <w:spacing w:val="-11"/>
                <w:w w:val="105"/>
                <w:sz w:val="24"/>
              </w:rPr>
              <w:t> </w:t>
            </w:r>
            <w:r>
              <w:rPr>
                <w:w w:val="105"/>
                <w:sz w:val="24"/>
              </w:rPr>
              <w:t>the</w:t>
            </w:r>
            <w:r>
              <w:rPr>
                <w:spacing w:val="-13"/>
                <w:w w:val="105"/>
                <w:sz w:val="24"/>
              </w:rPr>
              <w:t> </w:t>
            </w:r>
            <w:r>
              <w:rPr>
                <w:w w:val="105"/>
                <w:sz w:val="24"/>
              </w:rPr>
              <w:t>patient,</w:t>
            </w:r>
            <w:r>
              <w:rPr>
                <w:spacing w:val="-12"/>
                <w:w w:val="105"/>
                <w:sz w:val="24"/>
              </w:rPr>
              <w:t> </w:t>
            </w:r>
            <w:r>
              <w:rPr>
                <w:w w:val="105"/>
                <w:sz w:val="24"/>
              </w:rPr>
              <w:t>whether</w:t>
            </w:r>
            <w:r>
              <w:rPr>
                <w:spacing w:val="-15"/>
                <w:w w:val="105"/>
                <w:sz w:val="24"/>
              </w:rPr>
              <w:t> </w:t>
            </w:r>
            <w:r>
              <w:rPr>
                <w:spacing w:val="-5"/>
                <w:w w:val="105"/>
                <w:sz w:val="24"/>
              </w:rPr>
              <w:t>an</w:t>
            </w:r>
          </w:p>
          <w:p>
            <w:pPr>
              <w:pStyle w:val="TableParagraph"/>
              <w:spacing w:line="275" w:lineRule="exact"/>
              <w:rPr>
                <w:sz w:val="24"/>
              </w:rPr>
            </w:pPr>
            <w:r>
              <w:rPr>
                <w:w w:val="105"/>
                <w:sz w:val="24"/>
              </w:rPr>
              <w:t>individual,</w:t>
            </w:r>
            <w:r>
              <w:rPr>
                <w:spacing w:val="-9"/>
                <w:w w:val="105"/>
                <w:sz w:val="24"/>
              </w:rPr>
              <w:t> </w:t>
            </w:r>
            <w:r>
              <w:rPr>
                <w:w w:val="105"/>
                <w:sz w:val="24"/>
              </w:rPr>
              <w:t>family,</w:t>
            </w:r>
            <w:r>
              <w:rPr>
                <w:spacing w:val="-9"/>
                <w:w w:val="105"/>
                <w:sz w:val="24"/>
              </w:rPr>
              <w:t> </w:t>
            </w:r>
            <w:r>
              <w:rPr>
                <w:w w:val="105"/>
                <w:sz w:val="24"/>
              </w:rPr>
              <w:t>group,</w:t>
            </w:r>
            <w:r>
              <w:rPr>
                <w:spacing w:val="-9"/>
                <w:w w:val="105"/>
                <w:sz w:val="24"/>
              </w:rPr>
              <w:t> </w:t>
            </w:r>
            <w:r>
              <w:rPr>
                <w:w w:val="105"/>
                <w:sz w:val="24"/>
              </w:rPr>
              <w:t>community,</w:t>
            </w:r>
            <w:r>
              <w:rPr>
                <w:spacing w:val="-9"/>
                <w:w w:val="105"/>
                <w:sz w:val="24"/>
              </w:rPr>
              <w:t> </w:t>
            </w:r>
            <w:r>
              <w:rPr>
                <w:w w:val="105"/>
                <w:sz w:val="24"/>
              </w:rPr>
              <w:t>or</w:t>
            </w:r>
            <w:r>
              <w:rPr>
                <w:spacing w:val="-8"/>
                <w:w w:val="105"/>
                <w:sz w:val="24"/>
              </w:rPr>
              <w:t> </w:t>
            </w:r>
            <w:r>
              <w:rPr>
                <w:spacing w:val="-2"/>
                <w:w w:val="105"/>
                <w:sz w:val="24"/>
              </w:rPr>
              <w:t>population.</w:t>
            </w:r>
          </w:p>
        </w:tc>
      </w:tr>
      <w:tr>
        <w:trPr>
          <w:trHeight w:val="587" w:hRule="atLeast"/>
        </w:trPr>
        <w:tc>
          <w:tcPr>
            <w:tcW w:w="1951" w:type="dxa"/>
          </w:tcPr>
          <w:p>
            <w:pPr>
              <w:pStyle w:val="TableParagraph"/>
              <w:spacing w:line="292" w:lineRule="exact"/>
              <w:rPr>
                <w:sz w:val="24"/>
              </w:rPr>
            </w:pPr>
            <w:r>
              <w:rPr>
                <w:w w:val="105"/>
                <w:sz w:val="24"/>
              </w:rPr>
              <w:t>Provision</w:t>
            </w:r>
            <w:r>
              <w:rPr>
                <w:spacing w:val="-9"/>
                <w:w w:val="105"/>
                <w:sz w:val="24"/>
              </w:rPr>
              <w:t> </w:t>
            </w:r>
            <w:r>
              <w:rPr>
                <w:spacing w:val="-10"/>
                <w:w w:val="105"/>
                <w:sz w:val="24"/>
              </w:rPr>
              <w:t>3</w:t>
            </w:r>
          </w:p>
        </w:tc>
        <w:tc>
          <w:tcPr>
            <w:tcW w:w="7409" w:type="dxa"/>
          </w:tcPr>
          <w:p>
            <w:pPr>
              <w:pStyle w:val="TableParagraph"/>
              <w:spacing w:line="292" w:lineRule="exact"/>
              <w:rPr>
                <w:sz w:val="24"/>
              </w:rPr>
            </w:pPr>
            <w:r>
              <w:rPr>
                <w:w w:val="105"/>
                <w:sz w:val="24"/>
              </w:rPr>
              <w:t>The</w:t>
            </w:r>
            <w:r>
              <w:rPr>
                <w:spacing w:val="-6"/>
                <w:w w:val="105"/>
                <w:sz w:val="24"/>
              </w:rPr>
              <w:t> </w:t>
            </w:r>
            <w:r>
              <w:rPr>
                <w:w w:val="105"/>
                <w:sz w:val="24"/>
              </w:rPr>
              <w:t>nurse</w:t>
            </w:r>
            <w:r>
              <w:rPr>
                <w:spacing w:val="-5"/>
                <w:w w:val="105"/>
                <w:sz w:val="24"/>
              </w:rPr>
              <w:t> </w:t>
            </w:r>
            <w:r>
              <w:rPr>
                <w:w w:val="105"/>
                <w:sz w:val="24"/>
              </w:rPr>
              <w:t>promotes,</w:t>
            </w:r>
            <w:r>
              <w:rPr>
                <w:spacing w:val="-5"/>
                <w:w w:val="105"/>
                <w:sz w:val="24"/>
              </w:rPr>
              <w:t> </w:t>
            </w:r>
            <w:r>
              <w:rPr>
                <w:w w:val="105"/>
                <w:sz w:val="24"/>
              </w:rPr>
              <w:t>advocates</w:t>
            </w:r>
            <w:r>
              <w:rPr>
                <w:spacing w:val="-5"/>
                <w:w w:val="105"/>
                <w:sz w:val="24"/>
              </w:rPr>
              <w:t> </w:t>
            </w:r>
            <w:r>
              <w:rPr>
                <w:w w:val="105"/>
                <w:sz w:val="24"/>
              </w:rPr>
              <w:t>for,</w:t>
            </w:r>
            <w:r>
              <w:rPr>
                <w:spacing w:val="-5"/>
                <w:w w:val="105"/>
                <w:sz w:val="24"/>
              </w:rPr>
              <w:t> </w:t>
            </w:r>
            <w:r>
              <w:rPr>
                <w:w w:val="105"/>
                <w:sz w:val="24"/>
              </w:rPr>
              <w:t>and</w:t>
            </w:r>
            <w:r>
              <w:rPr>
                <w:spacing w:val="-7"/>
                <w:w w:val="105"/>
                <w:sz w:val="24"/>
              </w:rPr>
              <w:t> </w:t>
            </w:r>
            <w:r>
              <w:rPr>
                <w:w w:val="105"/>
                <w:sz w:val="24"/>
              </w:rPr>
              <w:t>protects</w:t>
            </w:r>
            <w:r>
              <w:rPr>
                <w:spacing w:val="-5"/>
                <w:w w:val="105"/>
                <w:sz w:val="24"/>
              </w:rPr>
              <w:t> </w:t>
            </w:r>
            <w:r>
              <w:rPr>
                <w:w w:val="105"/>
                <w:sz w:val="24"/>
              </w:rPr>
              <w:t>the</w:t>
            </w:r>
            <w:r>
              <w:rPr>
                <w:spacing w:val="-5"/>
                <w:w w:val="105"/>
                <w:sz w:val="24"/>
              </w:rPr>
              <w:t> </w:t>
            </w:r>
            <w:r>
              <w:rPr>
                <w:w w:val="105"/>
                <w:sz w:val="24"/>
              </w:rPr>
              <w:t>rights,</w:t>
            </w:r>
            <w:r>
              <w:rPr>
                <w:spacing w:val="-5"/>
                <w:w w:val="105"/>
                <w:sz w:val="24"/>
              </w:rPr>
              <w:t> </w:t>
            </w:r>
            <w:r>
              <w:rPr>
                <w:spacing w:val="-2"/>
                <w:w w:val="105"/>
                <w:sz w:val="24"/>
              </w:rPr>
              <w:t>health,</w:t>
            </w:r>
          </w:p>
          <w:p>
            <w:pPr>
              <w:pStyle w:val="TableParagraph"/>
              <w:spacing w:line="275" w:lineRule="exact"/>
              <w:rPr>
                <w:sz w:val="24"/>
              </w:rPr>
            </w:pPr>
            <w:r>
              <w:rPr>
                <w:w w:val="105"/>
                <w:sz w:val="24"/>
              </w:rPr>
              <w:t>and</w:t>
            </w:r>
            <w:r>
              <w:rPr>
                <w:spacing w:val="-12"/>
                <w:w w:val="105"/>
                <w:sz w:val="24"/>
              </w:rPr>
              <w:t> </w:t>
            </w:r>
            <w:r>
              <w:rPr>
                <w:w w:val="105"/>
                <w:sz w:val="24"/>
              </w:rPr>
              <w:t>safety</w:t>
            </w:r>
            <w:r>
              <w:rPr>
                <w:spacing w:val="-11"/>
                <w:w w:val="105"/>
                <w:sz w:val="24"/>
              </w:rPr>
              <w:t> </w:t>
            </w:r>
            <w:r>
              <w:rPr>
                <w:w w:val="105"/>
                <w:sz w:val="24"/>
              </w:rPr>
              <w:t>of</w:t>
            </w:r>
            <w:r>
              <w:rPr>
                <w:spacing w:val="-9"/>
                <w:w w:val="105"/>
                <w:sz w:val="24"/>
              </w:rPr>
              <w:t> </w:t>
            </w:r>
            <w:r>
              <w:rPr>
                <w:w w:val="105"/>
                <w:sz w:val="24"/>
              </w:rPr>
              <w:t>the</w:t>
            </w:r>
            <w:r>
              <w:rPr>
                <w:spacing w:val="-10"/>
                <w:w w:val="105"/>
                <w:sz w:val="24"/>
              </w:rPr>
              <w:t> </w:t>
            </w:r>
            <w:r>
              <w:rPr>
                <w:spacing w:val="-2"/>
                <w:w w:val="105"/>
                <w:sz w:val="24"/>
              </w:rPr>
              <w:t>patient.</w:t>
            </w:r>
          </w:p>
        </w:tc>
      </w:tr>
      <w:tr>
        <w:trPr>
          <w:trHeight w:val="878" w:hRule="atLeast"/>
        </w:trPr>
        <w:tc>
          <w:tcPr>
            <w:tcW w:w="1951" w:type="dxa"/>
          </w:tcPr>
          <w:p>
            <w:pPr>
              <w:pStyle w:val="TableParagraph"/>
              <w:spacing w:line="290" w:lineRule="exact"/>
              <w:rPr>
                <w:sz w:val="24"/>
              </w:rPr>
            </w:pPr>
            <w:r>
              <w:rPr>
                <w:w w:val="105"/>
                <w:sz w:val="24"/>
              </w:rPr>
              <w:t>Provision</w:t>
            </w:r>
            <w:r>
              <w:rPr>
                <w:spacing w:val="-9"/>
                <w:w w:val="105"/>
                <w:sz w:val="24"/>
              </w:rPr>
              <w:t> </w:t>
            </w:r>
            <w:r>
              <w:rPr>
                <w:spacing w:val="-10"/>
                <w:w w:val="105"/>
                <w:sz w:val="24"/>
              </w:rPr>
              <w:t>4</w:t>
            </w:r>
          </w:p>
        </w:tc>
        <w:tc>
          <w:tcPr>
            <w:tcW w:w="7409" w:type="dxa"/>
          </w:tcPr>
          <w:p>
            <w:pPr>
              <w:pStyle w:val="TableParagraph"/>
              <w:rPr>
                <w:sz w:val="24"/>
              </w:rPr>
            </w:pPr>
            <w:r>
              <w:rPr>
                <w:w w:val="105"/>
                <w:sz w:val="24"/>
              </w:rPr>
              <w:t>The</w:t>
            </w:r>
            <w:r>
              <w:rPr>
                <w:spacing w:val="-1"/>
                <w:w w:val="105"/>
                <w:sz w:val="24"/>
              </w:rPr>
              <w:t> </w:t>
            </w:r>
            <w:r>
              <w:rPr>
                <w:w w:val="105"/>
                <w:sz w:val="24"/>
              </w:rPr>
              <w:t>nurse</w:t>
            </w:r>
            <w:r>
              <w:rPr>
                <w:spacing w:val="-1"/>
                <w:w w:val="105"/>
                <w:sz w:val="24"/>
              </w:rPr>
              <w:t> </w:t>
            </w:r>
            <w:r>
              <w:rPr>
                <w:w w:val="105"/>
                <w:sz w:val="24"/>
              </w:rPr>
              <w:t>has</w:t>
            </w:r>
            <w:r>
              <w:rPr>
                <w:spacing w:val="-1"/>
                <w:w w:val="105"/>
                <w:sz w:val="24"/>
              </w:rPr>
              <w:t> </w:t>
            </w:r>
            <w:r>
              <w:rPr>
                <w:w w:val="105"/>
                <w:sz w:val="24"/>
              </w:rPr>
              <w:t>authority,</w:t>
            </w:r>
            <w:r>
              <w:rPr>
                <w:spacing w:val="-1"/>
                <w:w w:val="105"/>
                <w:sz w:val="24"/>
              </w:rPr>
              <w:t> </w:t>
            </w:r>
            <w:r>
              <w:rPr>
                <w:w w:val="105"/>
                <w:sz w:val="24"/>
              </w:rPr>
              <w:t>accountability,</w:t>
            </w:r>
            <w:r>
              <w:rPr>
                <w:spacing w:val="-1"/>
                <w:w w:val="105"/>
                <w:sz w:val="24"/>
              </w:rPr>
              <w:t> </w:t>
            </w:r>
            <w:r>
              <w:rPr>
                <w:w w:val="105"/>
                <w:sz w:val="24"/>
              </w:rPr>
              <w:t>and</w:t>
            </w:r>
            <w:r>
              <w:rPr>
                <w:spacing w:val="-2"/>
                <w:w w:val="105"/>
                <w:sz w:val="24"/>
              </w:rPr>
              <w:t> </w:t>
            </w:r>
            <w:r>
              <w:rPr>
                <w:w w:val="105"/>
                <w:sz w:val="24"/>
              </w:rPr>
              <w:t>responsibility</w:t>
            </w:r>
            <w:r>
              <w:rPr>
                <w:spacing w:val="-2"/>
                <w:w w:val="105"/>
                <w:sz w:val="24"/>
              </w:rPr>
              <w:t> </w:t>
            </w:r>
            <w:r>
              <w:rPr>
                <w:w w:val="105"/>
                <w:sz w:val="24"/>
              </w:rPr>
              <w:t>for</w:t>
            </w:r>
            <w:r>
              <w:rPr>
                <w:spacing w:val="-3"/>
                <w:w w:val="105"/>
                <w:sz w:val="24"/>
              </w:rPr>
              <w:t> </w:t>
            </w:r>
            <w:r>
              <w:rPr>
                <w:w w:val="105"/>
                <w:sz w:val="24"/>
              </w:rPr>
              <w:t>nursing practice; makes decisions; and takes action consistent with the</w:t>
            </w:r>
          </w:p>
          <w:p>
            <w:pPr>
              <w:pStyle w:val="TableParagraph"/>
              <w:spacing w:line="275" w:lineRule="exact"/>
              <w:rPr>
                <w:sz w:val="24"/>
              </w:rPr>
            </w:pPr>
            <w:r>
              <w:rPr>
                <w:sz w:val="24"/>
              </w:rPr>
              <w:t>obligation</w:t>
            </w:r>
            <w:r>
              <w:rPr>
                <w:spacing w:val="20"/>
                <w:sz w:val="24"/>
              </w:rPr>
              <w:t> </w:t>
            </w:r>
            <w:r>
              <w:rPr>
                <w:sz w:val="24"/>
              </w:rPr>
              <w:t>to</w:t>
            </w:r>
            <w:r>
              <w:rPr>
                <w:spacing w:val="21"/>
                <w:sz w:val="24"/>
              </w:rPr>
              <w:t> </w:t>
            </w:r>
            <w:r>
              <w:rPr>
                <w:sz w:val="24"/>
              </w:rPr>
              <w:t>provide</w:t>
            </w:r>
            <w:r>
              <w:rPr>
                <w:spacing w:val="19"/>
                <w:sz w:val="24"/>
              </w:rPr>
              <w:t> </w:t>
            </w:r>
            <w:r>
              <w:rPr>
                <w:sz w:val="24"/>
              </w:rPr>
              <w:t>optimal</w:t>
            </w:r>
            <w:r>
              <w:rPr>
                <w:spacing w:val="18"/>
                <w:sz w:val="24"/>
              </w:rPr>
              <w:t> </w:t>
            </w:r>
            <w:r>
              <w:rPr>
                <w:sz w:val="24"/>
              </w:rPr>
              <w:t>patient</w:t>
            </w:r>
            <w:r>
              <w:rPr>
                <w:spacing w:val="16"/>
                <w:sz w:val="24"/>
              </w:rPr>
              <w:t> </w:t>
            </w:r>
            <w:r>
              <w:rPr>
                <w:spacing w:val="-4"/>
                <w:sz w:val="24"/>
              </w:rPr>
              <w:t>care.</w:t>
            </w:r>
          </w:p>
        </w:tc>
      </w:tr>
      <w:tr>
        <w:trPr>
          <w:trHeight w:val="1170" w:hRule="atLeast"/>
        </w:trPr>
        <w:tc>
          <w:tcPr>
            <w:tcW w:w="1951" w:type="dxa"/>
          </w:tcPr>
          <w:p>
            <w:pPr>
              <w:pStyle w:val="TableParagraph"/>
              <w:spacing w:line="290" w:lineRule="exact"/>
              <w:rPr>
                <w:sz w:val="24"/>
              </w:rPr>
            </w:pPr>
            <w:r>
              <w:rPr>
                <w:w w:val="105"/>
                <w:sz w:val="24"/>
              </w:rPr>
              <w:t>Provision</w:t>
            </w:r>
            <w:r>
              <w:rPr>
                <w:spacing w:val="-9"/>
                <w:w w:val="105"/>
                <w:sz w:val="24"/>
              </w:rPr>
              <w:t> </w:t>
            </w:r>
            <w:r>
              <w:rPr>
                <w:spacing w:val="-10"/>
                <w:w w:val="105"/>
                <w:sz w:val="24"/>
              </w:rPr>
              <w:t>5</w:t>
            </w:r>
          </w:p>
        </w:tc>
        <w:tc>
          <w:tcPr>
            <w:tcW w:w="7409" w:type="dxa"/>
          </w:tcPr>
          <w:p>
            <w:pPr>
              <w:pStyle w:val="TableParagraph"/>
              <w:rPr>
                <w:sz w:val="24"/>
              </w:rPr>
            </w:pPr>
            <w:r>
              <w:rPr>
                <w:w w:val="105"/>
                <w:sz w:val="24"/>
              </w:rPr>
              <w:t>The nurse owes the same duties to herself as to others, including the responsibility to promote health and safety, preserve wholeness of character and integrity, maintain competence, and continue personal</w:t>
            </w:r>
          </w:p>
          <w:p>
            <w:pPr>
              <w:pStyle w:val="TableParagraph"/>
              <w:spacing w:line="275" w:lineRule="exact"/>
              <w:rPr>
                <w:sz w:val="24"/>
              </w:rPr>
            </w:pPr>
            <w:r>
              <w:rPr>
                <w:w w:val="105"/>
                <w:sz w:val="24"/>
              </w:rPr>
              <w:t>and</w:t>
            </w:r>
            <w:r>
              <w:rPr>
                <w:spacing w:val="7"/>
                <w:w w:val="105"/>
                <w:sz w:val="24"/>
              </w:rPr>
              <w:t> </w:t>
            </w:r>
            <w:r>
              <w:rPr>
                <w:w w:val="105"/>
                <w:sz w:val="24"/>
              </w:rPr>
              <w:t>professional</w:t>
            </w:r>
            <w:r>
              <w:rPr>
                <w:spacing w:val="7"/>
                <w:w w:val="105"/>
                <w:sz w:val="24"/>
              </w:rPr>
              <w:t> </w:t>
            </w:r>
            <w:r>
              <w:rPr>
                <w:spacing w:val="-2"/>
                <w:w w:val="105"/>
                <w:sz w:val="24"/>
              </w:rPr>
              <w:t>growth.</w:t>
            </w:r>
          </w:p>
        </w:tc>
      </w:tr>
      <w:tr>
        <w:trPr>
          <w:trHeight w:val="1465" w:hRule="atLeast"/>
        </w:trPr>
        <w:tc>
          <w:tcPr>
            <w:tcW w:w="1951" w:type="dxa"/>
          </w:tcPr>
          <w:p>
            <w:pPr>
              <w:pStyle w:val="TableParagraph"/>
              <w:spacing w:line="292" w:lineRule="exact"/>
              <w:rPr>
                <w:sz w:val="24"/>
              </w:rPr>
            </w:pPr>
            <w:r>
              <w:rPr>
                <w:w w:val="105"/>
                <w:sz w:val="24"/>
              </w:rPr>
              <w:t>Provision</w:t>
            </w:r>
            <w:r>
              <w:rPr>
                <w:spacing w:val="-9"/>
                <w:w w:val="105"/>
                <w:sz w:val="24"/>
              </w:rPr>
              <w:t> </w:t>
            </w:r>
            <w:r>
              <w:rPr>
                <w:spacing w:val="-10"/>
                <w:w w:val="105"/>
                <w:sz w:val="24"/>
              </w:rPr>
              <w:t>6</w:t>
            </w:r>
          </w:p>
        </w:tc>
        <w:tc>
          <w:tcPr>
            <w:tcW w:w="7409" w:type="dxa"/>
          </w:tcPr>
          <w:p>
            <w:pPr>
              <w:pStyle w:val="TableParagraph"/>
              <w:rPr>
                <w:sz w:val="24"/>
              </w:rPr>
            </w:pPr>
            <w:r>
              <w:rPr>
                <w:w w:val="105"/>
                <w:sz w:val="24"/>
              </w:rPr>
              <w:t>The nurse, through individual and collective effort, establishes, maintains,</w:t>
            </w:r>
            <w:r>
              <w:rPr>
                <w:spacing w:val="-9"/>
                <w:w w:val="105"/>
                <w:sz w:val="24"/>
              </w:rPr>
              <w:t> </w:t>
            </w:r>
            <w:r>
              <w:rPr>
                <w:w w:val="105"/>
                <w:sz w:val="24"/>
              </w:rPr>
              <w:t>and</w:t>
            </w:r>
            <w:r>
              <w:rPr>
                <w:spacing w:val="-10"/>
                <w:w w:val="105"/>
                <w:sz w:val="24"/>
              </w:rPr>
              <w:t> </w:t>
            </w:r>
            <w:r>
              <w:rPr>
                <w:w w:val="105"/>
                <w:sz w:val="24"/>
              </w:rPr>
              <w:t>improves</w:t>
            </w:r>
            <w:r>
              <w:rPr>
                <w:spacing w:val="-9"/>
                <w:w w:val="105"/>
                <w:sz w:val="24"/>
              </w:rPr>
              <w:t> </w:t>
            </w:r>
            <w:r>
              <w:rPr>
                <w:w w:val="105"/>
                <w:sz w:val="24"/>
              </w:rPr>
              <w:t>the</w:t>
            </w:r>
            <w:r>
              <w:rPr>
                <w:spacing w:val="-9"/>
                <w:w w:val="105"/>
                <w:sz w:val="24"/>
              </w:rPr>
              <w:t> </w:t>
            </w:r>
            <w:r>
              <w:rPr>
                <w:w w:val="105"/>
                <w:sz w:val="24"/>
              </w:rPr>
              <w:t>ethical</w:t>
            </w:r>
            <w:r>
              <w:rPr>
                <w:spacing w:val="-10"/>
                <w:w w:val="105"/>
                <w:sz w:val="24"/>
              </w:rPr>
              <w:t> </w:t>
            </w:r>
            <w:r>
              <w:rPr>
                <w:w w:val="105"/>
                <w:sz w:val="24"/>
              </w:rPr>
              <w:t>environment</w:t>
            </w:r>
            <w:r>
              <w:rPr>
                <w:spacing w:val="-11"/>
                <w:w w:val="105"/>
                <w:sz w:val="24"/>
              </w:rPr>
              <w:t> </w:t>
            </w:r>
            <w:r>
              <w:rPr>
                <w:w w:val="105"/>
                <w:sz w:val="24"/>
              </w:rPr>
              <w:t>of</w:t>
            </w:r>
            <w:r>
              <w:rPr>
                <w:spacing w:val="-8"/>
                <w:w w:val="105"/>
                <w:sz w:val="24"/>
              </w:rPr>
              <w:t> </w:t>
            </w:r>
            <w:r>
              <w:rPr>
                <w:w w:val="105"/>
                <w:sz w:val="24"/>
              </w:rPr>
              <w:t>the</w:t>
            </w:r>
            <w:r>
              <w:rPr>
                <w:spacing w:val="-9"/>
                <w:w w:val="105"/>
                <w:sz w:val="24"/>
              </w:rPr>
              <w:t> </w:t>
            </w:r>
            <w:r>
              <w:rPr>
                <w:w w:val="105"/>
                <w:sz w:val="24"/>
              </w:rPr>
              <w:t>work</w:t>
            </w:r>
            <w:r>
              <w:rPr>
                <w:spacing w:val="-9"/>
                <w:w w:val="105"/>
                <w:sz w:val="24"/>
              </w:rPr>
              <w:t> </w:t>
            </w:r>
            <w:r>
              <w:rPr>
                <w:w w:val="105"/>
                <w:sz w:val="24"/>
              </w:rPr>
              <w:t>setting and conditions of employment that are conducive to safe, quality health</w:t>
            </w:r>
            <w:r>
              <w:rPr>
                <w:spacing w:val="-3"/>
                <w:w w:val="105"/>
                <w:sz w:val="24"/>
              </w:rPr>
              <w:t> </w:t>
            </w:r>
            <w:r>
              <w:rPr>
                <w:w w:val="105"/>
                <w:sz w:val="24"/>
              </w:rPr>
              <w:t>care.</w:t>
            </w:r>
          </w:p>
        </w:tc>
      </w:tr>
      <w:tr>
        <w:trPr>
          <w:trHeight w:val="878" w:hRule="atLeast"/>
        </w:trPr>
        <w:tc>
          <w:tcPr>
            <w:tcW w:w="1951" w:type="dxa"/>
          </w:tcPr>
          <w:p>
            <w:pPr>
              <w:pStyle w:val="TableParagraph"/>
              <w:spacing w:line="290" w:lineRule="exact"/>
              <w:rPr>
                <w:sz w:val="24"/>
              </w:rPr>
            </w:pPr>
            <w:r>
              <w:rPr>
                <w:w w:val="105"/>
                <w:sz w:val="24"/>
              </w:rPr>
              <w:t>Provision</w:t>
            </w:r>
            <w:r>
              <w:rPr>
                <w:spacing w:val="-9"/>
                <w:w w:val="105"/>
                <w:sz w:val="24"/>
              </w:rPr>
              <w:t> </w:t>
            </w:r>
            <w:r>
              <w:rPr>
                <w:spacing w:val="-10"/>
                <w:w w:val="105"/>
                <w:sz w:val="24"/>
              </w:rPr>
              <w:t>7</w:t>
            </w:r>
          </w:p>
        </w:tc>
        <w:tc>
          <w:tcPr>
            <w:tcW w:w="7409" w:type="dxa"/>
          </w:tcPr>
          <w:p>
            <w:pPr>
              <w:pStyle w:val="TableParagraph"/>
              <w:spacing w:line="290" w:lineRule="exact"/>
              <w:rPr>
                <w:sz w:val="24"/>
              </w:rPr>
            </w:pPr>
            <w:r>
              <w:rPr>
                <w:w w:val="105"/>
                <w:sz w:val="24"/>
              </w:rPr>
              <w:t>The</w:t>
            </w:r>
            <w:r>
              <w:rPr>
                <w:spacing w:val="1"/>
                <w:w w:val="105"/>
                <w:sz w:val="24"/>
              </w:rPr>
              <w:t> </w:t>
            </w:r>
            <w:r>
              <w:rPr>
                <w:w w:val="105"/>
                <w:sz w:val="24"/>
              </w:rPr>
              <w:t>nurse,</w:t>
            </w:r>
            <w:r>
              <w:rPr>
                <w:spacing w:val="1"/>
                <w:w w:val="105"/>
                <w:sz w:val="24"/>
              </w:rPr>
              <w:t> </w:t>
            </w:r>
            <w:r>
              <w:rPr>
                <w:w w:val="105"/>
                <w:sz w:val="24"/>
              </w:rPr>
              <w:t>in all roles</w:t>
            </w:r>
            <w:r>
              <w:rPr>
                <w:spacing w:val="1"/>
                <w:w w:val="105"/>
                <w:sz w:val="24"/>
              </w:rPr>
              <w:t> </w:t>
            </w:r>
            <w:r>
              <w:rPr>
                <w:w w:val="105"/>
                <w:sz w:val="24"/>
              </w:rPr>
              <w:t>and settings,</w:t>
            </w:r>
            <w:r>
              <w:rPr>
                <w:spacing w:val="1"/>
                <w:w w:val="105"/>
                <w:sz w:val="24"/>
              </w:rPr>
              <w:t> </w:t>
            </w:r>
            <w:r>
              <w:rPr>
                <w:w w:val="105"/>
                <w:sz w:val="24"/>
              </w:rPr>
              <w:t>advances</w:t>
            </w:r>
            <w:r>
              <w:rPr>
                <w:spacing w:val="1"/>
                <w:w w:val="105"/>
                <w:sz w:val="24"/>
              </w:rPr>
              <w:t> </w:t>
            </w:r>
            <w:r>
              <w:rPr>
                <w:w w:val="105"/>
                <w:sz w:val="24"/>
              </w:rPr>
              <w:t>the</w:t>
            </w:r>
            <w:r>
              <w:rPr>
                <w:spacing w:val="1"/>
                <w:w w:val="105"/>
                <w:sz w:val="24"/>
              </w:rPr>
              <w:t> </w:t>
            </w:r>
            <w:r>
              <w:rPr>
                <w:w w:val="105"/>
                <w:sz w:val="24"/>
              </w:rPr>
              <w:t>profession </w:t>
            </w:r>
            <w:r>
              <w:rPr>
                <w:spacing w:val="-2"/>
                <w:w w:val="105"/>
                <w:sz w:val="24"/>
              </w:rPr>
              <w:t>through</w:t>
            </w:r>
          </w:p>
          <w:p>
            <w:pPr>
              <w:pStyle w:val="TableParagraph"/>
              <w:spacing w:line="290" w:lineRule="atLeast"/>
              <w:rPr>
                <w:sz w:val="24"/>
              </w:rPr>
            </w:pPr>
            <w:r>
              <w:rPr>
                <w:w w:val="105"/>
                <w:sz w:val="24"/>
              </w:rPr>
              <w:t>research and scholarly inquiry, professional standards development, and the generation of both nursing and health policy.</w:t>
            </w:r>
          </w:p>
        </w:tc>
      </w:tr>
      <w:tr>
        <w:trPr>
          <w:trHeight w:val="880" w:hRule="atLeast"/>
        </w:trPr>
        <w:tc>
          <w:tcPr>
            <w:tcW w:w="1951" w:type="dxa"/>
          </w:tcPr>
          <w:p>
            <w:pPr>
              <w:pStyle w:val="TableParagraph"/>
              <w:spacing w:line="292" w:lineRule="exact"/>
              <w:rPr>
                <w:sz w:val="24"/>
              </w:rPr>
            </w:pPr>
            <w:r>
              <w:rPr>
                <w:w w:val="105"/>
                <w:sz w:val="24"/>
              </w:rPr>
              <w:t>Provision</w:t>
            </w:r>
            <w:r>
              <w:rPr>
                <w:spacing w:val="-9"/>
                <w:w w:val="105"/>
                <w:sz w:val="24"/>
              </w:rPr>
              <w:t> </w:t>
            </w:r>
            <w:r>
              <w:rPr>
                <w:spacing w:val="-10"/>
                <w:w w:val="105"/>
                <w:sz w:val="24"/>
              </w:rPr>
              <w:t>8</w:t>
            </w:r>
          </w:p>
        </w:tc>
        <w:tc>
          <w:tcPr>
            <w:tcW w:w="7409" w:type="dxa"/>
          </w:tcPr>
          <w:p>
            <w:pPr>
              <w:pStyle w:val="TableParagraph"/>
              <w:rPr>
                <w:sz w:val="24"/>
              </w:rPr>
            </w:pPr>
            <w:r>
              <w:rPr>
                <w:w w:val="105"/>
                <w:sz w:val="24"/>
              </w:rPr>
              <w:t>The nurse collaborates with</w:t>
            </w:r>
            <w:r>
              <w:rPr>
                <w:spacing w:val="-1"/>
                <w:w w:val="105"/>
                <w:sz w:val="24"/>
              </w:rPr>
              <w:t> </w:t>
            </w:r>
            <w:r>
              <w:rPr>
                <w:w w:val="105"/>
                <w:sz w:val="24"/>
              </w:rPr>
              <w:t>other</w:t>
            </w:r>
            <w:r>
              <w:rPr>
                <w:spacing w:val="-2"/>
                <w:w w:val="105"/>
                <w:sz w:val="24"/>
              </w:rPr>
              <w:t> </w:t>
            </w:r>
            <w:r>
              <w:rPr>
                <w:w w:val="105"/>
                <w:sz w:val="24"/>
              </w:rPr>
              <w:t>health professionals and</w:t>
            </w:r>
            <w:r>
              <w:rPr>
                <w:spacing w:val="-1"/>
                <w:w w:val="105"/>
                <w:sz w:val="24"/>
              </w:rPr>
              <w:t> </w:t>
            </w:r>
            <w:r>
              <w:rPr>
                <w:w w:val="105"/>
                <w:sz w:val="24"/>
              </w:rPr>
              <w:t>the public to protect human rights, promote health diplomacy, and reduce</w:t>
            </w:r>
          </w:p>
          <w:p>
            <w:pPr>
              <w:pStyle w:val="TableParagraph"/>
              <w:spacing w:line="275" w:lineRule="exact"/>
              <w:rPr>
                <w:sz w:val="24"/>
              </w:rPr>
            </w:pPr>
            <w:r>
              <w:rPr>
                <w:w w:val="105"/>
                <w:sz w:val="24"/>
              </w:rPr>
              <w:t>health</w:t>
            </w:r>
            <w:r>
              <w:rPr>
                <w:spacing w:val="-14"/>
                <w:w w:val="105"/>
                <w:sz w:val="24"/>
              </w:rPr>
              <w:t> </w:t>
            </w:r>
            <w:r>
              <w:rPr>
                <w:spacing w:val="-2"/>
                <w:w w:val="105"/>
                <w:sz w:val="24"/>
              </w:rPr>
              <w:t>disparities.</w:t>
            </w:r>
          </w:p>
        </w:tc>
      </w:tr>
      <w:tr>
        <w:trPr>
          <w:trHeight w:val="1170" w:hRule="atLeast"/>
        </w:trPr>
        <w:tc>
          <w:tcPr>
            <w:tcW w:w="1951" w:type="dxa"/>
          </w:tcPr>
          <w:p>
            <w:pPr>
              <w:pStyle w:val="TableParagraph"/>
              <w:spacing w:line="290" w:lineRule="exact"/>
              <w:rPr>
                <w:sz w:val="24"/>
              </w:rPr>
            </w:pPr>
            <w:r>
              <w:rPr>
                <w:w w:val="105"/>
                <w:sz w:val="24"/>
              </w:rPr>
              <w:t>Provision</w:t>
            </w:r>
            <w:r>
              <w:rPr>
                <w:spacing w:val="-9"/>
                <w:w w:val="105"/>
                <w:sz w:val="24"/>
              </w:rPr>
              <w:t> </w:t>
            </w:r>
            <w:r>
              <w:rPr>
                <w:spacing w:val="-10"/>
                <w:w w:val="105"/>
                <w:sz w:val="24"/>
              </w:rPr>
              <w:t>9</w:t>
            </w:r>
          </w:p>
        </w:tc>
        <w:tc>
          <w:tcPr>
            <w:tcW w:w="7409" w:type="dxa"/>
          </w:tcPr>
          <w:p>
            <w:pPr>
              <w:pStyle w:val="TableParagraph"/>
              <w:rPr>
                <w:sz w:val="24"/>
              </w:rPr>
            </w:pPr>
            <w:r>
              <w:rPr>
                <w:w w:val="105"/>
                <w:sz w:val="24"/>
              </w:rPr>
              <w:t>The profession of nursing, collectively through its professional organizations,</w:t>
            </w:r>
            <w:r>
              <w:rPr>
                <w:spacing w:val="-5"/>
                <w:w w:val="105"/>
                <w:sz w:val="24"/>
              </w:rPr>
              <w:t> </w:t>
            </w:r>
            <w:r>
              <w:rPr>
                <w:w w:val="105"/>
                <w:sz w:val="24"/>
              </w:rPr>
              <w:t>must</w:t>
            </w:r>
            <w:r>
              <w:rPr>
                <w:spacing w:val="-7"/>
                <w:w w:val="105"/>
                <w:sz w:val="24"/>
              </w:rPr>
              <w:t> </w:t>
            </w:r>
            <w:r>
              <w:rPr>
                <w:w w:val="105"/>
                <w:sz w:val="24"/>
              </w:rPr>
              <w:t>articulate</w:t>
            </w:r>
            <w:r>
              <w:rPr>
                <w:spacing w:val="-5"/>
                <w:w w:val="105"/>
                <w:sz w:val="24"/>
              </w:rPr>
              <w:t> </w:t>
            </w:r>
            <w:r>
              <w:rPr>
                <w:w w:val="105"/>
                <w:sz w:val="24"/>
              </w:rPr>
              <w:t>nursing</w:t>
            </w:r>
            <w:r>
              <w:rPr>
                <w:spacing w:val="-7"/>
                <w:w w:val="105"/>
                <w:sz w:val="24"/>
              </w:rPr>
              <w:t> </w:t>
            </w:r>
            <w:r>
              <w:rPr>
                <w:w w:val="105"/>
                <w:sz w:val="24"/>
              </w:rPr>
              <w:t>values,</w:t>
            </w:r>
            <w:r>
              <w:rPr>
                <w:spacing w:val="-5"/>
                <w:w w:val="105"/>
                <w:sz w:val="24"/>
              </w:rPr>
              <w:t> </w:t>
            </w:r>
            <w:r>
              <w:rPr>
                <w:w w:val="105"/>
                <w:sz w:val="24"/>
              </w:rPr>
              <w:t>maintain</w:t>
            </w:r>
            <w:r>
              <w:rPr>
                <w:spacing w:val="-3"/>
                <w:w w:val="105"/>
                <w:sz w:val="24"/>
              </w:rPr>
              <w:t> </w:t>
            </w:r>
            <w:r>
              <w:rPr>
                <w:w w:val="105"/>
                <w:sz w:val="24"/>
              </w:rPr>
              <w:t>the</w:t>
            </w:r>
            <w:r>
              <w:rPr>
                <w:spacing w:val="-5"/>
                <w:w w:val="105"/>
                <w:sz w:val="24"/>
              </w:rPr>
              <w:t> </w:t>
            </w:r>
            <w:r>
              <w:rPr>
                <w:w w:val="105"/>
                <w:sz w:val="24"/>
              </w:rPr>
              <w:t>integrity</w:t>
            </w:r>
            <w:r>
              <w:rPr>
                <w:spacing w:val="-3"/>
                <w:w w:val="105"/>
                <w:sz w:val="24"/>
              </w:rPr>
              <w:t> </w:t>
            </w:r>
            <w:r>
              <w:rPr>
                <w:w w:val="105"/>
                <w:sz w:val="24"/>
              </w:rPr>
              <w:t>of the profession, and integrate principles of social justice into nursing</w:t>
            </w:r>
          </w:p>
          <w:p>
            <w:pPr>
              <w:pStyle w:val="TableParagraph"/>
              <w:spacing w:line="275" w:lineRule="exact"/>
              <w:rPr>
                <w:sz w:val="24"/>
              </w:rPr>
            </w:pPr>
            <w:r>
              <w:rPr>
                <w:w w:val="105"/>
                <w:sz w:val="24"/>
              </w:rPr>
              <w:t>and</w:t>
            </w:r>
            <w:r>
              <w:rPr>
                <w:spacing w:val="-9"/>
                <w:w w:val="105"/>
                <w:sz w:val="24"/>
              </w:rPr>
              <w:t> </w:t>
            </w:r>
            <w:r>
              <w:rPr>
                <w:w w:val="105"/>
                <w:sz w:val="24"/>
              </w:rPr>
              <w:t>health</w:t>
            </w:r>
            <w:r>
              <w:rPr>
                <w:spacing w:val="-8"/>
                <w:w w:val="105"/>
                <w:sz w:val="24"/>
              </w:rPr>
              <w:t> </w:t>
            </w:r>
            <w:r>
              <w:rPr>
                <w:spacing w:val="-2"/>
                <w:w w:val="105"/>
                <w:sz w:val="24"/>
              </w:rPr>
              <w:t>policy.</w:t>
            </w:r>
          </w:p>
        </w:tc>
      </w:tr>
    </w:tbl>
    <w:p>
      <w:pPr>
        <w:pStyle w:val="BodyText"/>
        <w:spacing w:line="259" w:lineRule="auto"/>
        <w:ind w:left="360" w:right="1296"/>
      </w:pPr>
      <w:hyperlink r:id="rId27">
        <w:r>
          <w:rPr>
            <w:color w:val="467885"/>
            <w:spacing w:val="-2"/>
            <w:w w:val="105"/>
            <w:u w:val="single" w:color="467885"/>
          </w:rPr>
          <w:t>https://www.nursingworld.org/practice-policy/nursing-excellence/ethics/code-of-ethics-</w:t>
        </w:r>
      </w:hyperlink>
      <w:hyperlink r:id="rId27">
        <w:r>
          <w:rPr>
            <w:color w:val="467885"/>
            <w:spacing w:val="-2"/>
            <w:w w:val="105"/>
            <w:u w:val="single" w:color="467885"/>
          </w:rPr>
          <w:t>for-nurses/</w:t>
        </w:r>
      </w:hyperlink>
    </w:p>
    <w:p>
      <w:pPr>
        <w:pStyle w:val="BodyText"/>
        <w:spacing w:before="25"/>
      </w:pPr>
    </w:p>
    <w:p>
      <w:pPr>
        <w:pStyle w:val="Heading2"/>
      </w:pPr>
      <w:r>
        <w:rPr>
          <w:w w:val="110"/>
        </w:rPr>
        <w:t>Professional</w:t>
      </w:r>
      <w:r>
        <w:rPr>
          <w:spacing w:val="-5"/>
          <w:w w:val="110"/>
        </w:rPr>
        <w:t> </w:t>
      </w:r>
      <w:r>
        <w:rPr>
          <w:w w:val="110"/>
        </w:rPr>
        <w:t>Dress</w:t>
      </w:r>
      <w:r>
        <w:rPr>
          <w:spacing w:val="-5"/>
          <w:w w:val="110"/>
        </w:rPr>
        <w:t> </w:t>
      </w:r>
      <w:r>
        <w:rPr>
          <w:w w:val="110"/>
        </w:rPr>
        <w:t>and</w:t>
      </w:r>
      <w:r>
        <w:rPr>
          <w:spacing w:val="-4"/>
          <w:w w:val="110"/>
        </w:rPr>
        <w:t> </w:t>
      </w:r>
      <w:r>
        <w:rPr>
          <w:spacing w:val="-2"/>
          <w:w w:val="110"/>
        </w:rPr>
        <w:t>Behavior</w:t>
      </w:r>
    </w:p>
    <w:p>
      <w:pPr>
        <w:pStyle w:val="BodyText"/>
        <w:spacing w:line="249" w:lineRule="auto" w:before="21"/>
        <w:ind w:left="360" w:right="1296"/>
      </w:pPr>
      <w:r>
        <w:rPr>
          <w:w w:val="105"/>
        </w:rPr>
        <w:t>Students are representatives of the University and must present themselves as ambassadors. Students are expected to be respectful to preceptors, faculty, staff, patients,</w:t>
      </w:r>
      <w:r>
        <w:rPr>
          <w:spacing w:val="-3"/>
          <w:w w:val="105"/>
        </w:rPr>
        <w:t> </w:t>
      </w:r>
      <w:r>
        <w:rPr>
          <w:w w:val="105"/>
        </w:rPr>
        <w:t>and</w:t>
      </w:r>
      <w:r>
        <w:rPr>
          <w:spacing w:val="-4"/>
          <w:w w:val="105"/>
        </w:rPr>
        <w:t> </w:t>
      </w:r>
      <w:r>
        <w:rPr>
          <w:w w:val="105"/>
        </w:rPr>
        <w:t>their</w:t>
      </w:r>
      <w:r>
        <w:rPr>
          <w:spacing w:val="-1"/>
          <w:w w:val="105"/>
        </w:rPr>
        <w:t> </w:t>
      </w:r>
      <w:r>
        <w:rPr>
          <w:w w:val="105"/>
        </w:rPr>
        <w:t>families.</w:t>
      </w:r>
      <w:r>
        <w:rPr>
          <w:spacing w:val="-3"/>
          <w:w w:val="105"/>
        </w:rPr>
        <w:t> </w:t>
      </w:r>
      <w:r>
        <w:rPr>
          <w:w w:val="105"/>
        </w:rPr>
        <w:t>Reports</w:t>
      </w:r>
      <w:r>
        <w:rPr>
          <w:spacing w:val="-3"/>
          <w:w w:val="105"/>
        </w:rPr>
        <w:t> </w:t>
      </w:r>
      <w:r>
        <w:rPr>
          <w:w w:val="105"/>
        </w:rPr>
        <w:t>of</w:t>
      </w:r>
      <w:r>
        <w:rPr>
          <w:spacing w:val="-4"/>
          <w:w w:val="105"/>
        </w:rPr>
        <w:t> </w:t>
      </w:r>
      <w:r>
        <w:rPr>
          <w:w w:val="105"/>
        </w:rPr>
        <w:t>unprofessional</w:t>
      </w:r>
      <w:r>
        <w:rPr>
          <w:spacing w:val="-4"/>
          <w:w w:val="105"/>
        </w:rPr>
        <w:t> </w:t>
      </w:r>
      <w:r>
        <w:rPr>
          <w:w w:val="105"/>
        </w:rPr>
        <w:t>behavior</w:t>
      </w:r>
      <w:r>
        <w:rPr>
          <w:spacing w:val="-5"/>
          <w:w w:val="105"/>
        </w:rPr>
        <w:t> </w:t>
      </w:r>
      <w:r>
        <w:rPr>
          <w:w w:val="105"/>
        </w:rPr>
        <w:t>will result</w:t>
      </w:r>
      <w:r>
        <w:rPr>
          <w:spacing w:val="-5"/>
          <w:w w:val="105"/>
        </w:rPr>
        <w:t> </w:t>
      </w:r>
      <w:r>
        <w:rPr>
          <w:w w:val="105"/>
        </w:rPr>
        <w:t>in</w:t>
      </w:r>
      <w:r>
        <w:rPr>
          <w:spacing w:val="-4"/>
          <w:w w:val="105"/>
        </w:rPr>
        <w:t> </w:t>
      </w:r>
      <w:r>
        <w:rPr>
          <w:w w:val="105"/>
        </w:rPr>
        <w:t>the</w:t>
      </w:r>
      <w:r>
        <w:rPr>
          <w:spacing w:val="-3"/>
          <w:w w:val="105"/>
        </w:rPr>
        <w:t> </w:t>
      </w:r>
      <w:r>
        <w:rPr>
          <w:w w:val="105"/>
        </w:rPr>
        <w:t>student being counseled and subject to review according to the SVSU Student judicial codes.</w:t>
      </w:r>
    </w:p>
    <w:p>
      <w:pPr>
        <w:pStyle w:val="ListParagraph"/>
        <w:numPr>
          <w:ilvl w:val="0"/>
          <w:numId w:val="5"/>
        </w:numPr>
        <w:tabs>
          <w:tab w:pos="1080" w:val="left" w:leader="none"/>
        </w:tabs>
        <w:spacing w:line="244" w:lineRule="auto" w:before="8" w:after="0"/>
        <w:ind w:left="1080" w:right="1267" w:hanging="360"/>
        <w:jc w:val="left"/>
        <w:rPr>
          <w:sz w:val="24"/>
        </w:rPr>
      </w:pPr>
      <w:r>
        <w:rPr>
          <w:w w:val="105"/>
          <w:sz w:val="24"/>
        </w:rPr>
        <w:t>Students should be professionally dressed and wear an SVSU ID badge, lab coat (if appropriate for the setting), or other clinical site-speciﬁc attire.</w:t>
      </w:r>
    </w:p>
    <w:p>
      <w:pPr>
        <w:pStyle w:val="ListParagraph"/>
        <w:numPr>
          <w:ilvl w:val="0"/>
          <w:numId w:val="5"/>
        </w:numPr>
        <w:tabs>
          <w:tab w:pos="1080" w:val="left" w:leader="none"/>
        </w:tabs>
        <w:spacing w:line="244" w:lineRule="auto" w:before="5" w:after="0"/>
        <w:ind w:left="1080" w:right="1512" w:hanging="360"/>
        <w:jc w:val="left"/>
        <w:rPr>
          <w:sz w:val="24"/>
        </w:rPr>
      </w:pPr>
      <w:r>
        <w:rPr>
          <w:w w:val="105"/>
          <w:sz w:val="24"/>
        </w:rPr>
        <w:t>Students should</w:t>
      </w:r>
      <w:r>
        <w:rPr>
          <w:spacing w:val="-2"/>
          <w:w w:val="105"/>
          <w:sz w:val="24"/>
        </w:rPr>
        <w:t> </w:t>
      </w:r>
      <w:r>
        <w:rPr>
          <w:w w:val="105"/>
          <w:sz w:val="24"/>
        </w:rPr>
        <w:t>communicate problems or</w:t>
      </w:r>
      <w:r>
        <w:rPr>
          <w:spacing w:val="-3"/>
          <w:w w:val="105"/>
          <w:sz w:val="24"/>
        </w:rPr>
        <w:t> </w:t>
      </w:r>
      <w:r>
        <w:rPr>
          <w:w w:val="105"/>
          <w:sz w:val="24"/>
        </w:rPr>
        <w:t>potential</w:t>
      </w:r>
      <w:r>
        <w:rPr>
          <w:spacing w:val="-2"/>
          <w:w w:val="105"/>
          <w:sz w:val="24"/>
        </w:rPr>
        <w:t> </w:t>
      </w:r>
      <w:r>
        <w:rPr>
          <w:w w:val="105"/>
          <w:sz w:val="24"/>
        </w:rPr>
        <w:t>problems to the preceptor and/or their clinical faculty or clinical coordinator promptly.</w:t>
      </w:r>
    </w:p>
    <w:p>
      <w:pPr>
        <w:pStyle w:val="ListParagraph"/>
        <w:numPr>
          <w:ilvl w:val="0"/>
          <w:numId w:val="5"/>
        </w:numPr>
        <w:tabs>
          <w:tab w:pos="1080" w:val="left" w:leader="none"/>
        </w:tabs>
        <w:spacing w:line="247" w:lineRule="auto" w:before="5" w:after="0"/>
        <w:ind w:left="1080" w:right="1268" w:hanging="360"/>
        <w:jc w:val="left"/>
        <w:rPr>
          <w:sz w:val="24"/>
        </w:rPr>
      </w:pPr>
      <w:r>
        <w:rPr>
          <w:w w:val="105"/>
          <w:sz w:val="24"/>
        </w:rPr>
        <w:t>Students</w:t>
      </w:r>
      <w:r>
        <w:rPr>
          <w:spacing w:val="-8"/>
          <w:w w:val="105"/>
          <w:sz w:val="24"/>
        </w:rPr>
        <w:t> </w:t>
      </w:r>
      <w:r>
        <w:rPr>
          <w:w w:val="105"/>
          <w:sz w:val="24"/>
        </w:rPr>
        <w:t>should</w:t>
      </w:r>
      <w:r>
        <w:rPr>
          <w:spacing w:val="-9"/>
          <w:w w:val="105"/>
          <w:sz w:val="24"/>
        </w:rPr>
        <w:t> </w:t>
      </w:r>
      <w:r>
        <w:rPr>
          <w:w w:val="105"/>
          <w:sz w:val="24"/>
        </w:rPr>
        <w:t>individually</w:t>
      </w:r>
      <w:r>
        <w:rPr>
          <w:spacing w:val="-9"/>
          <w:w w:val="105"/>
          <w:sz w:val="24"/>
        </w:rPr>
        <w:t> </w:t>
      </w:r>
      <w:r>
        <w:rPr>
          <w:w w:val="105"/>
          <w:sz w:val="24"/>
        </w:rPr>
        <w:t>express</w:t>
      </w:r>
      <w:r>
        <w:rPr>
          <w:spacing w:val="-8"/>
          <w:w w:val="105"/>
          <w:sz w:val="24"/>
        </w:rPr>
        <w:t> </w:t>
      </w:r>
      <w:r>
        <w:rPr>
          <w:w w:val="105"/>
          <w:sz w:val="24"/>
        </w:rPr>
        <w:t>their</w:t>
      </w:r>
      <w:r>
        <w:rPr>
          <w:spacing w:val="-7"/>
          <w:w w:val="105"/>
          <w:sz w:val="24"/>
        </w:rPr>
        <w:t> </w:t>
      </w:r>
      <w:r>
        <w:rPr>
          <w:w w:val="105"/>
          <w:sz w:val="24"/>
        </w:rPr>
        <w:t>appreciation</w:t>
      </w:r>
      <w:r>
        <w:rPr>
          <w:spacing w:val="-7"/>
          <w:w w:val="105"/>
          <w:sz w:val="24"/>
        </w:rPr>
        <w:t> </w:t>
      </w:r>
      <w:r>
        <w:rPr>
          <w:w w:val="105"/>
          <w:sz w:val="24"/>
        </w:rPr>
        <w:t>to</w:t>
      </w:r>
      <w:r>
        <w:rPr>
          <w:spacing w:val="-9"/>
          <w:w w:val="105"/>
          <w:sz w:val="24"/>
        </w:rPr>
        <w:t> </w:t>
      </w:r>
      <w:r>
        <w:rPr>
          <w:w w:val="105"/>
          <w:sz w:val="24"/>
        </w:rPr>
        <w:t>their</w:t>
      </w:r>
      <w:r>
        <w:rPr>
          <w:spacing w:val="-7"/>
          <w:w w:val="105"/>
          <w:sz w:val="24"/>
        </w:rPr>
        <w:t> </w:t>
      </w:r>
      <w:r>
        <w:rPr>
          <w:w w:val="105"/>
          <w:sz w:val="24"/>
        </w:rPr>
        <w:t>preceptors</w:t>
      </w:r>
      <w:r>
        <w:rPr>
          <w:spacing w:val="-8"/>
          <w:w w:val="105"/>
          <w:sz w:val="24"/>
        </w:rPr>
        <w:t> </w:t>
      </w:r>
      <w:r>
        <w:rPr>
          <w:w w:val="105"/>
          <w:sz w:val="24"/>
        </w:rPr>
        <w:t>for</w:t>
      </w:r>
      <w:r>
        <w:rPr>
          <w:spacing w:val="-7"/>
          <w:w w:val="105"/>
          <w:sz w:val="24"/>
        </w:rPr>
        <w:t> </w:t>
      </w:r>
      <w:r>
        <w:rPr>
          <w:w w:val="105"/>
          <w:sz w:val="24"/>
        </w:rPr>
        <w:t>their dedication, mentoring and teaching at the end of the precepted experience.</w:t>
      </w:r>
    </w:p>
    <w:p>
      <w:pPr>
        <w:pStyle w:val="ListParagraph"/>
        <w:spacing w:after="0" w:line="247" w:lineRule="auto"/>
        <w:jc w:val="left"/>
        <w:rPr>
          <w:sz w:val="24"/>
        </w:rPr>
        <w:sectPr>
          <w:pgSz w:w="12240" w:h="15840"/>
          <w:pgMar w:header="0" w:footer="1090" w:top="1360" w:bottom="1280" w:left="1080" w:right="360"/>
        </w:sectPr>
      </w:pPr>
    </w:p>
    <w:p>
      <w:pPr>
        <w:pStyle w:val="BodyText"/>
        <w:spacing w:line="249" w:lineRule="auto" w:before="77"/>
        <w:ind w:left="359" w:right="1157"/>
      </w:pPr>
      <w:r>
        <w:rPr>
          <w:w w:val="105"/>
        </w:rPr>
        <w:t>Students must be fit for practice. Each student must be in a physical, mental, and emotional</w:t>
      </w:r>
      <w:r>
        <w:rPr>
          <w:spacing w:val="-4"/>
          <w:w w:val="105"/>
        </w:rPr>
        <w:t> </w:t>
      </w:r>
      <w:r>
        <w:rPr>
          <w:w w:val="105"/>
        </w:rPr>
        <w:t>state</w:t>
      </w:r>
      <w:r>
        <w:rPr>
          <w:spacing w:val="-3"/>
          <w:w w:val="105"/>
        </w:rPr>
        <w:t> </w:t>
      </w:r>
      <w:r>
        <w:rPr>
          <w:w w:val="105"/>
        </w:rPr>
        <w:t>that</w:t>
      </w:r>
      <w:r>
        <w:rPr>
          <w:spacing w:val="-2"/>
          <w:w w:val="105"/>
        </w:rPr>
        <w:t> </w:t>
      </w:r>
      <w:r>
        <w:rPr>
          <w:w w:val="105"/>
        </w:rPr>
        <w:t>enables</w:t>
      </w:r>
      <w:r>
        <w:rPr>
          <w:spacing w:val="-3"/>
          <w:w w:val="105"/>
        </w:rPr>
        <w:t> </w:t>
      </w:r>
      <w:r>
        <w:rPr>
          <w:w w:val="105"/>
        </w:rPr>
        <w:t>the</w:t>
      </w:r>
      <w:r>
        <w:rPr>
          <w:spacing w:val="-3"/>
          <w:w w:val="105"/>
        </w:rPr>
        <w:t> </w:t>
      </w:r>
      <w:r>
        <w:rPr>
          <w:w w:val="105"/>
        </w:rPr>
        <w:t>student</w:t>
      </w:r>
      <w:r>
        <w:rPr>
          <w:spacing w:val="-5"/>
          <w:w w:val="105"/>
        </w:rPr>
        <w:t> </w:t>
      </w:r>
      <w:r>
        <w:rPr>
          <w:w w:val="105"/>
        </w:rPr>
        <w:t>to</w:t>
      </w:r>
      <w:r>
        <w:rPr>
          <w:spacing w:val="-2"/>
          <w:w w:val="105"/>
        </w:rPr>
        <w:t> </w:t>
      </w:r>
      <w:r>
        <w:rPr>
          <w:w w:val="105"/>
        </w:rPr>
        <w:t>perform</w:t>
      </w:r>
      <w:r>
        <w:rPr>
          <w:spacing w:val="-2"/>
          <w:w w:val="105"/>
        </w:rPr>
        <w:t> </w:t>
      </w:r>
      <w:r>
        <w:rPr>
          <w:w w:val="105"/>
        </w:rPr>
        <w:t>the</w:t>
      </w:r>
      <w:r>
        <w:rPr>
          <w:spacing w:val="-3"/>
          <w:w w:val="105"/>
        </w:rPr>
        <w:t> </w:t>
      </w:r>
      <w:r>
        <w:rPr>
          <w:w w:val="105"/>
        </w:rPr>
        <w:t>essential</w:t>
      </w:r>
      <w:r>
        <w:rPr>
          <w:spacing w:val="-4"/>
          <w:w w:val="105"/>
        </w:rPr>
        <w:t> </w:t>
      </w:r>
      <w:r>
        <w:rPr>
          <w:w w:val="105"/>
        </w:rPr>
        <w:t>tasks</w:t>
      </w:r>
      <w:r>
        <w:rPr>
          <w:spacing w:val="-3"/>
          <w:w w:val="105"/>
        </w:rPr>
        <w:t> </w:t>
      </w:r>
      <w:r>
        <w:rPr>
          <w:w w:val="105"/>
        </w:rPr>
        <w:t>for</w:t>
      </w:r>
      <w:r>
        <w:rPr>
          <w:spacing w:val="-5"/>
          <w:w w:val="105"/>
        </w:rPr>
        <w:t> </w:t>
      </w:r>
      <w:r>
        <w:rPr>
          <w:w w:val="105"/>
        </w:rPr>
        <w:t>their</w:t>
      </w:r>
      <w:r>
        <w:rPr>
          <w:spacing w:val="-2"/>
          <w:w w:val="105"/>
        </w:rPr>
        <w:t> </w:t>
      </w:r>
      <w:r>
        <w:rPr>
          <w:w w:val="105"/>
        </w:rPr>
        <w:t>practice assignment in a manner that does not threaten the safety or health of oneself, staff members, patients, or the public at large. Therefore, students are expected to come to practice rested, alert, and</w:t>
      </w:r>
      <w:r>
        <w:rPr>
          <w:spacing w:val="-1"/>
          <w:w w:val="105"/>
        </w:rPr>
        <w:t> </w:t>
      </w:r>
      <w:r>
        <w:rPr>
          <w:w w:val="105"/>
        </w:rPr>
        <w:t>prepared. If the preceptor/mentor</w:t>
      </w:r>
      <w:r>
        <w:rPr>
          <w:spacing w:val="-2"/>
          <w:w w:val="105"/>
        </w:rPr>
        <w:t> </w:t>
      </w:r>
      <w:r>
        <w:rPr>
          <w:w w:val="105"/>
        </w:rPr>
        <w:t>feels a</w:t>
      </w:r>
      <w:r>
        <w:rPr>
          <w:spacing w:val="-1"/>
          <w:w w:val="105"/>
        </w:rPr>
        <w:t> </w:t>
      </w:r>
      <w:r>
        <w:rPr>
          <w:w w:val="105"/>
        </w:rPr>
        <w:t>student</w:t>
      </w:r>
      <w:r>
        <w:rPr>
          <w:spacing w:val="-2"/>
          <w:w w:val="105"/>
        </w:rPr>
        <w:t> </w:t>
      </w:r>
      <w:r>
        <w:rPr>
          <w:w w:val="105"/>
        </w:rPr>
        <w:t>is not</w:t>
      </w:r>
      <w:r>
        <w:rPr>
          <w:spacing w:val="-2"/>
          <w:w w:val="105"/>
        </w:rPr>
        <w:t> </w:t>
      </w:r>
      <w:r>
        <w:rPr>
          <w:w w:val="105"/>
        </w:rPr>
        <w:t>fit for practice, the student will be sent home.</w:t>
      </w:r>
      <w:r>
        <w:rPr>
          <w:spacing w:val="40"/>
          <w:w w:val="105"/>
        </w:rPr>
        <w:t> </w:t>
      </w:r>
      <w:r>
        <w:rPr>
          <w:w w:val="105"/>
        </w:rPr>
        <w:t>Drug or alcohol testing may be required at the discretion of the agency or faculty.</w:t>
      </w:r>
    </w:p>
    <w:p>
      <w:pPr>
        <w:pStyle w:val="BodyText"/>
        <w:spacing w:before="34"/>
      </w:pPr>
    </w:p>
    <w:p>
      <w:pPr>
        <w:pStyle w:val="Heading2"/>
        <w:ind w:left="359"/>
      </w:pPr>
      <w:r>
        <w:rPr>
          <w:spacing w:val="-2"/>
          <w:w w:val="110"/>
        </w:rPr>
        <w:t>Transportation</w:t>
      </w:r>
    </w:p>
    <w:p>
      <w:pPr>
        <w:pStyle w:val="BodyText"/>
        <w:spacing w:line="249" w:lineRule="auto" w:before="24"/>
        <w:ind w:left="359" w:right="1157"/>
      </w:pPr>
      <w:r>
        <w:rPr>
          <w:w w:val="105"/>
        </w:rPr>
        <w:t>The student is responsible for the costs and responsibilities associated with transportation to and from all practice settings. Students must have reliable transportation. When creating practicum assignments, priority is given to selecting a variety of meaningful learning activities; therefore, practice assignments and agency experiences may occur in various geographical locations and during different days and hours.</w:t>
      </w:r>
    </w:p>
    <w:p>
      <w:pPr>
        <w:pStyle w:val="BodyText"/>
        <w:spacing w:before="19"/>
      </w:pPr>
    </w:p>
    <w:p>
      <w:pPr>
        <w:pStyle w:val="Heading1"/>
        <w:ind w:right="3258"/>
      </w:pPr>
      <w:bookmarkStart w:name="_TOC_250000" w:id="4"/>
      <w:r>
        <w:rPr>
          <w:w w:val="110"/>
        </w:rPr>
        <w:t>MSN</w:t>
      </w:r>
      <w:r>
        <w:rPr>
          <w:spacing w:val="-9"/>
          <w:w w:val="110"/>
        </w:rPr>
        <w:t> </w:t>
      </w:r>
      <w:r>
        <w:rPr>
          <w:w w:val="110"/>
        </w:rPr>
        <w:t>DEGREE</w:t>
      </w:r>
      <w:r>
        <w:rPr>
          <w:spacing w:val="-7"/>
          <w:w w:val="110"/>
        </w:rPr>
        <w:t> </w:t>
      </w:r>
      <w:bookmarkEnd w:id="4"/>
      <w:r>
        <w:rPr>
          <w:spacing w:val="-2"/>
          <w:w w:val="110"/>
        </w:rPr>
        <w:t>PROGRAMS</w:t>
      </w:r>
    </w:p>
    <w:p>
      <w:pPr>
        <w:pStyle w:val="BodyText"/>
        <w:spacing w:before="46"/>
        <w:rPr>
          <w:b/>
        </w:rPr>
      </w:pPr>
    </w:p>
    <w:p>
      <w:pPr>
        <w:pStyle w:val="Heading2"/>
        <w:ind w:left="359"/>
      </w:pPr>
      <w:r>
        <w:rPr>
          <w:w w:val="110"/>
        </w:rPr>
        <w:t>Nurse</w:t>
      </w:r>
      <w:r>
        <w:rPr>
          <w:spacing w:val="-10"/>
          <w:w w:val="110"/>
        </w:rPr>
        <w:t> </w:t>
      </w:r>
      <w:r>
        <w:rPr>
          <w:spacing w:val="-2"/>
          <w:w w:val="110"/>
        </w:rPr>
        <w:t>Educator</w:t>
      </w:r>
    </w:p>
    <w:p>
      <w:pPr>
        <w:pStyle w:val="BodyText"/>
        <w:spacing w:line="259" w:lineRule="auto" w:before="24"/>
        <w:ind w:left="359" w:right="1172"/>
      </w:pPr>
      <w:r>
        <w:rPr>
          <w:w w:val="105"/>
        </w:rPr>
        <w:t>The Master of Science in Nursing (MSN) Nurse Educator is designed to prepare registered nurses for expanded roles in nursing education across academic, healthcare, and community settings. This program equips students with expertise in curriculum development, innovative teaching strategies, and educational assessment, all grounded in evidence-based practice. Graduates are prepared to educate new nurses, facilitate professional development for healthcare staff, and lead community health education initiatives. The</w:t>
      </w:r>
      <w:r>
        <w:rPr>
          <w:spacing w:val="-1"/>
          <w:w w:val="105"/>
        </w:rPr>
        <w:t> </w:t>
      </w:r>
      <w:r>
        <w:rPr>
          <w:w w:val="105"/>
        </w:rPr>
        <w:t>curriculum</w:t>
      </w:r>
      <w:r>
        <w:rPr>
          <w:spacing w:val="-2"/>
          <w:w w:val="105"/>
        </w:rPr>
        <w:t> </w:t>
      </w:r>
      <w:r>
        <w:rPr>
          <w:w w:val="105"/>
        </w:rPr>
        <w:t>combines</w:t>
      </w:r>
      <w:r>
        <w:rPr>
          <w:spacing w:val="-1"/>
          <w:w w:val="105"/>
        </w:rPr>
        <w:t> </w:t>
      </w:r>
      <w:r>
        <w:rPr>
          <w:w w:val="105"/>
        </w:rPr>
        <w:t>advanced</w:t>
      </w:r>
      <w:r>
        <w:rPr>
          <w:spacing w:val="-2"/>
          <w:w w:val="105"/>
        </w:rPr>
        <w:t> </w:t>
      </w:r>
      <w:r>
        <w:rPr>
          <w:w w:val="105"/>
        </w:rPr>
        <w:t>nursing</w:t>
      </w:r>
      <w:r>
        <w:rPr>
          <w:spacing w:val="-4"/>
          <w:w w:val="105"/>
        </w:rPr>
        <w:t> </w:t>
      </w:r>
      <w:r>
        <w:rPr>
          <w:w w:val="105"/>
        </w:rPr>
        <w:t>knowledge</w:t>
      </w:r>
      <w:r>
        <w:rPr>
          <w:spacing w:val="-1"/>
          <w:w w:val="105"/>
        </w:rPr>
        <w:t> </w:t>
      </w:r>
      <w:r>
        <w:rPr>
          <w:w w:val="105"/>
        </w:rPr>
        <w:t>with</w:t>
      </w:r>
      <w:r>
        <w:rPr>
          <w:spacing w:val="-2"/>
          <w:w w:val="105"/>
        </w:rPr>
        <w:t> </w:t>
      </w:r>
      <w:r>
        <w:rPr>
          <w:w w:val="105"/>
        </w:rPr>
        <w:t>educational theory and practice, emphasizing the integration of technology in learning.</w:t>
      </w:r>
    </w:p>
    <w:p>
      <w:pPr>
        <w:pStyle w:val="BodyText"/>
        <w:spacing w:before="22"/>
      </w:pPr>
    </w:p>
    <w:p>
      <w:pPr>
        <w:pStyle w:val="Heading2"/>
        <w:ind w:left="359"/>
      </w:pPr>
      <w:r>
        <w:rPr>
          <w:w w:val="110"/>
        </w:rPr>
        <w:t>Nurse</w:t>
      </w:r>
      <w:r>
        <w:rPr>
          <w:spacing w:val="-10"/>
          <w:w w:val="110"/>
        </w:rPr>
        <w:t> </w:t>
      </w:r>
      <w:r>
        <w:rPr>
          <w:spacing w:val="-2"/>
          <w:w w:val="110"/>
        </w:rPr>
        <w:t>Administrator</w:t>
      </w:r>
    </w:p>
    <w:p>
      <w:pPr>
        <w:pStyle w:val="BodyText"/>
        <w:spacing w:line="259" w:lineRule="auto" w:before="21"/>
        <w:ind w:left="359" w:right="1157"/>
      </w:pPr>
      <w:r>
        <w:rPr>
          <w:w w:val="105"/>
        </w:rPr>
        <w:t>The Master of Science in Nursing (MSN) Nurse Administrator is designed to prepare registered nurses for leadership roles in healthcare management and administration. This program equips students with advanced knowledge and skills in healthcare leadership, ﬁnancial management, healthcare policy, and quality improvement. Graduates are prepared to oversee nursing departments, manage healthcare operations, and drive organizational change in various healthcare settings. The curriculum blends advanced nursing practice concepts with business and leadership principles, emphasizing evidence-based decision-making and the use of healthcare informatics.</w:t>
      </w:r>
    </w:p>
    <w:p>
      <w:pPr>
        <w:pStyle w:val="BodyText"/>
        <w:spacing w:before="22"/>
      </w:pPr>
    </w:p>
    <w:p>
      <w:pPr>
        <w:pStyle w:val="Heading2"/>
        <w:ind w:left="359"/>
      </w:pPr>
      <w:r>
        <w:rPr/>
        <w:t>MSN</w:t>
      </w:r>
      <w:r>
        <w:rPr>
          <w:spacing w:val="43"/>
        </w:rPr>
        <w:t> </w:t>
      </w:r>
      <w:r>
        <w:rPr/>
        <w:t>Dual</w:t>
      </w:r>
      <w:r>
        <w:rPr>
          <w:spacing w:val="46"/>
        </w:rPr>
        <w:t> </w:t>
      </w:r>
      <w:r>
        <w:rPr>
          <w:spacing w:val="-2"/>
        </w:rPr>
        <w:t>Educator/Administrator</w:t>
      </w:r>
    </w:p>
    <w:p>
      <w:pPr>
        <w:pStyle w:val="BodyText"/>
        <w:spacing w:line="259" w:lineRule="auto" w:before="24"/>
        <w:ind w:left="359" w:right="1157"/>
      </w:pPr>
      <w:r>
        <w:rPr>
          <w:w w:val="105"/>
        </w:rPr>
        <w:t>The Master of Science in Nursing (MSN) Dual Nurse Educator/Administrator program is designed to prepare registered nurses for expanded roles in both nursing education and healthcare</w:t>
      </w:r>
      <w:r>
        <w:rPr>
          <w:spacing w:val="-4"/>
          <w:w w:val="105"/>
        </w:rPr>
        <w:t> </w:t>
      </w:r>
      <w:r>
        <w:rPr>
          <w:w w:val="105"/>
        </w:rPr>
        <w:t>leadership.</w:t>
      </w:r>
      <w:r>
        <w:rPr>
          <w:spacing w:val="-4"/>
          <w:w w:val="105"/>
        </w:rPr>
        <w:t> </w:t>
      </w:r>
      <w:r>
        <w:rPr>
          <w:w w:val="105"/>
        </w:rPr>
        <w:t>This</w:t>
      </w:r>
      <w:r>
        <w:rPr>
          <w:spacing w:val="-4"/>
          <w:w w:val="105"/>
        </w:rPr>
        <w:t> </w:t>
      </w:r>
      <w:r>
        <w:rPr>
          <w:w w:val="105"/>
        </w:rPr>
        <w:t>innovative</w:t>
      </w:r>
      <w:r>
        <w:rPr>
          <w:spacing w:val="-4"/>
          <w:w w:val="105"/>
        </w:rPr>
        <w:t> </w:t>
      </w:r>
      <w:r>
        <w:rPr>
          <w:w w:val="105"/>
        </w:rPr>
        <w:t>program</w:t>
      </w:r>
      <w:r>
        <w:rPr>
          <w:spacing w:val="-3"/>
          <w:w w:val="105"/>
        </w:rPr>
        <w:t> </w:t>
      </w:r>
      <w:r>
        <w:rPr>
          <w:w w:val="105"/>
        </w:rPr>
        <w:t>combines</w:t>
      </w:r>
      <w:r>
        <w:rPr>
          <w:spacing w:val="-4"/>
          <w:w w:val="105"/>
        </w:rPr>
        <w:t> </w:t>
      </w:r>
      <w:r>
        <w:rPr>
          <w:w w:val="105"/>
        </w:rPr>
        <w:t>the</w:t>
      </w:r>
      <w:r>
        <w:rPr>
          <w:spacing w:val="-4"/>
          <w:w w:val="105"/>
        </w:rPr>
        <w:t> </w:t>
      </w:r>
      <w:r>
        <w:rPr>
          <w:w w:val="105"/>
        </w:rPr>
        <w:t>strengths</w:t>
      </w:r>
      <w:r>
        <w:rPr>
          <w:spacing w:val="-4"/>
          <w:w w:val="105"/>
        </w:rPr>
        <w:t> </w:t>
      </w:r>
      <w:r>
        <w:rPr>
          <w:w w:val="105"/>
        </w:rPr>
        <w:t>of</w:t>
      </w:r>
      <w:r>
        <w:rPr>
          <w:spacing w:val="-6"/>
          <w:w w:val="105"/>
        </w:rPr>
        <w:t> </w:t>
      </w:r>
      <w:r>
        <w:rPr>
          <w:w w:val="105"/>
        </w:rPr>
        <w:t>nurse</w:t>
      </w:r>
      <w:r>
        <w:rPr>
          <w:spacing w:val="-4"/>
          <w:w w:val="105"/>
        </w:rPr>
        <w:t> </w:t>
      </w:r>
      <w:r>
        <w:rPr>
          <w:w w:val="105"/>
        </w:rPr>
        <w:t>educator</w:t>
      </w:r>
    </w:p>
    <w:p>
      <w:pPr>
        <w:pStyle w:val="BodyText"/>
        <w:spacing w:after="0" w:line="259" w:lineRule="auto"/>
        <w:sectPr>
          <w:pgSz w:w="12240" w:h="15840"/>
          <w:pgMar w:header="0" w:footer="1090" w:top="1360" w:bottom="1280" w:left="1080" w:right="360"/>
        </w:sectPr>
      </w:pPr>
    </w:p>
    <w:p>
      <w:pPr>
        <w:pStyle w:val="BodyText"/>
        <w:spacing w:line="259" w:lineRule="auto" w:before="77"/>
        <w:ind w:left="360" w:right="1157"/>
      </w:pPr>
      <w:r>
        <w:rPr>
          <w:w w:val="105"/>
        </w:rPr>
        <w:t>and</w:t>
      </w:r>
      <w:r>
        <w:rPr>
          <w:spacing w:val="-1"/>
          <w:w w:val="105"/>
        </w:rPr>
        <w:t> </w:t>
      </w:r>
      <w:r>
        <w:rPr>
          <w:w w:val="105"/>
        </w:rPr>
        <w:t>nurse administrator</w:t>
      </w:r>
      <w:r>
        <w:rPr>
          <w:spacing w:val="-2"/>
          <w:w w:val="105"/>
        </w:rPr>
        <w:t> </w:t>
      </w:r>
      <w:r>
        <w:rPr>
          <w:w w:val="105"/>
        </w:rPr>
        <w:t>specializations, equipping</w:t>
      </w:r>
      <w:r>
        <w:rPr>
          <w:spacing w:val="-2"/>
          <w:w w:val="105"/>
        </w:rPr>
        <w:t> </w:t>
      </w:r>
      <w:r>
        <w:rPr>
          <w:w w:val="105"/>
        </w:rPr>
        <w:t>graduates with</w:t>
      </w:r>
      <w:r>
        <w:rPr>
          <w:spacing w:val="-1"/>
          <w:w w:val="105"/>
        </w:rPr>
        <w:t> </w:t>
      </w:r>
      <w:r>
        <w:rPr>
          <w:w w:val="105"/>
        </w:rPr>
        <w:t>a versatile skill</w:t>
      </w:r>
      <w:r>
        <w:rPr>
          <w:spacing w:val="-1"/>
          <w:w w:val="105"/>
        </w:rPr>
        <w:t> </w:t>
      </w:r>
      <w:r>
        <w:rPr>
          <w:w w:val="105"/>
        </w:rPr>
        <w:t>set</w:t>
      </w:r>
      <w:r>
        <w:rPr>
          <w:spacing w:val="-2"/>
          <w:w w:val="105"/>
        </w:rPr>
        <w:t> </w:t>
      </w:r>
      <w:r>
        <w:rPr>
          <w:w w:val="105"/>
        </w:rPr>
        <w:t>to excel in diverse healthcare environments.</w:t>
      </w:r>
    </w:p>
    <w:p>
      <w:pPr>
        <w:pStyle w:val="BodyText"/>
        <w:spacing w:before="22"/>
      </w:pPr>
    </w:p>
    <w:p>
      <w:pPr>
        <w:pStyle w:val="Heading1"/>
        <w:ind w:left="265" w:right="985"/>
      </w:pPr>
      <w:r>
        <w:rPr>
          <w:w w:val="110"/>
        </w:rPr>
        <w:t>GUIDELINES</w:t>
      </w:r>
      <w:r>
        <w:rPr>
          <w:spacing w:val="1"/>
          <w:w w:val="110"/>
        </w:rPr>
        <w:t> </w:t>
      </w:r>
      <w:r>
        <w:rPr>
          <w:w w:val="110"/>
        </w:rPr>
        <w:t>FOR</w:t>
      </w:r>
      <w:r>
        <w:rPr>
          <w:spacing w:val="-2"/>
          <w:w w:val="110"/>
        </w:rPr>
        <w:t> </w:t>
      </w:r>
      <w:r>
        <w:rPr>
          <w:w w:val="110"/>
        </w:rPr>
        <w:t>THE</w:t>
      </w:r>
      <w:r>
        <w:rPr>
          <w:spacing w:val="3"/>
          <w:w w:val="110"/>
        </w:rPr>
        <w:t> </w:t>
      </w:r>
      <w:r>
        <w:rPr>
          <w:w w:val="110"/>
        </w:rPr>
        <w:t>MSN CLINICAL</w:t>
      </w:r>
      <w:r>
        <w:rPr>
          <w:spacing w:val="2"/>
          <w:w w:val="110"/>
        </w:rPr>
        <w:t> </w:t>
      </w:r>
      <w:r>
        <w:rPr>
          <w:w w:val="110"/>
        </w:rPr>
        <w:t>INCIDENT</w:t>
      </w:r>
      <w:r>
        <w:rPr>
          <w:spacing w:val="2"/>
          <w:w w:val="110"/>
        </w:rPr>
        <w:t> </w:t>
      </w:r>
      <w:r>
        <w:rPr>
          <w:w w:val="110"/>
        </w:rPr>
        <w:t>&amp;</w:t>
      </w:r>
      <w:r>
        <w:rPr>
          <w:spacing w:val="1"/>
          <w:w w:val="110"/>
        </w:rPr>
        <w:t> </w:t>
      </w:r>
      <w:r>
        <w:rPr>
          <w:spacing w:val="-2"/>
          <w:w w:val="110"/>
        </w:rPr>
        <w:t>REVISIT</w:t>
      </w:r>
    </w:p>
    <w:p>
      <w:pPr>
        <w:pStyle w:val="BodyText"/>
        <w:spacing w:before="47"/>
        <w:rPr>
          <w:b/>
        </w:rPr>
      </w:pPr>
    </w:p>
    <w:p>
      <w:pPr>
        <w:pStyle w:val="BodyText"/>
        <w:spacing w:line="259" w:lineRule="auto" w:before="1"/>
        <w:ind w:left="360" w:right="1461"/>
      </w:pPr>
      <w:r>
        <w:rPr>
          <w:u w:val="single"/>
        </w:rPr>
        <w:t>Critical</w:t>
      </w:r>
      <w:r>
        <w:rPr>
          <w:spacing w:val="31"/>
          <w:u w:val="single"/>
        </w:rPr>
        <w:t> </w:t>
      </w:r>
      <w:r>
        <w:rPr>
          <w:u w:val="single"/>
        </w:rPr>
        <w:t>Incident</w:t>
      </w:r>
      <w:r>
        <w:rPr>
          <w:spacing w:val="29"/>
          <w:u w:val="single"/>
        </w:rPr>
        <w:t> </w:t>
      </w:r>
      <w:r>
        <w:rPr>
          <w:u w:val="single"/>
        </w:rPr>
        <w:t>Report:</w:t>
      </w:r>
      <w:r>
        <w:rPr>
          <w:spacing w:val="32"/>
          <w:u w:val="single"/>
        </w:rPr>
        <w:t> </w:t>
      </w:r>
      <w:r>
        <w:rPr>
          <w:u w:val="single"/>
        </w:rPr>
        <w:t>Use</w:t>
      </w:r>
      <w:r>
        <w:rPr>
          <w:spacing w:val="32"/>
          <w:u w:val="single"/>
        </w:rPr>
        <w:t> </w:t>
      </w:r>
      <w:r>
        <w:rPr>
          <w:u w:val="single"/>
        </w:rPr>
        <w:t>of</w:t>
      </w:r>
      <w:r>
        <w:rPr>
          <w:spacing w:val="31"/>
          <w:u w:val="single"/>
        </w:rPr>
        <w:t> </w:t>
      </w:r>
      <w:r>
        <w:rPr>
          <w:u w:val="single"/>
        </w:rPr>
        <w:t>Nursing</w:t>
      </w:r>
      <w:r>
        <w:rPr>
          <w:spacing w:val="29"/>
          <w:u w:val="single"/>
        </w:rPr>
        <w:t> </w:t>
      </w:r>
      <w:r>
        <w:rPr>
          <w:u w:val="single"/>
        </w:rPr>
        <w:t>Knowledge</w:t>
      </w:r>
      <w:r>
        <w:rPr>
          <w:spacing w:val="32"/>
          <w:u w:val="none"/>
        </w:rPr>
        <w:t> </w:t>
      </w:r>
      <w:r>
        <w:rPr>
          <w:u w:val="none"/>
        </w:rPr>
        <w:t>-Due</w:t>
      </w:r>
      <w:r>
        <w:rPr>
          <w:spacing w:val="32"/>
          <w:u w:val="none"/>
        </w:rPr>
        <w:t> </w:t>
      </w:r>
      <w:r>
        <w:rPr>
          <w:u w:val="none"/>
        </w:rPr>
        <w:t>in</w:t>
      </w:r>
      <w:r>
        <w:rPr>
          <w:spacing w:val="31"/>
          <w:u w:val="none"/>
        </w:rPr>
        <w:t> </w:t>
      </w:r>
      <w:r>
        <w:rPr>
          <w:u w:val="none"/>
        </w:rPr>
        <w:t>NURS</w:t>
      </w:r>
      <w:r>
        <w:rPr>
          <w:spacing w:val="32"/>
          <w:u w:val="none"/>
        </w:rPr>
        <w:t> </w:t>
      </w:r>
      <w:r>
        <w:rPr>
          <w:u w:val="none"/>
        </w:rPr>
        <w:t>638.</w:t>
      </w:r>
      <w:r>
        <w:rPr>
          <w:spacing w:val="32"/>
          <w:u w:val="none"/>
        </w:rPr>
        <w:t> </w:t>
      </w:r>
      <w:r>
        <w:rPr>
          <w:u w:val="none"/>
        </w:rPr>
        <w:t>The</w:t>
      </w:r>
      <w:r>
        <w:rPr>
          <w:spacing w:val="32"/>
          <w:u w:val="none"/>
        </w:rPr>
        <w:t> </w:t>
      </w:r>
      <w:r>
        <w:rPr>
          <w:u w:val="none"/>
        </w:rPr>
        <w:t>purpose</w:t>
      </w:r>
      <w:r>
        <w:rPr>
          <w:spacing w:val="32"/>
          <w:u w:val="none"/>
        </w:rPr>
        <w:t> </w:t>
      </w:r>
      <w:r>
        <w:rPr>
          <w:u w:val="none"/>
        </w:rPr>
        <w:t>of this</w:t>
      </w:r>
      <w:r>
        <w:rPr>
          <w:spacing w:val="39"/>
          <w:u w:val="none"/>
        </w:rPr>
        <w:t> </w:t>
      </w:r>
      <w:r>
        <w:rPr>
          <w:u w:val="none"/>
        </w:rPr>
        <w:t>assignment</w:t>
      </w:r>
      <w:r>
        <w:rPr>
          <w:spacing w:val="35"/>
          <w:u w:val="none"/>
        </w:rPr>
        <w:t> </w:t>
      </w:r>
      <w:r>
        <w:rPr>
          <w:u w:val="none"/>
        </w:rPr>
        <w:t>is</w:t>
      </w:r>
      <w:r>
        <w:rPr>
          <w:spacing w:val="39"/>
          <w:u w:val="none"/>
        </w:rPr>
        <w:t> </w:t>
      </w:r>
      <w:r>
        <w:rPr>
          <w:u w:val="none"/>
        </w:rPr>
        <w:t>to</w:t>
      </w:r>
      <w:r>
        <w:rPr>
          <w:spacing w:val="37"/>
          <w:u w:val="none"/>
        </w:rPr>
        <w:t> </w:t>
      </w:r>
      <w:r>
        <w:rPr>
          <w:u w:val="none"/>
        </w:rPr>
        <w:t>enable</w:t>
      </w:r>
      <w:r>
        <w:rPr>
          <w:spacing w:val="39"/>
          <w:u w:val="none"/>
        </w:rPr>
        <w:t> </w:t>
      </w:r>
      <w:r>
        <w:rPr>
          <w:u w:val="none"/>
        </w:rPr>
        <w:t>nursing</w:t>
      </w:r>
      <w:r>
        <w:rPr>
          <w:spacing w:val="35"/>
          <w:u w:val="none"/>
        </w:rPr>
        <w:t> </w:t>
      </w:r>
      <w:r>
        <w:rPr>
          <w:u w:val="none"/>
        </w:rPr>
        <w:t>faculty</w:t>
      </w:r>
      <w:r>
        <w:rPr>
          <w:spacing w:val="40"/>
          <w:u w:val="none"/>
        </w:rPr>
        <w:t> </w:t>
      </w:r>
      <w:r>
        <w:rPr>
          <w:u w:val="none"/>
        </w:rPr>
        <w:t>to</w:t>
      </w:r>
      <w:r>
        <w:rPr>
          <w:spacing w:val="37"/>
          <w:u w:val="none"/>
        </w:rPr>
        <w:t> </w:t>
      </w:r>
      <w:r>
        <w:rPr>
          <w:u w:val="none"/>
        </w:rPr>
        <w:t>assess</w:t>
      </w:r>
      <w:r>
        <w:rPr>
          <w:spacing w:val="39"/>
          <w:u w:val="none"/>
        </w:rPr>
        <w:t> </w:t>
      </w:r>
      <w:r>
        <w:rPr>
          <w:u w:val="none"/>
        </w:rPr>
        <w:t>core</w:t>
      </w:r>
      <w:r>
        <w:rPr>
          <w:spacing w:val="39"/>
          <w:u w:val="none"/>
        </w:rPr>
        <w:t> </w:t>
      </w:r>
      <w:r>
        <w:rPr>
          <w:u w:val="none"/>
        </w:rPr>
        <w:t>MSN</w:t>
      </w:r>
      <w:r>
        <w:rPr>
          <w:spacing w:val="39"/>
          <w:u w:val="none"/>
        </w:rPr>
        <w:t> </w:t>
      </w:r>
      <w:r>
        <w:rPr>
          <w:u w:val="none"/>
        </w:rPr>
        <w:t>content</w:t>
      </w:r>
      <w:r>
        <w:rPr>
          <w:spacing w:val="35"/>
          <w:u w:val="none"/>
        </w:rPr>
        <w:t> </w:t>
      </w:r>
      <w:r>
        <w:rPr>
          <w:u w:val="none"/>
        </w:rPr>
        <w:t>and</w:t>
      </w:r>
      <w:r>
        <w:rPr>
          <w:spacing w:val="37"/>
          <w:u w:val="none"/>
        </w:rPr>
        <w:t> </w:t>
      </w:r>
      <w:r>
        <w:rPr>
          <w:u w:val="none"/>
        </w:rPr>
        <w:t>student </w:t>
      </w:r>
      <w:r>
        <w:rPr>
          <w:spacing w:val="-2"/>
          <w:w w:val="110"/>
          <w:u w:val="none"/>
        </w:rPr>
        <w:t>outcomes.</w:t>
      </w:r>
    </w:p>
    <w:p>
      <w:pPr>
        <w:pStyle w:val="BodyText"/>
        <w:spacing w:before="27"/>
      </w:pPr>
    </w:p>
    <w:p>
      <w:pPr>
        <w:pStyle w:val="BodyText"/>
        <w:spacing w:line="259" w:lineRule="auto"/>
        <w:ind w:left="360" w:right="1633"/>
      </w:pPr>
      <w:r>
        <w:rPr>
          <w:w w:val="105"/>
        </w:rPr>
        <w:t>NURS 638: Write a summary of a nursing incident in which you were involved. The incident may or may not have had a positive resolution but should be one in which your nursing knowledge and decision-making skills were important. Please indicate how you dealt with the situation, noting your thinking and the communication involved. Include as much</w:t>
      </w:r>
      <w:r>
        <w:rPr>
          <w:spacing w:val="-2"/>
          <w:w w:val="105"/>
        </w:rPr>
        <w:t> </w:t>
      </w:r>
      <w:r>
        <w:rPr>
          <w:w w:val="105"/>
        </w:rPr>
        <w:t>detail</w:t>
      </w:r>
      <w:r>
        <w:rPr>
          <w:spacing w:val="-2"/>
          <w:w w:val="105"/>
        </w:rPr>
        <w:t> </w:t>
      </w:r>
      <w:r>
        <w:rPr>
          <w:w w:val="105"/>
        </w:rPr>
        <w:t>as necessary</w:t>
      </w:r>
      <w:r>
        <w:rPr>
          <w:spacing w:val="-2"/>
          <w:w w:val="105"/>
        </w:rPr>
        <w:t> </w:t>
      </w:r>
      <w:r>
        <w:rPr>
          <w:w w:val="105"/>
        </w:rPr>
        <w:t>for</w:t>
      </w:r>
      <w:r>
        <w:rPr>
          <w:spacing w:val="-3"/>
          <w:w w:val="105"/>
        </w:rPr>
        <w:t> </w:t>
      </w:r>
      <w:r>
        <w:rPr>
          <w:w w:val="105"/>
        </w:rPr>
        <w:t>a</w:t>
      </w:r>
      <w:r>
        <w:rPr>
          <w:spacing w:val="-2"/>
          <w:w w:val="105"/>
        </w:rPr>
        <w:t> </w:t>
      </w:r>
      <w:r>
        <w:rPr>
          <w:w w:val="105"/>
        </w:rPr>
        <w:t>reader to</w:t>
      </w:r>
      <w:r>
        <w:rPr>
          <w:spacing w:val="-2"/>
          <w:w w:val="105"/>
        </w:rPr>
        <w:t> </w:t>
      </w:r>
      <w:r>
        <w:rPr>
          <w:w w:val="105"/>
        </w:rPr>
        <w:t>understand</w:t>
      </w:r>
      <w:r>
        <w:rPr>
          <w:spacing w:val="-2"/>
          <w:w w:val="105"/>
        </w:rPr>
        <w:t> </w:t>
      </w:r>
      <w:r>
        <w:rPr>
          <w:w w:val="105"/>
        </w:rPr>
        <w:t>the situation (including the individuals, surroundings, and interaction that occurred), but keep the report</w:t>
      </w:r>
      <w:r>
        <w:rPr>
          <w:spacing w:val="-3"/>
          <w:w w:val="105"/>
        </w:rPr>
        <w:t> </w:t>
      </w:r>
      <w:r>
        <w:rPr>
          <w:w w:val="105"/>
        </w:rPr>
        <w:t>brief</w:t>
      </w:r>
      <w:r>
        <w:rPr>
          <w:spacing w:val="-1"/>
          <w:w w:val="105"/>
        </w:rPr>
        <w:t> </w:t>
      </w:r>
      <w:r>
        <w:rPr>
          <w:w w:val="105"/>
        </w:rPr>
        <w:t>(2 typed</w:t>
      </w:r>
      <w:r>
        <w:rPr>
          <w:spacing w:val="-1"/>
          <w:w w:val="105"/>
        </w:rPr>
        <w:t> </w:t>
      </w:r>
      <w:r>
        <w:rPr>
          <w:w w:val="105"/>
        </w:rPr>
        <w:t>pages maximum). You are not</w:t>
      </w:r>
      <w:r>
        <w:rPr>
          <w:spacing w:val="-3"/>
          <w:w w:val="105"/>
        </w:rPr>
        <w:t> </w:t>
      </w:r>
      <w:r>
        <w:rPr>
          <w:w w:val="105"/>
        </w:rPr>
        <w:t>limited</w:t>
      </w:r>
      <w:r>
        <w:rPr>
          <w:spacing w:val="-1"/>
          <w:w w:val="105"/>
        </w:rPr>
        <w:t> </w:t>
      </w:r>
      <w:r>
        <w:rPr>
          <w:w w:val="105"/>
        </w:rPr>
        <w:t>to</w:t>
      </w:r>
      <w:r>
        <w:rPr>
          <w:spacing w:val="-1"/>
          <w:w w:val="105"/>
        </w:rPr>
        <w:t> </w:t>
      </w:r>
      <w:r>
        <w:rPr>
          <w:w w:val="105"/>
        </w:rPr>
        <w:t>incidents where any particular client group is involved (individuals, groups, other nurses); it is important that nursing be the focus in the incident. To safeguard privacy rights, please keep identities of individuals and institutions out of the incident.</w:t>
      </w:r>
    </w:p>
    <w:p>
      <w:pPr>
        <w:pStyle w:val="BodyText"/>
        <w:spacing w:before="20"/>
      </w:pPr>
    </w:p>
    <w:p>
      <w:pPr>
        <w:pStyle w:val="BodyText"/>
        <w:spacing w:before="1"/>
        <w:ind w:left="360"/>
      </w:pPr>
      <w:r>
        <w:rPr>
          <w:w w:val="105"/>
          <w:u w:val="single"/>
        </w:rPr>
        <w:t>Critical</w:t>
      </w:r>
      <w:r>
        <w:rPr>
          <w:spacing w:val="1"/>
          <w:w w:val="105"/>
          <w:u w:val="single"/>
        </w:rPr>
        <w:t> </w:t>
      </w:r>
      <w:r>
        <w:rPr>
          <w:w w:val="105"/>
          <w:u w:val="single"/>
        </w:rPr>
        <w:t>Incident Revisit</w:t>
      </w:r>
      <w:r>
        <w:rPr>
          <w:spacing w:val="2"/>
          <w:w w:val="105"/>
          <w:u w:val="none"/>
        </w:rPr>
        <w:t> </w:t>
      </w:r>
      <w:r>
        <w:rPr>
          <w:w w:val="105"/>
          <w:u w:val="none"/>
        </w:rPr>
        <w:t>–</w:t>
      </w:r>
      <w:r>
        <w:rPr>
          <w:spacing w:val="1"/>
          <w:w w:val="105"/>
          <w:u w:val="none"/>
        </w:rPr>
        <w:t> </w:t>
      </w:r>
      <w:r>
        <w:rPr>
          <w:w w:val="105"/>
          <w:u w:val="none"/>
        </w:rPr>
        <w:t>Due</w:t>
      </w:r>
      <w:r>
        <w:rPr>
          <w:spacing w:val="3"/>
          <w:w w:val="105"/>
          <w:u w:val="none"/>
        </w:rPr>
        <w:t> </w:t>
      </w:r>
      <w:r>
        <w:rPr>
          <w:w w:val="105"/>
          <w:u w:val="none"/>
        </w:rPr>
        <w:t>in</w:t>
      </w:r>
      <w:r>
        <w:rPr>
          <w:spacing w:val="1"/>
          <w:w w:val="105"/>
          <w:u w:val="none"/>
        </w:rPr>
        <w:t> </w:t>
      </w:r>
      <w:r>
        <w:rPr>
          <w:w w:val="105"/>
          <w:u w:val="none"/>
        </w:rPr>
        <w:t>NURS</w:t>
      </w:r>
      <w:r>
        <w:rPr>
          <w:spacing w:val="3"/>
          <w:w w:val="105"/>
          <w:u w:val="none"/>
        </w:rPr>
        <w:t> </w:t>
      </w:r>
      <w:r>
        <w:rPr>
          <w:spacing w:val="-4"/>
          <w:w w:val="105"/>
          <w:u w:val="none"/>
        </w:rPr>
        <w:t>628.</w:t>
      </w:r>
    </w:p>
    <w:p>
      <w:pPr>
        <w:pStyle w:val="BodyText"/>
        <w:spacing w:line="259" w:lineRule="auto" w:before="23"/>
        <w:ind w:left="360" w:right="1461"/>
      </w:pPr>
      <w:r>
        <w:rPr>
          <w:w w:val="105"/>
        </w:rPr>
        <w:t>Submit</w:t>
      </w:r>
      <w:r>
        <w:rPr>
          <w:spacing w:val="-2"/>
          <w:w w:val="105"/>
        </w:rPr>
        <w:t> </w:t>
      </w:r>
      <w:r>
        <w:rPr>
          <w:w w:val="105"/>
        </w:rPr>
        <w:t>a</w:t>
      </w:r>
      <w:r>
        <w:rPr>
          <w:spacing w:val="-1"/>
          <w:w w:val="105"/>
        </w:rPr>
        <w:t> </w:t>
      </w:r>
      <w:r>
        <w:rPr>
          <w:w w:val="105"/>
        </w:rPr>
        <w:t>copy of</w:t>
      </w:r>
      <w:r>
        <w:rPr>
          <w:spacing w:val="-1"/>
          <w:w w:val="105"/>
        </w:rPr>
        <w:t> </w:t>
      </w:r>
      <w:r>
        <w:rPr>
          <w:w w:val="105"/>
        </w:rPr>
        <w:t>your original critical</w:t>
      </w:r>
      <w:r>
        <w:rPr>
          <w:spacing w:val="-1"/>
          <w:w w:val="105"/>
        </w:rPr>
        <w:t> </w:t>
      </w:r>
      <w:r>
        <w:rPr>
          <w:w w:val="105"/>
        </w:rPr>
        <w:t>incident and</w:t>
      </w:r>
      <w:r>
        <w:rPr>
          <w:spacing w:val="-1"/>
          <w:w w:val="105"/>
        </w:rPr>
        <w:t> </w:t>
      </w:r>
      <w:r>
        <w:rPr>
          <w:w w:val="105"/>
        </w:rPr>
        <w:t>a</w:t>
      </w:r>
      <w:r>
        <w:rPr>
          <w:spacing w:val="-1"/>
          <w:w w:val="105"/>
        </w:rPr>
        <w:t> </w:t>
      </w:r>
      <w:r>
        <w:rPr>
          <w:w w:val="105"/>
        </w:rPr>
        <w:t>typed</w:t>
      </w:r>
      <w:r>
        <w:rPr>
          <w:spacing w:val="-1"/>
          <w:w w:val="105"/>
        </w:rPr>
        <w:t> </w:t>
      </w:r>
      <w:r>
        <w:rPr>
          <w:w w:val="105"/>
        </w:rPr>
        <w:t>response to</w:t>
      </w:r>
      <w:r>
        <w:rPr>
          <w:spacing w:val="-1"/>
          <w:w w:val="105"/>
        </w:rPr>
        <w:t> </w:t>
      </w:r>
      <w:r>
        <w:rPr>
          <w:w w:val="105"/>
        </w:rPr>
        <w:t>the following questions, demonstrating how your graduate nursing education has inﬂuenced your analysis of</w:t>
      </w:r>
      <w:r>
        <w:rPr>
          <w:spacing w:val="-2"/>
          <w:w w:val="105"/>
        </w:rPr>
        <w:t> </w:t>
      </w:r>
      <w:r>
        <w:rPr>
          <w:w w:val="105"/>
        </w:rPr>
        <w:t>the incident. It</w:t>
      </w:r>
      <w:r>
        <w:rPr>
          <w:spacing w:val="-3"/>
          <w:w w:val="105"/>
        </w:rPr>
        <w:t> </w:t>
      </w:r>
      <w:r>
        <w:rPr>
          <w:w w:val="105"/>
        </w:rPr>
        <w:t>usually</w:t>
      </w:r>
      <w:r>
        <w:rPr>
          <w:spacing w:val="-2"/>
          <w:w w:val="105"/>
        </w:rPr>
        <w:t> </w:t>
      </w:r>
      <w:r>
        <w:rPr>
          <w:w w:val="105"/>
        </w:rPr>
        <w:t>takes at</w:t>
      </w:r>
      <w:r>
        <w:rPr>
          <w:spacing w:val="-3"/>
          <w:w w:val="105"/>
        </w:rPr>
        <w:t> </w:t>
      </w:r>
      <w:r>
        <w:rPr>
          <w:w w:val="105"/>
        </w:rPr>
        <w:t>least one page to</w:t>
      </w:r>
      <w:r>
        <w:rPr>
          <w:spacing w:val="-2"/>
          <w:w w:val="105"/>
        </w:rPr>
        <w:t> </w:t>
      </w:r>
      <w:r>
        <w:rPr>
          <w:w w:val="105"/>
        </w:rPr>
        <w:t>adequately answer</w:t>
      </w:r>
      <w:r>
        <w:rPr>
          <w:spacing w:val="-3"/>
          <w:w w:val="105"/>
        </w:rPr>
        <w:t> </w:t>
      </w:r>
      <w:r>
        <w:rPr>
          <w:w w:val="105"/>
        </w:rPr>
        <w:t>each question.</w:t>
      </w:r>
      <w:r>
        <w:rPr>
          <w:spacing w:val="-8"/>
          <w:w w:val="105"/>
        </w:rPr>
        <w:t> </w:t>
      </w:r>
      <w:r>
        <w:rPr>
          <w:w w:val="105"/>
        </w:rPr>
        <w:t>Follow</w:t>
      </w:r>
      <w:r>
        <w:rPr>
          <w:spacing w:val="-7"/>
          <w:w w:val="105"/>
        </w:rPr>
        <w:t> </w:t>
      </w:r>
      <w:r>
        <w:rPr>
          <w:w w:val="105"/>
        </w:rPr>
        <w:t>APA</w:t>
      </w:r>
      <w:r>
        <w:rPr>
          <w:spacing w:val="-9"/>
          <w:w w:val="105"/>
        </w:rPr>
        <w:t> </w:t>
      </w:r>
      <w:r>
        <w:rPr>
          <w:w w:val="105"/>
        </w:rPr>
        <w:t>style,</w:t>
      </w:r>
      <w:r>
        <w:rPr>
          <w:spacing w:val="-8"/>
          <w:w w:val="105"/>
        </w:rPr>
        <w:t> </w:t>
      </w:r>
      <w:r>
        <w:rPr>
          <w:w w:val="105"/>
        </w:rPr>
        <w:t>including</w:t>
      </w:r>
      <w:r>
        <w:rPr>
          <w:spacing w:val="-10"/>
          <w:w w:val="105"/>
        </w:rPr>
        <w:t> </w:t>
      </w:r>
      <w:r>
        <w:rPr>
          <w:w w:val="105"/>
        </w:rPr>
        <w:t>references</w:t>
      </w:r>
      <w:r>
        <w:rPr>
          <w:spacing w:val="-8"/>
          <w:w w:val="105"/>
        </w:rPr>
        <w:t> </w:t>
      </w:r>
      <w:r>
        <w:rPr>
          <w:w w:val="105"/>
        </w:rPr>
        <w:t>in</w:t>
      </w:r>
      <w:r>
        <w:rPr>
          <w:spacing w:val="-9"/>
          <w:w w:val="105"/>
        </w:rPr>
        <w:t> </w:t>
      </w:r>
      <w:r>
        <w:rPr>
          <w:w w:val="105"/>
        </w:rPr>
        <w:t>the</w:t>
      </w:r>
      <w:r>
        <w:rPr>
          <w:spacing w:val="-8"/>
          <w:w w:val="105"/>
        </w:rPr>
        <w:t> </w:t>
      </w:r>
      <w:r>
        <w:rPr>
          <w:w w:val="105"/>
        </w:rPr>
        <w:t>text</w:t>
      </w:r>
      <w:r>
        <w:rPr>
          <w:spacing w:val="-10"/>
          <w:w w:val="105"/>
        </w:rPr>
        <w:t> </w:t>
      </w:r>
      <w:r>
        <w:rPr>
          <w:w w:val="105"/>
        </w:rPr>
        <w:t>for</w:t>
      </w:r>
      <w:r>
        <w:rPr>
          <w:spacing w:val="-7"/>
          <w:w w:val="105"/>
        </w:rPr>
        <w:t> </w:t>
      </w:r>
      <w:r>
        <w:rPr>
          <w:w w:val="105"/>
        </w:rPr>
        <w:t>each</w:t>
      </w:r>
      <w:r>
        <w:rPr>
          <w:spacing w:val="-9"/>
          <w:w w:val="105"/>
        </w:rPr>
        <w:t> </w:t>
      </w:r>
      <w:r>
        <w:rPr>
          <w:w w:val="105"/>
        </w:rPr>
        <w:t>question/answer and on a reference page.</w:t>
      </w:r>
    </w:p>
    <w:p>
      <w:pPr>
        <w:pStyle w:val="ListParagraph"/>
        <w:numPr>
          <w:ilvl w:val="0"/>
          <w:numId w:val="6"/>
        </w:numPr>
        <w:tabs>
          <w:tab w:pos="1079" w:val="left" w:leader="none"/>
        </w:tabs>
        <w:spacing w:line="293" w:lineRule="exact" w:before="0" w:after="0"/>
        <w:ind w:left="1079" w:right="0" w:hanging="359"/>
        <w:jc w:val="left"/>
        <w:rPr>
          <w:sz w:val="24"/>
        </w:rPr>
      </w:pPr>
      <w:r>
        <w:rPr>
          <w:w w:val="105"/>
          <w:sz w:val="24"/>
        </w:rPr>
        <w:t>Would</w:t>
      </w:r>
      <w:r>
        <w:rPr>
          <w:spacing w:val="-11"/>
          <w:w w:val="105"/>
          <w:sz w:val="24"/>
        </w:rPr>
        <w:t> </w:t>
      </w:r>
      <w:r>
        <w:rPr>
          <w:w w:val="105"/>
          <w:sz w:val="24"/>
        </w:rPr>
        <w:t>you</w:t>
      </w:r>
      <w:r>
        <w:rPr>
          <w:spacing w:val="-7"/>
          <w:w w:val="105"/>
          <w:sz w:val="24"/>
        </w:rPr>
        <w:t> </w:t>
      </w:r>
      <w:r>
        <w:rPr>
          <w:w w:val="105"/>
          <w:sz w:val="24"/>
        </w:rPr>
        <w:t>still</w:t>
      </w:r>
      <w:r>
        <w:rPr>
          <w:spacing w:val="-8"/>
          <w:w w:val="105"/>
          <w:sz w:val="24"/>
        </w:rPr>
        <w:t> </w:t>
      </w:r>
      <w:r>
        <w:rPr>
          <w:w w:val="105"/>
          <w:sz w:val="24"/>
        </w:rPr>
        <w:t>consider</w:t>
      </w:r>
      <w:r>
        <w:rPr>
          <w:spacing w:val="-9"/>
          <w:w w:val="105"/>
          <w:sz w:val="24"/>
        </w:rPr>
        <w:t> </w:t>
      </w:r>
      <w:r>
        <w:rPr>
          <w:w w:val="105"/>
          <w:sz w:val="24"/>
        </w:rPr>
        <w:t>this</w:t>
      </w:r>
      <w:r>
        <w:rPr>
          <w:spacing w:val="-8"/>
          <w:w w:val="105"/>
          <w:sz w:val="24"/>
        </w:rPr>
        <w:t> </w:t>
      </w:r>
      <w:r>
        <w:rPr>
          <w:w w:val="105"/>
          <w:sz w:val="24"/>
        </w:rPr>
        <w:t>an</w:t>
      </w:r>
      <w:r>
        <w:rPr>
          <w:spacing w:val="-6"/>
          <w:w w:val="105"/>
          <w:sz w:val="24"/>
        </w:rPr>
        <w:t> </w:t>
      </w:r>
      <w:r>
        <w:rPr>
          <w:w w:val="105"/>
          <w:sz w:val="24"/>
        </w:rPr>
        <w:t>important</w:t>
      </w:r>
      <w:r>
        <w:rPr>
          <w:spacing w:val="-9"/>
          <w:w w:val="105"/>
          <w:sz w:val="24"/>
        </w:rPr>
        <w:t> </w:t>
      </w:r>
      <w:r>
        <w:rPr>
          <w:w w:val="105"/>
          <w:sz w:val="24"/>
        </w:rPr>
        <w:t>nursing</w:t>
      </w:r>
      <w:r>
        <w:rPr>
          <w:spacing w:val="-9"/>
          <w:w w:val="105"/>
          <w:sz w:val="24"/>
        </w:rPr>
        <w:t> </w:t>
      </w:r>
      <w:r>
        <w:rPr>
          <w:w w:val="105"/>
          <w:sz w:val="24"/>
        </w:rPr>
        <w:t>incident?</w:t>
      </w:r>
      <w:r>
        <w:rPr>
          <w:spacing w:val="-8"/>
          <w:w w:val="105"/>
          <w:sz w:val="24"/>
        </w:rPr>
        <w:t> </w:t>
      </w:r>
      <w:r>
        <w:rPr>
          <w:spacing w:val="-2"/>
          <w:w w:val="105"/>
          <w:sz w:val="24"/>
        </w:rPr>
        <w:t>Explain.</w:t>
      </w:r>
    </w:p>
    <w:p>
      <w:pPr>
        <w:pStyle w:val="ListParagraph"/>
        <w:numPr>
          <w:ilvl w:val="0"/>
          <w:numId w:val="6"/>
        </w:numPr>
        <w:tabs>
          <w:tab w:pos="1080" w:val="left" w:leader="none"/>
        </w:tabs>
        <w:spacing w:line="259" w:lineRule="auto" w:before="22" w:after="0"/>
        <w:ind w:left="1080" w:right="2209" w:hanging="360"/>
        <w:jc w:val="left"/>
        <w:rPr>
          <w:sz w:val="24"/>
        </w:rPr>
      </w:pPr>
      <w:r>
        <w:rPr>
          <w:w w:val="105"/>
          <w:sz w:val="24"/>
        </w:rPr>
        <w:t>Would</w:t>
      </w:r>
      <w:r>
        <w:rPr>
          <w:spacing w:val="-15"/>
          <w:w w:val="105"/>
          <w:sz w:val="24"/>
        </w:rPr>
        <w:t> </w:t>
      </w:r>
      <w:r>
        <w:rPr>
          <w:w w:val="105"/>
          <w:sz w:val="24"/>
        </w:rPr>
        <w:t>you</w:t>
      </w:r>
      <w:r>
        <w:rPr>
          <w:spacing w:val="-14"/>
          <w:w w:val="105"/>
          <w:sz w:val="24"/>
        </w:rPr>
        <w:t> </w:t>
      </w:r>
      <w:r>
        <w:rPr>
          <w:w w:val="105"/>
          <w:sz w:val="24"/>
        </w:rPr>
        <w:t>now</w:t>
      </w:r>
      <w:r>
        <w:rPr>
          <w:spacing w:val="-14"/>
          <w:w w:val="105"/>
          <w:sz w:val="24"/>
        </w:rPr>
        <w:t> </w:t>
      </w:r>
      <w:r>
        <w:rPr>
          <w:w w:val="105"/>
          <w:sz w:val="24"/>
        </w:rPr>
        <w:t>add</w:t>
      </w:r>
      <w:r>
        <w:rPr>
          <w:spacing w:val="-14"/>
          <w:w w:val="105"/>
          <w:sz w:val="24"/>
        </w:rPr>
        <w:t> </w:t>
      </w:r>
      <w:r>
        <w:rPr>
          <w:w w:val="105"/>
          <w:sz w:val="24"/>
        </w:rPr>
        <w:t>anything</w:t>
      </w:r>
      <w:r>
        <w:rPr>
          <w:spacing w:val="-15"/>
          <w:w w:val="105"/>
          <w:sz w:val="24"/>
        </w:rPr>
        <w:t> </w:t>
      </w:r>
      <w:r>
        <w:rPr>
          <w:w w:val="105"/>
          <w:sz w:val="24"/>
        </w:rPr>
        <w:t>to</w:t>
      </w:r>
      <w:r>
        <w:rPr>
          <w:spacing w:val="-13"/>
          <w:w w:val="105"/>
          <w:sz w:val="24"/>
        </w:rPr>
        <w:t> </w:t>
      </w:r>
      <w:r>
        <w:rPr>
          <w:w w:val="105"/>
          <w:sz w:val="24"/>
        </w:rPr>
        <w:t>the</w:t>
      </w:r>
      <w:r>
        <w:rPr>
          <w:spacing w:val="-14"/>
          <w:w w:val="105"/>
          <w:sz w:val="24"/>
        </w:rPr>
        <w:t> </w:t>
      </w:r>
      <w:r>
        <w:rPr>
          <w:w w:val="105"/>
          <w:sz w:val="24"/>
        </w:rPr>
        <w:t>human</w:t>
      </w:r>
      <w:r>
        <w:rPr>
          <w:spacing w:val="-15"/>
          <w:w w:val="105"/>
          <w:sz w:val="24"/>
        </w:rPr>
        <w:t> </w:t>
      </w:r>
      <w:r>
        <w:rPr>
          <w:w w:val="105"/>
          <w:sz w:val="24"/>
        </w:rPr>
        <w:t>and</w:t>
      </w:r>
      <w:r>
        <w:rPr>
          <w:spacing w:val="-10"/>
          <w:w w:val="105"/>
          <w:sz w:val="24"/>
        </w:rPr>
        <w:t> </w:t>
      </w:r>
      <w:r>
        <w:rPr>
          <w:w w:val="105"/>
          <w:sz w:val="24"/>
        </w:rPr>
        <w:t>environmental</w:t>
      </w:r>
      <w:r>
        <w:rPr>
          <w:spacing w:val="-14"/>
          <w:w w:val="105"/>
          <w:sz w:val="24"/>
        </w:rPr>
        <w:t> </w:t>
      </w:r>
      <w:r>
        <w:rPr>
          <w:w w:val="105"/>
          <w:sz w:val="24"/>
        </w:rPr>
        <w:t>contextual explanation and/or the interactive process of the incident? Explain.</w:t>
      </w:r>
    </w:p>
    <w:p>
      <w:pPr>
        <w:pStyle w:val="ListParagraph"/>
        <w:numPr>
          <w:ilvl w:val="0"/>
          <w:numId w:val="6"/>
        </w:numPr>
        <w:tabs>
          <w:tab w:pos="1079" w:val="left" w:leader="none"/>
        </w:tabs>
        <w:spacing w:line="240" w:lineRule="auto" w:before="1" w:after="0"/>
        <w:ind w:left="1079" w:right="0" w:hanging="359"/>
        <w:jc w:val="left"/>
        <w:rPr>
          <w:sz w:val="24"/>
        </w:rPr>
      </w:pPr>
      <w:r>
        <w:rPr>
          <w:spacing w:val="-2"/>
          <w:w w:val="105"/>
          <w:sz w:val="24"/>
        </w:rPr>
        <w:t>Would</w:t>
      </w:r>
      <w:r>
        <w:rPr>
          <w:spacing w:val="-7"/>
          <w:w w:val="105"/>
          <w:sz w:val="24"/>
        </w:rPr>
        <w:t> </w:t>
      </w:r>
      <w:r>
        <w:rPr>
          <w:spacing w:val="-2"/>
          <w:w w:val="105"/>
          <w:sz w:val="24"/>
        </w:rPr>
        <w:t>you</w:t>
      </w:r>
      <w:r>
        <w:rPr>
          <w:spacing w:val="-6"/>
          <w:w w:val="105"/>
          <w:sz w:val="24"/>
        </w:rPr>
        <w:t> </w:t>
      </w:r>
      <w:r>
        <w:rPr>
          <w:spacing w:val="-2"/>
          <w:w w:val="105"/>
          <w:sz w:val="24"/>
        </w:rPr>
        <w:t>now</w:t>
      </w:r>
      <w:r>
        <w:rPr>
          <w:spacing w:val="-7"/>
          <w:w w:val="105"/>
          <w:sz w:val="24"/>
        </w:rPr>
        <w:t> </w:t>
      </w:r>
      <w:r>
        <w:rPr>
          <w:spacing w:val="-2"/>
          <w:w w:val="105"/>
          <w:sz w:val="24"/>
        </w:rPr>
        <w:t>manage</w:t>
      </w:r>
      <w:r>
        <w:rPr>
          <w:spacing w:val="-6"/>
          <w:w w:val="105"/>
          <w:sz w:val="24"/>
        </w:rPr>
        <w:t> </w:t>
      </w:r>
      <w:r>
        <w:rPr>
          <w:spacing w:val="-2"/>
          <w:w w:val="105"/>
          <w:sz w:val="24"/>
        </w:rPr>
        <w:t>the</w:t>
      </w:r>
      <w:r>
        <w:rPr>
          <w:spacing w:val="-6"/>
          <w:w w:val="105"/>
          <w:sz w:val="24"/>
        </w:rPr>
        <w:t> </w:t>
      </w:r>
      <w:r>
        <w:rPr>
          <w:spacing w:val="-2"/>
          <w:w w:val="105"/>
          <w:sz w:val="24"/>
        </w:rPr>
        <w:t>situation</w:t>
      </w:r>
      <w:r>
        <w:rPr>
          <w:spacing w:val="-5"/>
          <w:w w:val="105"/>
          <w:sz w:val="24"/>
        </w:rPr>
        <w:t> </w:t>
      </w:r>
      <w:r>
        <w:rPr>
          <w:spacing w:val="-2"/>
          <w:w w:val="105"/>
          <w:sz w:val="24"/>
        </w:rPr>
        <w:t>in</w:t>
      </w:r>
      <w:r>
        <w:rPr>
          <w:spacing w:val="-7"/>
          <w:w w:val="105"/>
          <w:sz w:val="24"/>
        </w:rPr>
        <w:t> </w:t>
      </w:r>
      <w:r>
        <w:rPr>
          <w:spacing w:val="-2"/>
          <w:w w:val="105"/>
          <w:sz w:val="24"/>
        </w:rPr>
        <w:t>the</w:t>
      </w:r>
      <w:r>
        <w:rPr>
          <w:spacing w:val="-6"/>
          <w:w w:val="105"/>
          <w:sz w:val="24"/>
        </w:rPr>
        <w:t> </w:t>
      </w:r>
      <w:r>
        <w:rPr>
          <w:spacing w:val="-2"/>
          <w:w w:val="105"/>
          <w:sz w:val="24"/>
        </w:rPr>
        <w:t>incident</w:t>
      </w:r>
      <w:r>
        <w:rPr>
          <w:spacing w:val="-8"/>
          <w:w w:val="105"/>
          <w:sz w:val="24"/>
        </w:rPr>
        <w:t> </w:t>
      </w:r>
      <w:r>
        <w:rPr>
          <w:spacing w:val="-2"/>
          <w:w w:val="105"/>
          <w:sz w:val="24"/>
        </w:rPr>
        <w:t>any</w:t>
      </w:r>
      <w:r>
        <w:rPr>
          <w:spacing w:val="-7"/>
          <w:w w:val="105"/>
          <w:sz w:val="24"/>
        </w:rPr>
        <w:t> </w:t>
      </w:r>
      <w:r>
        <w:rPr>
          <w:spacing w:val="-2"/>
          <w:w w:val="105"/>
          <w:sz w:val="24"/>
        </w:rPr>
        <w:t>differently?</w:t>
      </w:r>
      <w:r>
        <w:rPr>
          <w:spacing w:val="-7"/>
          <w:w w:val="105"/>
          <w:sz w:val="24"/>
        </w:rPr>
        <w:t> </w:t>
      </w:r>
      <w:r>
        <w:rPr>
          <w:spacing w:val="-2"/>
          <w:w w:val="105"/>
          <w:sz w:val="24"/>
        </w:rPr>
        <w:t>Explain.</w:t>
      </w:r>
    </w:p>
    <w:p>
      <w:pPr>
        <w:pStyle w:val="ListParagraph"/>
        <w:numPr>
          <w:ilvl w:val="0"/>
          <w:numId w:val="6"/>
        </w:numPr>
        <w:tabs>
          <w:tab w:pos="1079" w:val="left" w:leader="none"/>
        </w:tabs>
        <w:spacing w:line="240" w:lineRule="auto" w:before="24" w:after="0"/>
        <w:ind w:left="1079" w:right="0" w:hanging="359"/>
        <w:jc w:val="left"/>
        <w:rPr>
          <w:sz w:val="24"/>
        </w:rPr>
      </w:pPr>
      <w:r>
        <w:rPr>
          <w:w w:val="105"/>
          <w:sz w:val="24"/>
        </w:rPr>
        <w:t>Have</w:t>
      </w:r>
      <w:r>
        <w:rPr>
          <w:spacing w:val="-9"/>
          <w:w w:val="105"/>
          <w:sz w:val="24"/>
        </w:rPr>
        <w:t> </w:t>
      </w:r>
      <w:r>
        <w:rPr>
          <w:w w:val="105"/>
          <w:sz w:val="24"/>
        </w:rPr>
        <w:t>your</w:t>
      </w:r>
      <w:r>
        <w:rPr>
          <w:spacing w:val="-10"/>
          <w:w w:val="105"/>
          <w:sz w:val="24"/>
        </w:rPr>
        <w:t> </w:t>
      </w:r>
      <w:r>
        <w:rPr>
          <w:w w:val="105"/>
          <w:sz w:val="24"/>
        </w:rPr>
        <w:t>perception</w:t>
      </w:r>
      <w:r>
        <w:rPr>
          <w:spacing w:val="-7"/>
          <w:w w:val="105"/>
          <w:sz w:val="24"/>
        </w:rPr>
        <w:t> </w:t>
      </w:r>
      <w:r>
        <w:rPr>
          <w:w w:val="105"/>
          <w:sz w:val="24"/>
        </w:rPr>
        <w:t>and</w:t>
      </w:r>
      <w:r>
        <w:rPr>
          <w:spacing w:val="-9"/>
          <w:w w:val="105"/>
          <w:sz w:val="24"/>
        </w:rPr>
        <w:t> </w:t>
      </w:r>
      <w:r>
        <w:rPr>
          <w:w w:val="105"/>
          <w:sz w:val="24"/>
        </w:rPr>
        <w:t>critique</w:t>
      </w:r>
      <w:r>
        <w:rPr>
          <w:spacing w:val="-8"/>
          <w:w w:val="105"/>
          <w:sz w:val="24"/>
        </w:rPr>
        <w:t> </w:t>
      </w:r>
      <w:r>
        <w:rPr>
          <w:w w:val="105"/>
          <w:sz w:val="24"/>
        </w:rPr>
        <w:t>of</w:t>
      </w:r>
      <w:r>
        <w:rPr>
          <w:spacing w:val="-10"/>
          <w:w w:val="105"/>
          <w:sz w:val="24"/>
        </w:rPr>
        <w:t> </w:t>
      </w:r>
      <w:r>
        <w:rPr>
          <w:w w:val="105"/>
          <w:sz w:val="24"/>
        </w:rPr>
        <w:t>the</w:t>
      </w:r>
      <w:r>
        <w:rPr>
          <w:spacing w:val="-8"/>
          <w:w w:val="105"/>
          <w:sz w:val="24"/>
        </w:rPr>
        <w:t> </w:t>
      </w:r>
      <w:r>
        <w:rPr>
          <w:w w:val="105"/>
          <w:sz w:val="24"/>
        </w:rPr>
        <w:t>incident</w:t>
      </w:r>
      <w:r>
        <w:rPr>
          <w:spacing w:val="-10"/>
          <w:w w:val="105"/>
          <w:sz w:val="24"/>
        </w:rPr>
        <w:t> </w:t>
      </w:r>
      <w:r>
        <w:rPr>
          <w:w w:val="105"/>
          <w:sz w:val="24"/>
        </w:rPr>
        <w:t>changed?</w:t>
      </w:r>
      <w:r>
        <w:rPr>
          <w:spacing w:val="-9"/>
          <w:w w:val="105"/>
          <w:sz w:val="24"/>
        </w:rPr>
        <w:t> </w:t>
      </w:r>
      <w:r>
        <w:rPr>
          <w:spacing w:val="-2"/>
          <w:w w:val="105"/>
          <w:sz w:val="24"/>
        </w:rPr>
        <w:t>Explain.</w:t>
      </w:r>
    </w:p>
    <w:p>
      <w:pPr>
        <w:pStyle w:val="ListParagraph"/>
        <w:numPr>
          <w:ilvl w:val="0"/>
          <w:numId w:val="6"/>
        </w:numPr>
        <w:tabs>
          <w:tab w:pos="1079" w:val="left" w:leader="none"/>
        </w:tabs>
        <w:spacing w:line="240" w:lineRule="auto" w:before="21" w:after="0"/>
        <w:ind w:left="1079" w:right="0" w:hanging="359"/>
        <w:jc w:val="left"/>
        <w:rPr>
          <w:sz w:val="24"/>
        </w:rPr>
      </w:pPr>
      <w:r>
        <w:rPr>
          <w:w w:val="105"/>
          <w:sz w:val="24"/>
        </w:rPr>
        <w:t>What</w:t>
      </w:r>
      <w:r>
        <w:rPr>
          <w:spacing w:val="-13"/>
          <w:w w:val="105"/>
          <w:sz w:val="24"/>
        </w:rPr>
        <w:t> </w:t>
      </w:r>
      <w:r>
        <w:rPr>
          <w:w w:val="105"/>
          <w:sz w:val="24"/>
        </w:rPr>
        <w:t>nursing</w:t>
      </w:r>
      <w:r>
        <w:rPr>
          <w:spacing w:val="-12"/>
          <w:w w:val="105"/>
          <w:sz w:val="24"/>
        </w:rPr>
        <w:t> </w:t>
      </w:r>
      <w:r>
        <w:rPr>
          <w:w w:val="105"/>
          <w:sz w:val="24"/>
        </w:rPr>
        <w:t>knowledge</w:t>
      </w:r>
      <w:r>
        <w:rPr>
          <w:spacing w:val="-10"/>
          <w:w w:val="105"/>
          <w:sz w:val="24"/>
        </w:rPr>
        <w:t> </w:t>
      </w:r>
      <w:r>
        <w:rPr>
          <w:w w:val="105"/>
          <w:sz w:val="24"/>
        </w:rPr>
        <w:t>base</w:t>
      </w:r>
      <w:r>
        <w:rPr>
          <w:spacing w:val="-10"/>
          <w:w w:val="105"/>
          <w:sz w:val="24"/>
        </w:rPr>
        <w:t> </w:t>
      </w:r>
      <w:r>
        <w:rPr>
          <w:w w:val="105"/>
          <w:sz w:val="24"/>
        </w:rPr>
        <w:t>supports</w:t>
      </w:r>
      <w:r>
        <w:rPr>
          <w:spacing w:val="-11"/>
          <w:w w:val="105"/>
          <w:sz w:val="24"/>
        </w:rPr>
        <w:t> </w:t>
      </w:r>
      <w:r>
        <w:rPr>
          <w:w w:val="105"/>
          <w:sz w:val="24"/>
        </w:rPr>
        <w:t>your</w:t>
      </w:r>
      <w:r>
        <w:rPr>
          <w:spacing w:val="-12"/>
          <w:w w:val="105"/>
          <w:sz w:val="24"/>
        </w:rPr>
        <w:t> </w:t>
      </w:r>
      <w:r>
        <w:rPr>
          <w:spacing w:val="-2"/>
          <w:w w:val="105"/>
          <w:sz w:val="24"/>
        </w:rPr>
        <w:t>responses?</w:t>
      </w:r>
    </w:p>
    <w:p>
      <w:pPr>
        <w:pStyle w:val="BodyText"/>
        <w:spacing w:before="47"/>
      </w:pPr>
    </w:p>
    <w:p>
      <w:pPr>
        <w:pStyle w:val="Heading1"/>
        <w:spacing w:before="1"/>
        <w:ind w:left="267" w:right="985"/>
      </w:pPr>
      <w:r>
        <w:rPr>
          <w:spacing w:val="8"/>
        </w:rPr>
        <w:t>MSN</w:t>
      </w:r>
      <w:r>
        <w:rPr>
          <w:spacing w:val="24"/>
        </w:rPr>
        <w:t> </w:t>
      </w:r>
      <w:r>
        <w:rPr>
          <w:spacing w:val="8"/>
        </w:rPr>
        <w:t>QUALITY</w:t>
      </w:r>
      <w:r>
        <w:rPr>
          <w:spacing w:val="26"/>
        </w:rPr>
        <w:t> </w:t>
      </w:r>
      <w:r>
        <w:rPr>
          <w:spacing w:val="8"/>
        </w:rPr>
        <w:t>IMPROVEMENT/</w:t>
      </w:r>
      <w:r>
        <w:rPr>
          <w:spacing w:val="26"/>
        </w:rPr>
        <w:t> </w:t>
      </w:r>
      <w:r>
        <w:rPr>
          <w:spacing w:val="8"/>
        </w:rPr>
        <w:t>EVIDENCE-BASED</w:t>
      </w:r>
      <w:r>
        <w:rPr>
          <w:spacing w:val="26"/>
        </w:rPr>
        <w:t> </w:t>
      </w:r>
      <w:r>
        <w:rPr>
          <w:spacing w:val="8"/>
        </w:rPr>
        <w:t>PRACTICE</w:t>
      </w:r>
      <w:r>
        <w:rPr>
          <w:spacing w:val="23"/>
        </w:rPr>
        <w:t> </w:t>
      </w:r>
      <w:r>
        <w:rPr>
          <w:spacing w:val="-2"/>
        </w:rPr>
        <w:t>PROJECT</w:t>
      </w:r>
    </w:p>
    <w:p>
      <w:pPr>
        <w:pStyle w:val="BodyText"/>
        <w:spacing w:line="259" w:lineRule="auto" w:before="21"/>
        <w:ind w:left="360" w:right="1157"/>
      </w:pPr>
      <w:r>
        <w:rPr>
          <w:w w:val="105"/>
        </w:rPr>
        <w:t>The</w:t>
      </w:r>
      <w:r>
        <w:rPr>
          <w:spacing w:val="-9"/>
          <w:w w:val="105"/>
        </w:rPr>
        <w:t> </w:t>
      </w:r>
      <w:r>
        <w:rPr>
          <w:w w:val="105"/>
        </w:rPr>
        <w:t>MSN</w:t>
      </w:r>
      <w:r>
        <w:rPr>
          <w:spacing w:val="-9"/>
          <w:w w:val="105"/>
        </w:rPr>
        <w:t> </w:t>
      </w:r>
      <w:r>
        <w:rPr>
          <w:w w:val="105"/>
        </w:rPr>
        <w:t>program</w:t>
      </w:r>
      <w:r>
        <w:rPr>
          <w:spacing w:val="-8"/>
          <w:w w:val="105"/>
        </w:rPr>
        <w:t> </w:t>
      </w:r>
      <w:r>
        <w:rPr>
          <w:w w:val="105"/>
        </w:rPr>
        <w:t>requires</w:t>
      </w:r>
      <w:r>
        <w:rPr>
          <w:spacing w:val="-9"/>
          <w:w w:val="105"/>
        </w:rPr>
        <w:t> </w:t>
      </w:r>
      <w:r>
        <w:rPr>
          <w:w w:val="105"/>
        </w:rPr>
        <w:t>students</w:t>
      </w:r>
      <w:r>
        <w:rPr>
          <w:spacing w:val="-9"/>
          <w:w w:val="105"/>
        </w:rPr>
        <w:t> </w:t>
      </w:r>
      <w:r>
        <w:rPr>
          <w:w w:val="105"/>
        </w:rPr>
        <w:t>to</w:t>
      </w:r>
      <w:r>
        <w:rPr>
          <w:spacing w:val="-10"/>
          <w:w w:val="105"/>
        </w:rPr>
        <w:t> </w:t>
      </w:r>
      <w:r>
        <w:rPr>
          <w:w w:val="105"/>
        </w:rPr>
        <w:t>complete</w:t>
      </w:r>
      <w:r>
        <w:rPr>
          <w:spacing w:val="-9"/>
          <w:w w:val="105"/>
        </w:rPr>
        <w:t> </w:t>
      </w:r>
      <w:r>
        <w:rPr>
          <w:w w:val="105"/>
        </w:rPr>
        <w:t>a</w:t>
      </w:r>
      <w:r>
        <w:rPr>
          <w:spacing w:val="-10"/>
          <w:w w:val="105"/>
        </w:rPr>
        <w:t> </w:t>
      </w:r>
      <w:r>
        <w:rPr>
          <w:w w:val="105"/>
        </w:rPr>
        <w:t>Quality</w:t>
      </w:r>
      <w:r>
        <w:rPr>
          <w:spacing w:val="-8"/>
          <w:w w:val="105"/>
        </w:rPr>
        <w:t> </w:t>
      </w:r>
      <w:r>
        <w:rPr>
          <w:w w:val="105"/>
        </w:rPr>
        <w:t>Improvement</w:t>
      </w:r>
      <w:r>
        <w:rPr>
          <w:spacing w:val="-11"/>
          <w:w w:val="105"/>
        </w:rPr>
        <w:t> </w:t>
      </w:r>
      <w:r>
        <w:rPr>
          <w:w w:val="105"/>
        </w:rPr>
        <w:t>(QI)</w:t>
      </w:r>
      <w:r>
        <w:rPr>
          <w:spacing w:val="-10"/>
          <w:w w:val="105"/>
        </w:rPr>
        <w:t> </w:t>
      </w:r>
      <w:r>
        <w:rPr>
          <w:w w:val="105"/>
        </w:rPr>
        <w:t>or</w:t>
      </w:r>
      <w:r>
        <w:rPr>
          <w:spacing w:val="-8"/>
          <w:w w:val="105"/>
        </w:rPr>
        <w:t> </w:t>
      </w:r>
      <w:r>
        <w:rPr>
          <w:w w:val="105"/>
        </w:rPr>
        <w:t>Evidence-Based Practice (EBP) project that addresses a signiﬁcant issue in healthcare delivery or patient outcomes. This capstone project allows students to apply advanced nursing knowledge, research skills, and leadership abilities to a real-world healthcare challenge.</w:t>
      </w:r>
    </w:p>
    <w:p>
      <w:pPr>
        <w:pStyle w:val="BodyText"/>
        <w:spacing w:after="0" w:line="259" w:lineRule="auto"/>
        <w:sectPr>
          <w:pgSz w:w="12240" w:h="15840"/>
          <w:pgMar w:header="0" w:footer="1090" w:top="1360" w:bottom="1280" w:left="1080" w:right="360"/>
        </w:sectPr>
      </w:pPr>
    </w:p>
    <w:p>
      <w:pPr>
        <w:pStyle w:val="BodyText"/>
        <w:spacing w:before="77"/>
        <w:ind w:left="360"/>
      </w:pPr>
      <w:r>
        <w:rPr>
          <w:w w:val="105"/>
        </w:rPr>
        <w:t>Key</w:t>
      </w:r>
      <w:r>
        <w:rPr>
          <w:spacing w:val="-2"/>
          <w:w w:val="105"/>
        </w:rPr>
        <w:t> </w:t>
      </w:r>
      <w:r>
        <w:rPr>
          <w:w w:val="105"/>
        </w:rPr>
        <w:t>components</w:t>
      </w:r>
      <w:r>
        <w:rPr>
          <w:spacing w:val="-1"/>
          <w:w w:val="105"/>
        </w:rPr>
        <w:t> </w:t>
      </w:r>
      <w:r>
        <w:rPr>
          <w:spacing w:val="-2"/>
          <w:w w:val="105"/>
        </w:rPr>
        <w:t>include:</w:t>
      </w:r>
    </w:p>
    <w:p>
      <w:pPr>
        <w:pStyle w:val="ListParagraph"/>
        <w:numPr>
          <w:ilvl w:val="0"/>
          <w:numId w:val="7"/>
        </w:numPr>
        <w:tabs>
          <w:tab w:pos="1079" w:val="left" w:leader="none"/>
        </w:tabs>
        <w:spacing w:line="240" w:lineRule="auto" w:before="264" w:after="0"/>
        <w:ind w:left="1079" w:right="0" w:hanging="359"/>
        <w:jc w:val="left"/>
        <w:rPr>
          <w:sz w:val="24"/>
        </w:rPr>
      </w:pPr>
      <w:r>
        <w:rPr>
          <w:spacing w:val="-2"/>
          <w:w w:val="105"/>
          <w:sz w:val="24"/>
        </w:rPr>
        <w:t>Problem</w:t>
      </w:r>
      <w:r>
        <w:rPr>
          <w:spacing w:val="-5"/>
          <w:w w:val="105"/>
          <w:sz w:val="24"/>
        </w:rPr>
        <w:t> </w:t>
      </w:r>
      <w:r>
        <w:rPr>
          <w:spacing w:val="-2"/>
          <w:w w:val="105"/>
          <w:sz w:val="24"/>
        </w:rPr>
        <w:t>identiﬁcation</w:t>
      </w:r>
      <w:r>
        <w:rPr>
          <w:spacing w:val="-3"/>
          <w:w w:val="105"/>
          <w:sz w:val="24"/>
        </w:rPr>
        <w:t> </w:t>
      </w:r>
      <w:r>
        <w:rPr>
          <w:spacing w:val="-2"/>
          <w:w w:val="105"/>
          <w:sz w:val="24"/>
        </w:rPr>
        <w:t>and</w:t>
      </w:r>
      <w:r>
        <w:rPr>
          <w:spacing w:val="-5"/>
          <w:w w:val="105"/>
          <w:sz w:val="24"/>
        </w:rPr>
        <w:t> </w:t>
      </w:r>
      <w:r>
        <w:rPr>
          <w:spacing w:val="-2"/>
          <w:w w:val="105"/>
          <w:sz w:val="24"/>
        </w:rPr>
        <w:t>literature</w:t>
      </w:r>
      <w:r>
        <w:rPr>
          <w:spacing w:val="-4"/>
          <w:w w:val="105"/>
          <w:sz w:val="24"/>
        </w:rPr>
        <w:t> </w:t>
      </w:r>
      <w:r>
        <w:rPr>
          <w:spacing w:val="-2"/>
          <w:w w:val="105"/>
          <w:sz w:val="24"/>
        </w:rPr>
        <w:t>review</w:t>
      </w:r>
    </w:p>
    <w:p>
      <w:pPr>
        <w:pStyle w:val="ListParagraph"/>
        <w:numPr>
          <w:ilvl w:val="0"/>
          <w:numId w:val="7"/>
        </w:numPr>
        <w:tabs>
          <w:tab w:pos="1079" w:val="left" w:leader="none"/>
        </w:tabs>
        <w:spacing w:line="240" w:lineRule="auto" w:before="21" w:after="0"/>
        <w:ind w:left="1079" w:right="0" w:hanging="359"/>
        <w:jc w:val="left"/>
        <w:rPr>
          <w:sz w:val="24"/>
        </w:rPr>
      </w:pPr>
      <w:r>
        <w:rPr>
          <w:w w:val="105"/>
          <w:sz w:val="24"/>
        </w:rPr>
        <w:t>Project</w:t>
      </w:r>
      <w:r>
        <w:rPr>
          <w:spacing w:val="-8"/>
          <w:w w:val="105"/>
          <w:sz w:val="24"/>
        </w:rPr>
        <w:t> </w:t>
      </w:r>
      <w:r>
        <w:rPr>
          <w:w w:val="105"/>
          <w:sz w:val="24"/>
        </w:rPr>
        <w:t>proposal</w:t>
      </w:r>
      <w:r>
        <w:rPr>
          <w:spacing w:val="-6"/>
          <w:w w:val="105"/>
          <w:sz w:val="24"/>
        </w:rPr>
        <w:t> </w:t>
      </w:r>
      <w:r>
        <w:rPr>
          <w:spacing w:val="-2"/>
          <w:w w:val="105"/>
          <w:sz w:val="24"/>
        </w:rPr>
        <w:t>development</w:t>
      </w:r>
    </w:p>
    <w:p>
      <w:pPr>
        <w:pStyle w:val="ListParagraph"/>
        <w:numPr>
          <w:ilvl w:val="0"/>
          <w:numId w:val="7"/>
        </w:numPr>
        <w:tabs>
          <w:tab w:pos="1079" w:val="left" w:leader="none"/>
        </w:tabs>
        <w:spacing w:line="240" w:lineRule="auto" w:before="24" w:after="0"/>
        <w:ind w:left="1079" w:right="0" w:hanging="359"/>
        <w:jc w:val="left"/>
        <w:rPr>
          <w:sz w:val="24"/>
        </w:rPr>
      </w:pPr>
      <w:r>
        <w:rPr>
          <w:w w:val="105"/>
          <w:sz w:val="24"/>
        </w:rPr>
        <w:t>Implementation</w:t>
      </w:r>
      <w:r>
        <w:rPr>
          <w:spacing w:val="-14"/>
          <w:w w:val="105"/>
          <w:sz w:val="24"/>
        </w:rPr>
        <w:t> </w:t>
      </w:r>
      <w:r>
        <w:rPr>
          <w:w w:val="105"/>
          <w:sz w:val="24"/>
        </w:rPr>
        <w:t>of</w:t>
      </w:r>
      <w:r>
        <w:rPr>
          <w:spacing w:val="-13"/>
          <w:w w:val="105"/>
          <w:sz w:val="24"/>
        </w:rPr>
        <w:t> </w:t>
      </w:r>
      <w:r>
        <w:rPr>
          <w:w w:val="105"/>
          <w:sz w:val="24"/>
        </w:rPr>
        <w:t>QI/EBP</w:t>
      </w:r>
      <w:r>
        <w:rPr>
          <w:spacing w:val="-12"/>
          <w:w w:val="105"/>
          <w:sz w:val="24"/>
        </w:rPr>
        <w:t> </w:t>
      </w:r>
      <w:r>
        <w:rPr>
          <w:spacing w:val="-2"/>
          <w:w w:val="105"/>
          <w:sz w:val="24"/>
        </w:rPr>
        <w:t>interventions</w:t>
      </w:r>
    </w:p>
    <w:p>
      <w:pPr>
        <w:pStyle w:val="ListParagraph"/>
        <w:numPr>
          <w:ilvl w:val="0"/>
          <w:numId w:val="7"/>
        </w:numPr>
        <w:tabs>
          <w:tab w:pos="1079" w:val="left" w:leader="none"/>
        </w:tabs>
        <w:spacing w:line="240" w:lineRule="auto" w:before="24" w:after="0"/>
        <w:ind w:left="1079" w:right="0" w:hanging="359"/>
        <w:jc w:val="left"/>
        <w:rPr>
          <w:sz w:val="24"/>
        </w:rPr>
      </w:pPr>
      <w:r>
        <w:rPr>
          <w:sz w:val="24"/>
        </w:rPr>
        <w:t>Data</w:t>
      </w:r>
      <w:r>
        <w:rPr>
          <w:spacing w:val="35"/>
          <w:sz w:val="24"/>
        </w:rPr>
        <w:t> </w:t>
      </w:r>
      <w:r>
        <w:rPr>
          <w:sz w:val="24"/>
        </w:rPr>
        <w:t>collection</w:t>
      </w:r>
      <w:r>
        <w:rPr>
          <w:spacing w:val="36"/>
          <w:sz w:val="24"/>
        </w:rPr>
        <w:t> </w:t>
      </w:r>
      <w:r>
        <w:rPr>
          <w:sz w:val="24"/>
        </w:rPr>
        <w:t>and</w:t>
      </w:r>
      <w:r>
        <w:rPr>
          <w:spacing w:val="41"/>
          <w:sz w:val="24"/>
        </w:rPr>
        <w:t> </w:t>
      </w:r>
      <w:r>
        <w:rPr>
          <w:spacing w:val="-2"/>
          <w:sz w:val="24"/>
        </w:rPr>
        <w:t>analysis</w:t>
      </w:r>
    </w:p>
    <w:p>
      <w:pPr>
        <w:pStyle w:val="ListParagraph"/>
        <w:numPr>
          <w:ilvl w:val="0"/>
          <w:numId w:val="7"/>
        </w:numPr>
        <w:tabs>
          <w:tab w:pos="1079" w:val="left" w:leader="none"/>
        </w:tabs>
        <w:spacing w:line="240" w:lineRule="auto" w:before="24" w:after="0"/>
        <w:ind w:left="1079" w:right="0" w:hanging="359"/>
        <w:jc w:val="left"/>
        <w:rPr>
          <w:sz w:val="24"/>
        </w:rPr>
      </w:pPr>
      <w:r>
        <w:rPr>
          <w:w w:val="105"/>
          <w:sz w:val="24"/>
        </w:rPr>
        <w:t>Evaluation</w:t>
      </w:r>
      <w:r>
        <w:rPr>
          <w:spacing w:val="-12"/>
          <w:w w:val="105"/>
          <w:sz w:val="24"/>
        </w:rPr>
        <w:t> </w:t>
      </w:r>
      <w:r>
        <w:rPr>
          <w:w w:val="105"/>
          <w:sz w:val="24"/>
        </w:rPr>
        <w:t>of</w:t>
      </w:r>
      <w:r>
        <w:rPr>
          <w:spacing w:val="-13"/>
          <w:w w:val="105"/>
          <w:sz w:val="24"/>
        </w:rPr>
        <w:t> </w:t>
      </w:r>
      <w:r>
        <w:rPr>
          <w:spacing w:val="-2"/>
          <w:w w:val="105"/>
          <w:sz w:val="24"/>
        </w:rPr>
        <w:t>outcomes</w:t>
      </w:r>
    </w:p>
    <w:p>
      <w:pPr>
        <w:pStyle w:val="ListParagraph"/>
        <w:numPr>
          <w:ilvl w:val="0"/>
          <w:numId w:val="7"/>
        </w:numPr>
        <w:tabs>
          <w:tab w:pos="1079" w:val="left" w:leader="none"/>
        </w:tabs>
        <w:spacing w:line="240" w:lineRule="auto" w:before="21" w:after="0"/>
        <w:ind w:left="1079" w:right="0" w:hanging="359"/>
        <w:jc w:val="left"/>
        <w:rPr>
          <w:sz w:val="24"/>
        </w:rPr>
      </w:pPr>
      <w:r>
        <w:rPr>
          <w:w w:val="105"/>
          <w:sz w:val="24"/>
        </w:rPr>
        <w:t>Dissemination</w:t>
      </w:r>
      <w:r>
        <w:rPr>
          <w:spacing w:val="-1"/>
          <w:w w:val="105"/>
          <w:sz w:val="24"/>
        </w:rPr>
        <w:t> </w:t>
      </w:r>
      <w:r>
        <w:rPr>
          <w:w w:val="105"/>
          <w:sz w:val="24"/>
        </w:rPr>
        <w:t>of</w:t>
      </w:r>
      <w:r>
        <w:rPr>
          <w:spacing w:val="-1"/>
          <w:w w:val="105"/>
          <w:sz w:val="24"/>
        </w:rPr>
        <w:t> </w:t>
      </w:r>
      <w:r>
        <w:rPr>
          <w:spacing w:val="-2"/>
          <w:w w:val="105"/>
          <w:sz w:val="24"/>
        </w:rPr>
        <w:t>results</w:t>
      </w:r>
    </w:p>
    <w:p>
      <w:pPr>
        <w:pStyle w:val="BodyText"/>
        <w:spacing w:line="259" w:lineRule="auto" w:before="264"/>
        <w:ind w:left="360" w:right="1157"/>
      </w:pPr>
      <w:r>
        <w:rPr>
          <w:w w:val="105"/>
        </w:rPr>
        <w:t>Students</w:t>
      </w:r>
      <w:r>
        <w:rPr>
          <w:spacing w:val="-2"/>
          <w:w w:val="105"/>
        </w:rPr>
        <w:t> </w:t>
      </w:r>
      <w:r>
        <w:rPr>
          <w:w w:val="105"/>
        </w:rPr>
        <w:t>will</w:t>
      </w:r>
      <w:r>
        <w:rPr>
          <w:spacing w:val="-3"/>
          <w:w w:val="105"/>
        </w:rPr>
        <w:t> </w:t>
      </w:r>
      <w:r>
        <w:rPr>
          <w:w w:val="105"/>
        </w:rPr>
        <w:t>work</w:t>
      </w:r>
      <w:r>
        <w:rPr>
          <w:spacing w:val="-2"/>
          <w:w w:val="105"/>
        </w:rPr>
        <w:t> </w:t>
      </w:r>
      <w:r>
        <w:rPr>
          <w:w w:val="105"/>
        </w:rPr>
        <w:t>closely</w:t>
      </w:r>
      <w:r>
        <w:rPr>
          <w:spacing w:val="-3"/>
          <w:w w:val="105"/>
        </w:rPr>
        <w:t> </w:t>
      </w:r>
      <w:r>
        <w:rPr>
          <w:w w:val="105"/>
        </w:rPr>
        <w:t>with</w:t>
      </w:r>
      <w:r>
        <w:rPr>
          <w:spacing w:val="-3"/>
          <w:w w:val="105"/>
        </w:rPr>
        <w:t> </w:t>
      </w:r>
      <w:r>
        <w:rPr>
          <w:w w:val="105"/>
        </w:rPr>
        <w:t>faculty</w:t>
      </w:r>
      <w:r>
        <w:rPr>
          <w:spacing w:val="-1"/>
          <w:w w:val="105"/>
        </w:rPr>
        <w:t> </w:t>
      </w:r>
      <w:r>
        <w:rPr>
          <w:w w:val="105"/>
        </w:rPr>
        <w:t>members</w:t>
      </w:r>
      <w:r>
        <w:rPr>
          <w:spacing w:val="-2"/>
          <w:w w:val="105"/>
        </w:rPr>
        <w:t> </w:t>
      </w:r>
      <w:r>
        <w:rPr>
          <w:w w:val="105"/>
        </w:rPr>
        <w:t>and</w:t>
      </w:r>
      <w:r>
        <w:rPr>
          <w:spacing w:val="-3"/>
          <w:w w:val="105"/>
        </w:rPr>
        <w:t> </w:t>
      </w:r>
      <w:r>
        <w:rPr>
          <w:w w:val="105"/>
        </w:rPr>
        <w:t>healthcare</w:t>
      </w:r>
      <w:r>
        <w:rPr>
          <w:spacing w:val="-2"/>
          <w:w w:val="105"/>
        </w:rPr>
        <w:t> </w:t>
      </w:r>
      <w:r>
        <w:rPr>
          <w:w w:val="105"/>
        </w:rPr>
        <w:t>partners</w:t>
      </w:r>
      <w:r>
        <w:rPr>
          <w:spacing w:val="-2"/>
          <w:w w:val="105"/>
        </w:rPr>
        <w:t> </w:t>
      </w:r>
      <w:r>
        <w:rPr>
          <w:w w:val="105"/>
        </w:rPr>
        <w:t>to</w:t>
      </w:r>
      <w:r>
        <w:rPr>
          <w:spacing w:val="-3"/>
          <w:w w:val="105"/>
        </w:rPr>
        <w:t> </w:t>
      </w:r>
      <w:r>
        <w:rPr>
          <w:w w:val="105"/>
        </w:rPr>
        <w:t>design, implement, and evaluate their projects.</w:t>
      </w:r>
    </w:p>
    <w:p>
      <w:pPr>
        <w:pStyle w:val="Heading2"/>
        <w:spacing w:before="241"/>
        <w:ind w:left="0" w:right="8017"/>
        <w:jc w:val="center"/>
      </w:pPr>
      <w:r>
        <w:rPr>
          <w:w w:val="105"/>
        </w:rPr>
        <w:t>MSN</w:t>
      </w:r>
      <w:r>
        <w:rPr>
          <w:spacing w:val="-6"/>
          <w:w w:val="105"/>
        </w:rPr>
        <w:t> </w:t>
      </w:r>
      <w:r>
        <w:rPr>
          <w:spacing w:val="-2"/>
          <w:w w:val="110"/>
        </w:rPr>
        <w:t>Certiﬁcations</w:t>
      </w:r>
    </w:p>
    <w:p>
      <w:pPr>
        <w:pStyle w:val="ListParagraph"/>
        <w:numPr>
          <w:ilvl w:val="0"/>
          <w:numId w:val="8"/>
        </w:numPr>
        <w:tabs>
          <w:tab w:pos="359" w:val="left" w:leader="none"/>
        </w:tabs>
        <w:spacing w:line="240" w:lineRule="auto" w:before="21" w:after="0"/>
        <w:ind w:left="359" w:right="487" w:hanging="359"/>
        <w:jc w:val="center"/>
        <w:rPr>
          <w:sz w:val="24"/>
        </w:rPr>
      </w:pPr>
      <w:r>
        <w:rPr>
          <w:w w:val="105"/>
          <w:sz w:val="24"/>
        </w:rPr>
        <w:t>Nurse</w:t>
      </w:r>
      <w:r>
        <w:rPr>
          <w:spacing w:val="-9"/>
          <w:w w:val="105"/>
          <w:sz w:val="24"/>
        </w:rPr>
        <w:t> </w:t>
      </w:r>
      <w:r>
        <w:rPr>
          <w:w w:val="105"/>
          <w:sz w:val="24"/>
        </w:rPr>
        <w:t>Educators</w:t>
      </w:r>
      <w:r>
        <w:rPr>
          <w:spacing w:val="-8"/>
          <w:w w:val="105"/>
          <w:sz w:val="24"/>
        </w:rPr>
        <w:t> </w:t>
      </w:r>
      <w:r>
        <w:rPr>
          <w:w w:val="105"/>
          <w:sz w:val="24"/>
        </w:rPr>
        <w:t>may</w:t>
      </w:r>
      <w:r>
        <w:rPr>
          <w:spacing w:val="-10"/>
          <w:w w:val="105"/>
          <w:sz w:val="24"/>
        </w:rPr>
        <w:t> </w:t>
      </w:r>
      <w:r>
        <w:rPr>
          <w:w w:val="105"/>
          <w:sz w:val="24"/>
        </w:rPr>
        <w:t>obtain</w:t>
      </w:r>
      <w:r>
        <w:rPr>
          <w:spacing w:val="-9"/>
          <w:w w:val="105"/>
          <w:sz w:val="24"/>
        </w:rPr>
        <w:t> </w:t>
      </w:r>
      <w:r>
        <w:rPr>
          <w:w w:val="105"/>
          <w:sz w:val="24"/>
        </w:rPr>
        <w:t>information</w:t>
      </w:r>
      <w:r>
        <w:rPr>
          <w:spacing w:val="-9"/>
          <w:w w:val="105"/>
          <w:sz w:val="24"/>
        </w:rPr>
        <w:t> </w:t>
      </w:r>
      <w:r>
        <w:rPr>
          <w:w w:val="105"/>
          <w:sz w:val="24"/>
        </w:rPr>
        <w:t>for</w:t>
      </w:r>
      <w:r>
        <w:rPr>
          <w:spacing w:val="-8"/>
          <w:w w:val="105"/>
          <w:sz w:val="24"/>
        </w:rPr>
        <w:t> </w:t>
      </w:r>
      <w:r>
        <w:rPr>
          <w:w w:val="105"/>
          <w:sz w:val="24"/>
        </w:rPr>
        <w:t>certiﬁcation</w:t>
      </w:r>
      <w:r>
        <w:rPr>
          <w:spacing w:val="-7"/>
          <w:w w:val="105"/>
          <w:sz w:val="24"/>
        </w:rPr>
        <w:t> </w:t>
      </w:r>
      <w:r>
        <w:rPr>
          <w:w w:val="105"/>
          <w:sz w:val="24"/>
        </w:rPr>
        <w:t>exams</w:t>
      </w:r>
      <w:r>
        <w:rPr>
          <w:spacing w:val="-8"/>
          <w:w w:val="105"/>
          <w:sz w:val="24"/>
        </w:rPr>
        <w:t> </w:t>
      </w:r>
      <w:r>
        <w:rPr>
          <w:w w:val="105"/>
          <w:sz w:val="24"/>
        </w:rPr>
        <w:t>at</w:t>
      </w:r>
      <w:r>
        <w:rPr>
          <w:spacing w:val="-8"/>
          <w:w w:val="105"/>
          <w:sz w:val="24"/>
        </w:rPr>
        <w:t> </w:t>
      </w:r>
      <w:r>
        <w:rPr>
          <w:w w:val="105"/>
          <w:sz w:val="24"/>
        </w:rPr>
        <w:t>National</w:t>
      </w:r>
      <w:r>
        <w:rPr>
          <w:spacing w:val="-9"/>
          <w:w w:val="105"/>
          <w:sz w:val="24"/>
        </w:rPr>
        <w:t> </w:t>
      </w:r>
      <w:r>
        <w:rPr>
          <w:spacing w:val="-2"/>
          <w:w w:val="105"/>
          <w:sz w:val="24"/>
        </w:rPr>
        <w:t>League</w:t>
      </w:r>
    </w:p>
    <w:p>
      <w:pPr>
        <w:pStyle w:val="BodyText"/>
        <w:spacing w:before="24"/>
        <w:ind w:right="6788"/>
        <w:jc w:val="center"/>
      </w:pPr>
      <w:r>
        <w:rPr>
          <w:spacing w:val="-2"/>
          <w:w w:val="105"/>
        </w:rPr>
        <w:t>for</w:t>
      </w:r>
      <w:r>
        <w:rPr>
          <w:spacing w:val="-6"/>
          <w:w w:val="105"/>
        </w:rPr>
        <w:t> </w:t>
      </w:r>
      <w:r>
        <w:rPr>
          <w:spacing w:val="-2"/>
          <w:w w:val="105"/>
        </w:rPr>
        <w:t>Nursing</w:t>
      </w:r>
      <w:r>
        <w:rPr>
          <w:spacing w:val="-6"/>
          <w:w w:val="105"/>
        </w:rPr>
        <w:t> </w:t>
      </w:r>
      <w:r>
        <w:rPr>
          <w:spacing w:val="-2"/>
          <w:w w:val="105"/>
        </w:rPr>
        <w:t>(NLN).</w:t>
      </w:r>
    </w:p>
    <w:p>
      <w:pPr>
        <w:pStyle w:val="ListParagraph"/>
        <w:numPr>
          <w:ilvl w:val="0"/>
          <w:numId w:val="8"/>
        </w:numPr>
        <w:tabs>
          <w:tab w:pos="359" w:val="left" w:leader="none"/>
        </w:tabs>
        <w:spacing w:line="240" w:lineRule="auto" w:before="24" w:after="0"/>
        <w:ind w:left="359" w:right="1047" w:hanging="359"/>
        <w:jc w:val="center"/>
        <w:rPr>
          <w:sz w:val="24"/>
        </w:rPr>
      </w:pPr>
      <w:r>
        <w:rPr>
          <w:w w:val="105"/>
          <w:sz w:val="24"/>
        </w:rPr>
        <w:t>Nurse</w:t>
      </w:r>
      <w:r>
        <w:rPr>
          <w:spacing w:val="-12"/>
          <w:w w:val="105"/>
          <w:sz w:val="24"/>
        </w:rPr>
        <w:t> </w:t>
      </w:r>
      <w:r>
        <w:rPr>
          <w:w w:val="105"/>
          <w:sz w:val="24"/>
        </w:rPr>
        <w:t>Administrators</w:t>
      </w:r>
      <w:r>
        <w:rPr>
          <w:spacing w:val="-12"/>
          <w:w w:val="105"/>
          <w:sz w:val="24"/>
        </w:rPr>
        <w:t> </w:t>
      </w:r>
      <w:r>
        <w:rPr>
          <w:w w:val="105"/>
          <w:sz w:val="24"/>
        </w:rPr>
        <w:t>may</w:t>
      </w:r>
      <w:r>
        <w:rPr>
          <w:spacing w:val="-13"/>
          <w:w w:val="105"/>
          <w:sz w:val="24"/>
        </w:rPr>
        <w:t> </w:t>
      </w:r>
      <w:r>
        <w:rPr>
          <w:w w:val="105"/>
          <w:sz w:val="24"/>
        </w:rPr>
        <w:t>obtain</w:t>
      </w:r>
      <w:r>
        <w:rPr>
          <w:spacing w:val="-12"/>
          <w:w w:val="105"/>
          <w:sz w:val="24"/>
        </w:rPr>
        <w:t> </w:t>
      </w:r>
      <w:r>
        <w:rPr>
          <w:w w:val="105"/>
          <w:sz w:val="24"/>
        </w:rPr>
        <w:t>information</w:t>
      </w:r>
      <w:r>
        <w:rPr>
          <w:spacing w:val="-13"/>
          <w:w w:val="105"/>
          <w:sz w:val="24"/>
        </w:rPr>
        <w:t> </w:t>
      </w:r>
      <w:r>
        <w:rPr>
          <w:w w:val="105"/>
          <w:sz w:val="24"/>
        </w:rPr>
        <w:t>about</w:t>
      </w:r>
      <w:r>
        <w:rPr>
          <w:spacing w:val="-14"/>
          <w:w w:val="105"/>
          <w:sz w:val="24"/>
        </w:rPr>
        <w:t> </w:t>
      </w:r>
      <w:r>
        <w:rPr>
          <w:w w:val="105"/>
          <w:sz w:val="24"/>
        </w:rPr>
        <w:t>certiﬁcation</w:t>
      </w:r>
      <w:r>
        <w:rPr>
          <w:spacing w:val="-10"/>
          <w:w w:val="105"/>
          <w:sz w:val="24"/>
        </w:rPr>
        <w:t> </w:t>
      </w:r>
      <w:r>
        <w:rPr>
          <w:w w:val="105"/>
          <w:sz w:val="24"/>
        </w:rPr>
        <w:t>exams</w:t>
      </w:r>
      <w:r>
        <w:rPr>
          <w:spacing w:val="-12"/>
          <w:w w:val="105"/>
          <w:sz w:val="24"/>
        </w:rPr>
        <w:t> </w:t>
      </w:r>
      <w:r>
        <w:rPr>
          <w:w w:val="105"/>
          <w:sz w:val="24"/>
        </w:rPr>
        <w:t>at</w:t>
      </w:r>
      <w:r>
        <w:rPr>
          <w:spacing w:val="-14"/>
          <w:w w:val="105"/>
          <w:sz w:val="24"/>
        </w:rPr>
        <w:t> </w:t>
      </w:r>
      <w:r>
        <w:rPr>
          <w:spacing w:val="-5"/>
          <w:w w:val="105"/>
          <w:sz w:val="24"/>
        </w:rPr>
        <w:t>the</w:t>
      </w:r>
    </w:p>
    <w:p>
      <w:pPr>
        <w:pStyle w:val="BodyText"/>
        <w:spacing w:before="24"/>
        <w:ind w:right="985"/>
        <w:jc w:val="center"/>
      </w:pPr>
      <w:r>
        <w:rPr>
          <w:w w:val="105"/>
        </w:rPr>
        <w:t>ANCC</w:t>
      </w:r>
      <w:r>
        <w:rPr>
          <w:spacing w:val="-11"/>
          <w:w w:val="105"/>
        </w:rPr>
        <w:t> </w:t>
      </w:r>
      <w:r>
        <w:rPr>
          <w:w w:val="105"/>
        </w:rPr>
        <w:t>and/or</w:t>
      </w:r>
      <w:r>
        <w:rPr>
          <w:spacing w:val="-11"/>
          <w:w w:val="105"/>
        </w:rPr>
        <w:t> </w:t>
      </w:r>
      <w:r>
        <w:rPr>
          <w:w w:val="105"/>
        </w:rPr>
        <w:t>the</w:t>
      </w:r>
      <w:r>
        <w:rPr>
          <w:spacing w:val="-9"/>
          <w:w w:val="105"/>
        </w:rPr>
        <w:t> </w:t>
      </w:r>
      <w:r>
        <w:rPr>
          <w:w w:val="105"/>
        </w:rPr>
        <w:t>/or</w:t>
      </w:r>
      <w:r>
        <w:rPr>
          <w:spacing w:val="-11"/>
          <w:w w:val="105"/>
        </w:rPr>
        <w:t> </w:t>
      </w:r>
      <w:r>
        <w:rPr>
          <w:w w:val="105"/>
        </w:rPr>
        <w:t>American</w:t>
      </w:r>
      <w:r>
        <w:rPr>
          <w:spacing w:val="-10"/>
          <w:w w:val="105"/>
        </w:rPr>
        <w:t> </w:t>
      </w:r>
      <w:r>
        <w:rPr>
          <w:w w:val="105"/>
        </w:rPr>
        <w:t>Organization</w:t>
      </w:r>
      <w:r>
        <w:rPr>
          <w:spacing w:val="-10"/>
          <w:w w:val="105"/>
        </w:rPr>
        <w:t> </w:t>
      </w:r>
      <w:r>
        <w:rPr>
          <w:w w:val="105"/>
        </w:rPr>
        <w:t>of</w:t>
      </w:r>
      <w:r>
        <w:rPr>
          <w:spacing w:val="-10"/>
          <w:w w:val="105"/>
        </w:rPr>
        <w:t> </w:t>
      </w:r>
      <w:r>
        <w:rPr>
          <w:w w:val="105"/>
        </w:rPr>
        <w:t>Nursing</w:t>
      </w:r>
      <w:r>
        <w:rPr>
          <w:spacing w:val="-11"/>
          <w:w w:val="105"/>
        </w:rPr>
        <w:t> </w:t>
      </w:r>
      <w:r>
        <w:rPr>
          <w:w w:val="105"/>
        </w:rPr>
        <w:t>Leadership</w:t>
      </w:r>
      <w:r>
        <w:rPr>
          <w:spacing w:val="-10"/>
          <w:w w:val="105"/>
        </w:rPr>
        <w:t> </w:t>
      </w:r>
      <w:r>
        <w:rPr>
          <w:spacing w:val="-2"/>
          <w:w w:val="105"/>
        </w:rPr>
        <w:t>(AONL).</w:t>
      </w:r>
    </w:p>
    <w:p>
      <w:pPr>
        <w:pStyle w:val="BodyText"/>
        <w:spacing w:before="205"/>
      </w:pPr>
    </w:p>
    <w:p>
      <w:pPr>
        <w:pStyle w:val="Heading1"/>
        <w:spacing w:before="1"/>
        <w:ind w:left="2323"/>
        <w:jc w:val="left"/>
      </w:pPr>
      <w:r>
        <w:rPr>
          <w:w w:val="110"/>
        </w:rPr>
        <w:t>DOCTOR</w:t>
      </w:r>
      <w:r>
        <w:rPr>
          <w:spacing w:val="-5"/>
          <w:w w:val="110"/>
        </w:rPr>
        <w:t> </w:t>
      </w:r>
      <w:r>
        <w:rPr>
          <w:w w:val="110"/>
        </w:rPr>
        <w:t>OF</w:t>
      </w:r>
      <w:r>
        <w:rPr>
          <w:spacing w:val="-1"/>
          <w:w w:val="110"/>
        </w:rPr>
        <w:t> </w:t>
      </w:r>
      <w:r>
        <w:rPr>
          <w:w w:val="110"/>
        </w:rPr>
        <w:t>NURSING</w:t>
      </w:r>
      <w:r>
        <w:rPr>
          <w:spacing w:val="-2"/>
          <w:w w:val="110"/>
        </w:rPr>
        <w:t> </w:t>
      </w:r>
      <w:r>
        <w:rPr>
          <w:w w:val="110"/>
        </w:rPr>
        <w:t>PRACTICE</w:t>
      </w:r>
      <w:r>
        <w:rPr>
          <w:spacing w:val="-4"/>
          <w:w w:val="110"/>
        </w:rPr>
        <w:t> </w:t>
      </w:r>
      <w:r>
        <w:rPr>
          <w:w w:val="110"/>
        </w:rPr>
        <w:t>(DNP)</w:t>
      </w:r>
      <w:r>
        <w:rPr>
          <w:spacing w:val="-3"/>
          <w:w w:val="110"/>
        </w:rPr>
        <w:t> </w:t>
      </w:r>
      <w:r>
        <w:rPr>
          <w:spacing w:val="-2"/>
          <w:w w:val="110"/>
        </w:rPr>
        <w:t>PROGRAM</w:t>
      </w:r>
    </w:p>
    <w:p>
      <w:pPr>
        <w:pStyle w:val="Heading2"/>
        <w:spacing w:before="182"/>
      </w:pPr>
      <w:r>
        <w:rPr>
          <w:w w:val="110"/>
        </w:rPr>
        <w:t>DNP</w:t>
      </w:r>
      <w:r>
        <w:rPr>
          <w:spacing w:val="-6"/>
          <w:w w:val="110"/>
        </w:rPr>
        <w:t> </w:t>
      </w:r>
      <w:r>
        <w:rPr>
          <w:spacing w:val="-2"/>
          <w:w w:val="110"/>
        </w:rPr>
        <w:t>Overview</w:t>
      </w:r>
    </w:p>
    <w:p>
      <w:pPr>
        <w:pStyle w:val="BodyText"/>
        <w:ind w:left="359" w:right="1104"/>
      </w:pPr>
      <w:r>
        <w:rPr>
          <w:w w:val="105"/>
        </w:rPr>
        <w:t>The Doctor of Nursing Practice (DNP) program prepares advanced practice nurses to lead</w:t>
      </w:r>
      <w:r>
        <w:rPr>
          <w:spacing w:val="40"/>
          <w:w w:val="105"/>
        </w:rPr>
        <w:t> </w:t>
      </w:r>
      <w:r>
        <w:rPr>
          <w:w w:val="105"/>
        </w:rPr>
        <w:t>at</w:t>
      </w:r>
      <w:r>
        <w:rPr>
          <w:spacing w:val="-4"/>
          <w:w w:val="105"/>
        </w:rPr>
        <w:t> </w:t>
      </w:r>
      <w:r>
        <w:rPr>
          <w:w w:val="105"/>
        </w:rPr>
        <w:t>the</w:t>
      </w:r>
      <w:r>
        <w:rPr>
          <w:spacing w:val="-2"/>
          <w:w w:val="105"/>
        </w:rPr>
        <w:t> </w:t>
      </w:r>
      <w:r>
        <w:rPr>
          <w:w w:val="105"/>
        </w:rPr>
        <w:t>highest clinical</w:t>
      </w:r>
      <w:r>
        <w:rPr>
          <w:spacing w:val="-3"/>
          <w:w w:val="105"/>
        </w:rPr>
        <w:t> </w:t>
      </w:r>
      <w:r>
        <w:rPr>
          <w:w w:val="105"/>
        </w:rPr>
        <w:t>and</w:t>
      </w:r>
      <w:r>
        <w:rPr>
          <w:spacing w:val="-3"/>
          <w:w w:val="105"/>
        </w:rPr>
        <w:t> </w:t>
      </w:r>
      <w:r>
        <w:rPr>
          <w:w w:val="105"/>
        </w:rPr>
        <w:t>organizational levels</w:t>
      </w:r>
      <w:r>
        <w:rPr>
          <w:spacing w:val="-2"/>
          <w:w w:val="105"/>
        </w:rPr>
        <w:t> </w:t>
      </w:r>
      <w:r>
        <w:rPr>
          <w:w w:val="105"/>
        </w:rPr>
        <w:t>in</w:t>
      </w:r>
      <w:r>
        <w:rPr>
          <w:spacing w:val="-3"/>
          <w:w w:val="105"/>
        </w:rPr>
        <w:t> </w:t>
      </w:r>
      <w:r>
        <w:rPr>
          <w:w w:val="105"/>
        </w:rPr>
        <w:t>today's</w:t>
      </w:r>
      <w:r>
        <w:rPr>
          <w:spacing w:val="-2"/>
          <w:w w:val="105"/>
        </w:rPr>
        <w:t> </w:t>
      </w:r>
      <w:r>
        <w:rPr>
          <w:w w:val="105"/>
        </w:rPr>
        <w:t>complex healthcare</w:t>
      </w:r>
      <w:r>
        <w:rPr>
          <w:spacing w:val="-2"/>
          <w:w w:val="105"/>
        </w:rPr>
        <w:t> </w:t>
      </w:r>
      <w:r>
        <w:rPr>
          <w:w w:val="105"/>
        </w:rPr>
        <w:t>environment. This terminal degree emphasizes the translation of research into practice, systems leadership, and advanced clinical expertise. Students engage in a rigorous curriculum that covers evidence-based practice, quality improvement, health policy, informatics, and population health. The program cultivates leaders who can drive healthcare transformation, implement best practices, and improve patient outcomes.</w:t>
      </w:r>
    </w:p>
    <w:p>
      <w:pPr>
        <w:pStyle w:val="BodyText"/>
        <w:spacing w:before="1"/>
      </w:pPr>
    </w:p>
    <w:p>
      <w:pPr>
        <w:pStyle w:val="Heading2"/>
      </w:pPr>
      <w:r>
        <w:rPr>
          <w:spacing w:val="2"/>
        </w:rPr>
        <w:t>DNP</w:t>
      </w:r>
      <w:r>
        <w:rPr>
          <w:spacing w:val="35"/>
        </w:rPr>
        <w:t> </w:t>
      </w:r>
      <w:r>
        <w:rPr>
          <w:spacing w:val="2"/>
        </w:rPr>
        <w:t>Program</w:t>
      </w:r>
      <w:r>
        <w:rPr>
          <w:spacing w:val="33"/>
        </w:rPr>
        <w:t> </w:t>
      </w:r>
      <w:r>
        <w:rPr>
          <w:spacing w:val="-2"/>
        </w:rPr>
        <w:t>Tracks</w:t>
      </w:r>
    </w:p>
    <w:p>
      <w:pPr>
        <w:spacing w:line="259" w:lineRule="auto" w:before="182"/>
        <w:ind w:left="359" w:right="1157" w:firstLine="0"/>
        <w:jc w:val="left"/>
        <w:rPr>
          <w:sz w:val="24"/>
        </w:rPr>
      </w:pPr>
      <w:r>
        <w:rPr>
          <w:b/>
          <w:w w:val="105"/>
          <w:sz w:val="24"/>
        </w:rPr>
        <w:t>BSN to DNP - Family Nurse Practitioner (FNP)</w:t>
      </w:r>
      <w:r>
        <w:rPr>
          <w:w w:val="105"/>
          <w:sz w:val="24"/>
        </w:rPr>
        <w:t>: This track prepares BSN-educated nurses for advanced practice as Family Nurse Practitioners. Students gain expertise in primary care across the lifespan.</w:t>
      </w:r>
    </w:p>
    <w:p>
      <w:pPr>
        <w:spacing w:line="259" w:lineRule="auto" w:before="160"/>
        <w:ind w:left="359" w:right="1157" w:firstLine="0"/>
        <w:jc w:val="left"/>
        <w:rPr>
          <w:sz w:val="24"/>
        </w:rPr>
      </w:pPr>
      <w:r>
        <w:rPr>
          <w:b/>
          <w:w w:val="110"/>
          <w:sz w:val="24"/>
        </w:rPr>
        <w:t>BSN</w:t>
      </w:r>
      <w:r>
        <w:rPr>
          <w:b/>
          <w:spacing w:val="-6"/>
          <w:w w:val="110"/>
          <w:sz w:val="24"/>
        </w:rPr>
        <w:t> </w:t>
      </w:r>
      <w:r>
        <w:rPr>
          <w:b/>
          <w:w w:val="110"/>
          <w:sz w:val="24"/>
        </w:rPr>
        <w:t>to</w:t>
      </w:r>
      <w:r>
        <w:rPr>
          <w:b/>
          <w:spacing w:val="-7"/>
          <w:w w:val="110"/>
          <w:sz w:val="24"/>
        </w:rPr>
        <w:t> </w:t>
      </w:r>
      <w:r>
        <w:rPr>
          <w:b/>
          <w:w w:val="110"/>
          <w:sz w:val="24"/>
        </w:rPr>
        <w:t>DNP</w:t>
      </w:r>
      <w:r>
        <w:rPr>
          <w:b/>
          <w:spacing w:val="-5"/>
          <w:w w:val="110"/>
          <w:sz w:val="24"/>
        </w:rPr>
        <w:t> </w:t>
      </w:r>
      <w:r>
        <w:rPr>
          <w:b/>
          <w:w w:val="110"/>
          <w:sz w:val="24"/>
        </w:rPr>
        <w:t>-</w:t>
      </w:r>
      <w:r>
        <w:rPr>
          <w:b/>
          <w:spacing w:val="-6"/>
          <w:w w:val="110"/>
          <w:sz w:val="24"/>
        </w:rPr>
        <w:t> </w:t>
      </w:r>
      <w:r>
        <w:rPr>
          <w:b/>
          <w:w w:val="110"/>
          <w:sz w:val="24"/>
        </w:rPr>
        <w:t>Psychiatric</w:t>
      </w:r>
      <w:r>
        <w:rPr>
          <w:b/>
          <w:spacing w:val="-5"/>
          <w:w w:val="110"/>
          <w:sz w:val="24"/>
        </w:rPr>
        <w:t> </w:t>
      </w:r>
      <w:r>
        <w:rPr>
          <w:b/>
          <w:w w:val="110"/>
          <w:sz w:val="24"/>
        </w:rPr>
        <w:t>Mental</w:t>
      </w:r>
      <w:r>
        <w:rPr>
          <w:b/>
          <w:spacing w:val="-5"/>
          <w:w w:val="110"/>
          <w:sz w:val="24"/>
        </w:rPr>
        <w:t> </w:t>
      </w:r>
      <w:r>
        <w:rPr>
          <w:b/>
          <w:w w:val="110"/>
          <w:sz w:val="24"/>
        </w:rPr>
        <w:t>Health</w:t>
      </w:r>
      <w:r>
        <w:rPr>
          <w:b/>
          <w:spacing w:val="-6"/>
          <w:w w:val="110"/>
          <w:sz w:val="24"/>
        </w:rPr>
        <w:t> </w:t>
      </w:r>
      <w:r>
        <w:rPr>
          <w:b/>
          <w:w w:val="110"/>
          <w:sz w:val="24"/>
        </w:rPr>
        <w:t>Nurse</w:t>
      </w:r>
      <w:r>
        <w:rPr>
          <w:b/>
          <w:spacing w:val="-5"/>
          <w:w w:val="110"/>
          <w:sz w:val="24"/>
        </w:rPr>
        <w:t> </w:t>
      </w:r>
      <w:r>
        <w:rPr>
          <w:b/>
          <w:w w:val="110"/>
          <w:sz w:val="24"/>
        </w:rPr>
        <w:t>Practitioner</w:t>
      </w:r>
      <w:r>
        <w:rPr>
          <w:b/>
          <w:spacing w:val="-6"/>
          <w:w w:val="110"/>
          <w:sz w:val="24"/>
        </w:rPr>
        <w:t> </w:t>
      </w:r>
      <w:r>
        <w:rPr>
          <w:b/>
          <w:w w:val="110"/>
          <w:sz w:val="24"/>
        </w:rPr>
        <w:t>(PMHNP)</w:t>
      </w:r>
      <w:r>
        <w:rPr>
          <w:w w:val="110"/>
          <w:sz w:val="24"/>
        </w:rPr>
        <w:t>:</w:t>
      </w:r>
      <w:r>
        <w:rPr>
          <w:spacing w:val="-5"/>
          <w:w w:val="110"/>
          <w:sz w:val="24"/>
        </w:rPr>
        <w:t> </w:t>
      </w:r>
      <w:r>
        <w:rPr>
          <w:w w:val="110"/>
          <w:sz w:val="24"/>
        </w:rPr>
        <w:t>This</w:t>
      </w:r>
      <w:r>
        <w:rPr>
          <w:spacing w:val="-5"/>
          <w:w w:val="110"/>
          <w:sz w:val="24"/>
        </w:rPr>
        <w:t> </w:t>
      </w:r>
      <w:r>
        <w:rPr>
          <w:w w:val="110"/>
          <w:sz w:val="24"/>
        </w:rPr>
        <w:t>track </w:t>
      </w:r>
      <w:r>
        <w:rPr>
          <w:sz w:val="24"/>
        </w:rPr>
        <w:t>prepares</w:t>
      </w:r>
      <w:r>
        <w:rPr>
          <w:spacing w:val="38"/>
          <w:sz w:val="24"/>
        </w:rPr>
        <w:t> </w:t>
      </w:r>
      <w:r>
        <w:rPr>
          <w:sz w:val="24"/>
        </w:rPr>
        <w:t>BSN-educated</w:t>
      </w:r>
      <w:r>
        <w:rPr>
          <w:spacing w:val="36"/>
          <w:sz w:val="24"/>
        </w:rPr>
        <w:t> </w:t>
      </w:r>
      <w:r>
        <w:rPr>
          <w:sz w:val="24"/>
        </w:rPr>
        <w:t>nurses</w:t>
      </w:r>
      <w:r>
        <w:rPr>
          <w:spacing w:val="38"/>
          <w:sz w:val="24"/>
        </w:rPr>
        <w:t> </w:t>
      </w:r>
      <w:r>
        <w:rPr>
          <w:sz w:val="24"/>
        </w:rPr>
        <w:t>for</w:t>
      </w:r>
      <w:r>
        <w:rPr>
          <w:spacing w:val="40"/>
          <w:sz w:val="24"/>
        </w:rPr>
        <w:t> </w:t>
      </w:r>
      <w:r>
        <w:rPr>
          <w:sz w:val="24"/>
        </w:rPr>
        <w:t>advanced</w:t>
      </w:r>
      <w:r>
        <w:rPr>
          <w:spacing w:val="40"/>
          <w:sz w:val="24"/>
        </w:rPr>
        <w:t> </w:t>
      </w:r>
      <w:r>
        <w:rPr>
          <w:sz w:val="24"/>
        </w:rPr>
        <w:t>practice</w:t>
      </w:r>
      <w:r>
        <w:rPr>
          <w:spacing w:val="38"/>
          <w:sz w:val="24"/>
        </w:rPr>
        <w:t> </w:t>
      </w:r>
      <w:r>
        <w:rPr>
          <w:sz w:val="24"/>
        </w:rPr>
        <w:t>as</w:t>
      </w:r>
      <w:r>
        <w:rPr>
          <w:spacing w:val="38"/>
          <w:sz w:val="24"/>
        </w:rPr>
        <w:t> </w:t>
      </w:r>
      <w:r>
        <w:rPr>
          <w:sz w:val="24"/>
        </w:rPr>
        <w:t>a</w:t>
      </w:r>
      <w:r>
        <w:rPr>
          <w:spacing w:val="36"/>
          <w:sz w:val="24"/>
        </w:rPr>
        <w:t> </w:t>
      </w:r>
      <w:r>
        <w:rPr>
          <w:sz w:val="24"/>
        </w:rPr>
        <w:t>Psychiatric</w:t>
      </w:r>
      <w:r>
        <w:rPr>
          <w:spacing w:val="34"/>
          <w:sz w:val="24"/>
        </w:rPr>
        <w:t> </w:t>
      </w:r>
      <w:r>
        <w:rPr>
          <w:sz w:val="24"/>
        </w:rPr>
        <w:t>and</w:t>
      </w:r>
      <w:r>
        <w:rPr>
          <w:spacing w:val="36"/>
          <w:sz w:val="24"/>
        </w:rPr>
        <w:t> </w:t>
      </w:r>
      <w:r>
        <w:rPr>
          <w:sz w:val="24"/>
        </w:rPr>
        <w:t>Mental</w:t>
      </w:r>
      <w:r>
        <w:rPr>
          <w:spacing w:val="40"/>
          <w:sz w:val="24"/>
        </w:rPr>
        <w:t> </w:t>
      </w:r>
      <w:r>
        <w:rPr>
          <w:sz w:val="24"/>
        </w:rPr>
        <w:t>Health </w:t>
      </w:r>
      <w:r>
        <w:rPr>
          <w:w w:val="110"/>
          <w:sz w:val="24"/>
        </w:rPr>
        <w:t>Nurse Practitioner across the lifespan.</w:t>
      </w:r>
    </w:p>
    <w:p>
      <w:pPr>
        <w:spacing w:line="259" w:lineRule="auto" w:before="159"/>
        <w:ind w:left="359" w:right="1157" w:firstLine="0"/>
        <w:jc w:val="left"/>
        <w:rPr>
          <w:sz w:val="24"/>
        </w:rPr>
      </w:pPr>
      <w:r>
        <w:rPr>
          <w:b/>
          <w:w w:val="105"/>
          <w:sz w:val="24"/>
        </w:rPr>
        <w:t>BSN</w:t>
      </w:r>
      <w:r>
        <w:rPr>
          <w:b/>
          <w:spacing w:val="32"/>
          <w:w w:val="105"/>
          <w:sz w:val="24"/>
        </w:rPr>
        <w:t> </w:t>
      </w:r>
      <w:r>
        <w:rPr>
          <w:b/>
          <w:w w:val="105"/>
          <w:sz w:val="24"/>
        </w:rPr>
        <w:t>to</w:t>
      </w:r>
      <w:r>
        <w:rPr>
          <w:b/>
          <w:spacing w:val="30"/>
          <w:w w:val="105"/>
          <w:sz w:val="24"/>
        </w:rPr>
        <w:t> </w:t>
      </w:r>
      <w:r>
        <w:rPr>
          <w:b/>
          <w:w w:val="105"/>
          <w:sz w:val="24"/>
        </w:rPr>
        <w:t>DNP</w:t>
      </w:r>
      <w:r>
        <w:rPr>
          <w:b/>
          <w:spacing w:val="34"/>
          <w:w w:val="105"/>
          <w:sz w:val="24"/>
        </w:rPr>
        <w:t> </w:t>
      </w:r>
      <w:r>
        <w:rPr>
          <w:b/>
          <w:w w:val="105"/>
          <w:sz w:val="24"/>
        </w:rPr>
        <w:t>–</w:t>
      </w:r>
      <w:r>
        <w:rPr>
          <w:b/>
          <w:spacing w:val="32"/>
          <w:w w:val="105"/>
          <w:sz w:val="24"/>
        </w:rPr>
        <w:t> </w:t>
      </w:r>
      <w:r>
        <w:rPr>
          <w:b/>
          <w:w w:val="105"/>
          <w:sz w:val="24"/>
        </w:rPr>
        <w:t>Dual</w:t>
      </w:r>
      <w:r>
        <w:rPr>
          <w:b/>
          <w:spacing w:val="34"/>
          <w:w w:val="105"/>
          <w:sz w:val="24"/>
        </w:rPr>
        <w:t> </w:t>
      </w:r>
      <w:r>
        <w:rPr>
          <w:b/>
          <w:w w:val="105"/>
          <w:sz w:val="24"/>
        </w:rPr>
        <w:t>Psychiatric</w:t>
      </w:r>
      <w:r>
        <w:rPr>
          <w:b/>
          <w:spacing w:val="34"/>
          <w:w w:val="105"/>
          <w:sz w:val="24"/>
        </w:rPr>
        <w:t> </w:t>
      </w:r>
      <w:r>
        <w:rPr>
          <w:b/>
          <w:w w:val="105"/>
          <w:sz w:val="24"/>
        </w:rPr>
        <w:t>Mental</w:t>
      </w:r>
      <w:r>
        <w:rPr>
          <w:b/>
          <w:spacing w:val="34"/>
          <w:w w:val="105"/>
          <w:sz w:val="24"/>
        </w:rPr>
        <w:t> </w:t>
      </w:r>
      <w:r>
        <w:rPr>
          <w:b/>
          <w:w w:val="105"/>
          <w:sz w:val="24"/>
        </w:rPr>
        <w:t>Health Nurse</w:t>
      </w:r>
      <w:r>
        <w:rPr>
          <w:b/>
          <w:spacing w:val="34"/>
          <w:w w:val="105"/>
          <w:sz w:val="24"/>
        </w:rPr>
        <w:t> </w:t>
      </w:r>
      <w:r>
        <w:rPr>
          <w:b/>
          <w:w w:val="105"/>
          <w:sz w:val="24"/>
        </w:rPr>
        <w:t>Practitioner</w:t>
      </w:r>
      <w:r>
        <w:rPr>
          <w:b/>
          <w:spacing w:val="32"/>
          <w:w w:val="105"/>
          <w:sz w:val="24"/>
        </w:rPr>
        <w:t> </w:t>
      </w:r>
      <w:r>
        <w:rPr>
          <w:b/>
          <w:w w:val="105"/>
          <w:sz w:val="24"/>
        </w:rPr>
        <w:t>(PMHNP)/</w:t>
      </w:r>
      <w:r>
        <w:rPr>
          <w:b/>
          <w:spacing w:val="34"/>
          <w:w w:val="105"/>
          <w:sz w:val="24"/>
        </w:rPr>
        <w:t> </w:t>
      </w:r>
      <w:r>
        <w:rPr>
          <w:b/>
          <w:w w:val="105"/>
          <w:sz w:val="24"/>
        </w:rPr>
        <w:t>Family Nurse Practitioner (FNP)</w:t>
      </w:r>
      <w:r>
        <w:rPr>
          <w:w w:val="105"/>
          <w:sz w:val="24"/>
        </w:rPr>
        <w:t>: This track prepares BSN-educated nurses for advanced practice with expertise in both family practice and psychiatric mental health. This comprehensive</w:t>
      </w:r>
    </w:p>
    <w:p>
      <w:pPr>
        <w:spacing w:after="0" w:line="259" w:lineRule="auto"/>
        <w:jc w:val="left"/>
        <w:rPr>
          <w:sz w:val="24"/>
        </w:rPr>
        <w:sectPr>
          <w:pgSz w:w="12240" w:h="15840"/>
          <w:pgMar w:header="0" w:footer="1090" w:top="1360" w:bottom="1280" w:left="1080" w:right="360"/>
        </w:sectPr>
      </w:pPr>
    </w:p>
    <w:p>
      <w:pPr>
        <w:pStyle w:val="BodyText"/>
        <w:spacing w:line="259" w:lineRule="auto" w:before="77"/>
        <w:ind w:left="360" w:right="1157"/>
      </w:pPr>
      <w:r>
        <w:rPr>
          <w:w w:val="105"/>
        </w:rPr>
        <w:t>program</w:t>
      </w:r>
      <w:r>
        <w:rPr>
          <w:spacing w:val="-4"/>
          <w:w w:val="105"/>
        </w:rPr>
        <w:t> </w:t>
      </w:r>
      <w:r>
        <w:rPr>
          <w:w w:val="105"/>
        </w:rPr>
        <w:t>prepares</w:t>
      </w:r>
      <w:r>
        <w:rPr>
          <w:spacing w:val="-3"/>
          <w:w w:val="105"/>
        </w:rPr>
        <w:t> </w:t>
      </w:r>
      <w:r>
        <w:rPr>
          <w:w w:val="105"/>
        </w:rPr>
        <w:t>students</w:t>
      </w:r>
      <w:r>
        <w:rPr>
          <w:spacing w:val="-3"/>
          <w:w w:val="105"/>
        </w:rPr>
        <w:t> </w:t>
      </w:r>
      <w:r>
        <w:rPr>
          <w:w w:val="105"/>
        </w:rPr>
        <w:t>for</w:t>
      </w:r>
      <w:r>
        <w:rPr>
          <w:spacing w:val="-5"/>
          <w:w w:val="105"/>
        </w:rPr>
        <w:t> </w:t>
      </w:r>
      <w:r>
        <w:rPr>
          <w:w w:val="105"/>
        </w:rPr>
        <w:t>a</w:t>
      </w:r>
      <w:r>
        <w:rPr>
          <w:spacing w:val="-4"/>
          <w:w w:val="105"/>
        </w:rPr>
        <w:t> </w:t>
      </w:r>
      <w:r>
        <w:rPr>
          <w:w w:val="105"/>
        </w:rPr>
        <w:t>versatile</w:t>
      </w:r>
      <w:r>
        <w:rPr>
          <w:spacing w:val="-1"/>
          <w:w w:val="105"/>
        </w:rPr>
        <w:t> </w:t>
      </w:r>
      <w:r>
        <w:rPr>
          <w:w w:val="105"/>
        </w:rPr>
        <w:t>and</w:t>
      </w:r>
      <w:r>
        <w:rPr>
          <w:spacing w:val="-4"/>
          <w:w w:val="105"/>
        </w:rPr>
        <w:t> </w:t>
      </w:r>
      <w:r>
        <w:rPr>
          <w:w w:val="105"/>
        </w:rPr>
        <w:t>impactful</w:t>
      </w:r>
      <w:r>
        <w:rPr>
          <w:spacing w:val="-4"/>
          <w:w w:val="105"/>
        </w:rPr>
        <w:t> </w:t>
      </w:r>
      <w:r>
        <w:rPr>
          <w:w w:val="105"/>
        </w:rPr>
        <w:t>career</w:t>
      </w:r>
      <w:r>
        <w:rPr>
          <w:spacing w:val="-5"/>
          <w:w w:val="105"/>
        </w:rPr>
        <w:t> </w:t>
      </w:r>
      <w:r>
        <w:rPr>
          <w:w w:val="105"/>
        </w:rPr>
        <w:t>in</w:t>
      </w:r>
      <w:r>
        <w:rPr>
          <w:spacing w:val="-2"/>
          <w:w w:val="105"/>
        </w:rPr>
        <w:t> </w:t>
      </w:r>
      <w:r>
        <w:rPr>
          <w:w w:val="105"/>
        </w:rPr>
        <w:t>healthcare,</w:t>
      </w:r>
      <w:r>
        <w:rPr>
          <w:spacing w:val="-3"/>
          <w:w w:val="105"/>
        </w:rPr>
        <w:t> </w:t>
      </w:r>
      <w:r>
        <w:rPr>
          <w:w w:val="105"/>
        </w:rPr>
        <w:t>addressing both physical and mental health needs across the lifespan.</w:t>
      </w:r>
    </w:p>
    <w:p>
      <w:pPr>
        <w:pStyle w:val="BodyText"/>
        <w:spacing w:line="259" w:lineRule="auto" w:before="159"/>
        <w:ind w:left="359" w:right="1157"/>
      </w:pPr>
      <w:r>
        <w:rPr>
          <w:b/>
          <w:w w:val="105"/>
        </w:rPr>
        <w:t>MSN to DNP- Leadership: </w:t>
      </w:r>
      <w:r>
        <w:rPr>
          <w:w w:val="105"/>
        </w:rPr>
        <w:t>This track prepares Master's-prepared nurses with expertise seeking to drive organizational change, shape healthcare policy, and lead complex healthcare</w:t>
      </w:r>
      <w:r>
        <w:rPr>
          <w:spacing w:val="-1"/>
          <w:w w:val="105"/>
        </w:rPr>
        <w:t> </w:t>
      </w:r>
      <w:r>
        <w:rPr>
          <w:w w:val="105"/>
        </w:rPr>
        <w:t>systems</w:t>
      </w:r>
    </w:p>
    <w:p>
      <w:pPr>
        <w:pStyle w:val="Heading2"/>
        <w:spacing w:before="160"/>
        <w:ind w:left="2539" w:right="3258"/>
        <w:jc w:val="center"/>
      </w:pPr>
      <w:r>
        <w:rPr>
          <w:w w:val="110"/>
        </w:rPr>
        <w:t>DNP</w:t>
      </w:r>
      <w:r>
        <w:rPr>
          <w:spacing w:val="-9"/>
          <w:w w:val="110"/>
        </w:rPr>
        <w:t> </w:t>
      </w:r>
      <w:r>
        <w:rPr>
          <w:spacing w:val="-2"/>
          <w:w w:val="110"/>
        </w:rPr>
        <w:t>Overview</w:t>
      </w:r>
    </w:p>
    <w:p>
      <w:pPr>
        <w:spacing w:before="182"/>
        <w:ind w:left="359" w:right="0" w:firstLine="0"/>
        <w:jc w:val="left"/>
        <w:rPr>
          <w:b/>
          <w:sz w:val="24"/>
        </w:rPr>
      </w:pPr>
      <w:r>
        <w:rPr>
          <w:b/>
          <w:w w:val="110"/>
          <w:sz w:val="24"/>
        </w:rPr>
        <w:t>DNP</w:t>
      </w:r>
      <w:r>
        <w:rPr>
          <w:b/>
          <w:spacing w:val="1"/>
          <w:w w:val="110"/>
          <w:sz w:val="24"/>
        </w:rPr>
        <w:t> </w:t>
      </w:r>
      <w:r>
        <w:rPr>
          <w:b/>
          <w:w w:val="110"/>
          <w:sz w:val="24"/>
        </w:rPr>
        <w:t>Practice</w:t>
      </w:r>
      <w:r>
        <w:rPr>
          <w:b/>
          <w:spacing w:val="1"/>
          <w:w w:val="110"/>
          <w:sz w:val="24"/>
        </w:rPr>
        <w:t> </w:t>
      </w:r>
      <w:r>
        <w:rPr>
          <w:b/>
          <w:spacing w:val="-2"/>
          <w:w w:val="110"/>
          <w:sz w:val="24"/>
        </w:rPr>
        <w:t>Hours</w:t>
      </w:r>
    </w:p>
    <w:p>
      <w:pPr>
        <w:pStyle w:val="BodyText"/>
        <w:ind w:left="360" w:right="1157"/>
      </w:pPr>
      <w:r>
        <w:rPr>
          <w:color w:val="2C3A45"/>
          <w:w w:val="105"/>
        </w:rPr>
        <w:t>DNP</w:t>
      </w:r>
      <w:r>
        <w:rPr>
          <w:color w:val="2C3A45"/>
          <w:spacing w:val="-7"/>
          <w:w w:val="105"/>
        </w:rPr>
        <w:t> </w:t>
      </w:r>
      <w:r>
        <w:rPr>
          <w:color w:val="2C3A45"/>
          <w:w w:val="105"/>
        </w:rPr>
        <w:t>practice</w:t>
      </w:r>
      <w:r>
        <w:rPr>
          <w:color w:val="2C3A45"/>
          <w:spacing w:val="-7"/>
          <w:w w:val="105"/>
        </w:rPr>
        <w:t> </w:t>
      </w:r>
      <w:r>
        <w:rPr>
          <w:color w:val="2C3A45"/>
          <w:w w:val="105"/>
        </w:rPr>
        <w:t>hours</w:t>
      </w:r>
      <w:r>
        <w:rPr>
          <w:color w:val="2C3A45"/>
          <w:spacing w:val="-7"/>
          <w:w w:val="105"/>
        </w:rPr>
        <w:t> </w:t>
      </w:r>
      <w:r>
        <w:rPr>
          <w:color w:val="2C3A45"/>
          <w:w w:val="105"/>
        </w:rPr>
        <w:t>are</w:t>
      </w:r>
      <w:r>
        <w:rPr>
          <w:color w:val="2C3A45"/>
          <w:spacing w:val="-5"/>
          <w:w w:val="105"/>
        </w:rPr>
        <w:t> </w:t>
      </w:r>
      <w:r>
        <w:rPr>
          <w:color w:val="2C3A45"/>
          <w:w w:val="105"/>
        </w:rPr>
        <w:t>a</w:t>
      </w:r>
      <w:r>
        <w:rPr>
          <w:color w:val="2C3A45"/>
          <w:spacing w:val="-8"/>
          <w:w w:val="105"/>
        </w:rPr>
        <w:t> </w:t>
      </w:r>
      <w:r>
        <w:rPr>
          <w:color w:val="2C3A45"/>
          <w:w w:val="105"/>
        </w:rPr>
        <w:t>valuable</w:t>
      </w:r>
      <w:r>
        <w:rPr>
          <w:color w:val="2C3A45"/>
          <w:spacing w:val="-7"/>
          <w:w w:val="105"/>
        </w:rPr>
        <w:t> </w:t>
      </w:r>
      <w:r>
        <w:rPr>
          <w:color w:val="2C3A45"/>
          <w:w w:val="105"/>
        </w:rPr>
        <w:t>part</w:t>
      </w:r>
      <w:r>
        <w:rPr>
          <w:color w:val="2C3A45"/>
          <w:spacing w:val="-9"/>
          <w:w w:val="105"/>
        </w:rPr>
        <w:t> </w:t>
      </w:r>
      <w:r>
        <w:rPr>
          <w:color w:val="2C3A45"/>
          <w:w w:val="105"/>
        </w:rPr>
        <w:t>of</w:t>
      </w:r>
      <w:r>
        <w:rPr>
          <w:color w:val="2C3A45"/>
          <w:spacing w:val="-6"/>
          <w:w w:val="105"/>
        </w:rPr>
        <w:t> </w:t>
      </w:r>
      <w:r>
        <w:rPr>
          <w:color w:val="2C3A45"/>
          <w:w w:val="105"/>
        </w:rPr>
        <w:t>DNP</w:t>
      </w:r>
      <w:r>
        <w:rPr>
          <w:color w:val="2C3A45"/>
          <w:spacing w:val="-7"/>
          <w:w w:val="105"/>
        </w:rPr>
        <w:t> </w:t>
      </w:r>
      <w:r>
        <w:rPr>
          <w:color w:val="2C3A45"/>
          <w:w w:val="105"/>
        </w:rPr>
        <w:t>education.</w:t>
      </w:r>
      <w:r>
        <w:rPr>
          <w:color w:val="2C3A45"/>
          <w:spacing w:val="-7"/>
          <w:w w:val="105"/>
        </w:rPr>
        <w:t> </w:t>
      </w:r>
      <w:r>
        <w:rPr>
          <w:color w:val="2C3A45"/>
          <w:w w:val="105"/>
        </w:rPr>
        <w:t>They</w:t>
      </w:r>
      <w:r>
        <w:rPr>
          <w:color w:val="2C3A45"/>
          <w:spacing w:val="-8"/>
          <w:w w:val="105"/>
        </w:rPr>
        <w:t> </w:t>
      </w:r>
      <w:r>
        <w:rPr>
          <w:color w:val="2C3A45"/>
          <w:w w:val="105"/>
        </w:rPr>
        <w:t>provide</w:t>
      </w:r>
      <w:r>
        <w:rPr>
          <w:color w:val="2C3A45"/>
          <w:spacing w:val="-7"/>
          <w:w w:val="105"/>
        </w:rPr>
        <w:t> </w:t>
      </w:r>
      <w:r>
        <w:rPr>
          <w:color w:val="2C3A45"/>
          <w:w w:val="105"/>
        </w:rPr>
        <w:t>the</w:t>
      </w:r>
      <w:r>
        <w:rPr>
          <w:color w:val="2C3A45"/>
          <w:spacing w:val="-7"/>
          <w:w w:val="105"/>
        </w:rPr>
        <w:t> </w:t>
      </w:r>
      <w:r>
        <w:rPr>
          <w:color w:val="2C3A45"/>
          <w:w w:val="105"/>
        </w:rPr>
        <w:t>opportunity</w:t>
      </w:r>
      <w:r>
        <w:rPr>
          <w:color w:val="2C3A45"/>
          <w:spacing w:val="-8"/>
          <w:w w:val="105"/>
        </w:rPr>
        <w:t> </w:t>
      </w:r>
      <w:r>
        <w:rPr>
          <w:color w:val="2C3A45"/>
          <w:w w:val="105"/>
        </w:rPr>
        <w:t>to apply learning and develop leadership skills. As students' progress through the DNP program, it's important to understand the requirements for DNP practice hours.</w:t>
      </w:r>
    </w:p>
    <w:p>
      <w:pPr>
        <w:pStyle w:val="BodyText"/>
        <w:spacing w:before="1"/>
      </w:pPr>
    </w:p>
    <w:p>
      <w:pPr>
        <w:spacing w:before="0"/>
        <w:ind w:left="360" w:right="0" w:firstLine="0"/>
        <w:jc w:val="left"/>
        <w:rPr>
          <w:b/>
          <w:sz w:val="24"/>
        </w:rPr>
      </w:pPr>
      <w:r>
        <w:rPr>
          <w:b/>
          <w:color w:val="2C3A45"/>
          <w:sz w:val="24"/>
        </w:rPr>
        <w:t>Minimum</w:t>
      </w:r>
      <w:r>
        <w:rPr>
          <w:b/>
          <w:color w:val="2C3A45"/>
          <w:spacing w:val="33"/>
          <w:sz w:val="24"/>
        </w:rPr>
        <w:t> </w:t>
      </w:r>
      <w:r>
        <w:rPr>
          <w:b/>
          <w:color w:val="2C3A45"/>
          <w:sz w:val="24"/>
        </w:rPr>
        <w:t>Total</w:t>
      </w:r>
      <w:r>
        <w:rPr>
          <w:b/>
          <w:color w:val="2C3A45"/>
          <w:spacing w:val="34"/>
          <w:sz w:val="24"/>
        </w:rPr>
        <w:t> </w:t>
      </w:r>
      <w:r>
        <w:rPr>
          <w:b/>
          <w:color w:val="2C3A45"/>
          <w:sz w:val="24"/>
        </w:rPr>
        <w:t>Hours</w:t>
      </w:r>
      <w:r>
        <w:rPr>
          <w:b/>
          <w:color w:val="2C3A45"/>
          <w:spacing w:val="41"/>
          <w:sz w:val="24"/>
        </w:rPr>
        <w:t> </w:t>
      </w:r>
      <w:r>
        <w:rPr>
          <w:b/>
          <w:color w:val="2C3A45"/>
          <w:spacing w:val="-2"/>
          <w:sz w:val="24"/>
        </w:rPr>
        <w:t>Requirement</w:t>
      </w:r>
    </w:p>
    <w:p>
      <w:pPr>
        <w:pStyle w:val="BodyText"/>
        <w:ind w:left="360" w:right="1157"/>
      </w:pPr>
      <w:r>
        <w:rPr>
          <w:color w:val="2C3A45"/>
          <w:w w:val="105"/>
        </w:rPr>
        <w:t>The DNP program requires a minimum of 1,000 practice hours for a post-baccalaureate (BSN)</w:t>
      </w:r>
      <w:r>
        <w:rPr>
          <w:color w:val="2C3A45"/>
          <w:spacing w:val="-7"/>
          <w:w w:val="105"/>
        </w:rPr>
        <w:t> </w:t>
      </w:r>
      <w:r>
        <w:rPr>
          <w:color w:val="2C3A45"/>
          <w:w w:val="105"/>
        </w:rPr>
        <w:t>degree.</w:t>
      </w:r>
      <w:r>
        <w:rPr>
          <w:color w:val="2C3A45"/>
          <w:spacing w:val="-5"/>
          <w:w w:val="105"/>
        </w:rPr>
        <w:t> </w:t>
      </w:r>
      <w:r>
        <w:rPr>
          <w:color w:val="2C3A45"/>
          <w:w w:val="105"/>
        </w:rPr>
        <w:t>For</w:t>
      </w:r>
      <w:r>
        <w:rPr>
          <w:color w:val="2C3A45"/>
          <w:spacing w:val="-8"/>
          <w:w w:val="105"/>
        </w:rPr>
        <w:t> </w:t>
      </w:r>
      <w:r>
        <w:rPr>
          <w:color w:val="2C3A45"/>
          <w:w w:val="105"/>
        </w:rPr>
        <w:t>MSN</w:t>
      </w:r>
      <w:r>
        <w:rPr>
          <w:color w:val="2C3A45"/>
          <w:spacing w:val="-2"/>
          <w:w w:val="105"/>
        </w:rPr>
        <w:t> </w:t>
      </w:r>
      <w:r>
        <w:rPr>
          <w:color w:val="2C3A45"/>
          <w:w w:val="105"/>
        </w:rPr>
        <w:t>to</w:t>
      </w:r>
      <w:r>
        <w:rPr>
          <w:color w:val="2C3A45"/>
          <w:spacing w:val="-7"/>
          <w:w w:val="105"/>
        </w:rPr>
        <w:t> </w:t>
      </w:r>
      <w:r>
        <w:rPr>
          <w:color w:val="2C3A45"/>
          <w:w w:val="105"/>
        </w:rPr>
        <w:t>DNP</w:t>
      </w:r>
      <w:r>
        <w:rPr>
          <w:color w:val="2C3A45"/>
          <w:spacing w:val="-5"/>
          <w:w w:val="105"/>
        </w:rPr>
        <w:t> </w:t>
      </w:r>
      <w:r>
        <w:rPr>
          <w:color w:val="2C3A45"/>
          <w:w w:val="105"/>
        </w:rPr>
        <w:t>students,</w:t>
      </w:r>
      <w:r>
        <w:rPr>
          <w:color w:val="2C3A45"/>
          <w:spacing w:val="-5"/>
          <w:w w:val="105"/>
        </w:rPr>
        <w:t> </w:t>
      </w:r>
      <w:r>
        <w:rPr>
          <w:color w:val="2C3A45"/>
          <w:w w:val="105"/>
        </w:rPr>
        <w:t>the</w:t>
      </w:r>
      <w:r>
        <w:rPr>
          <w:color w:val="2C3A45"/>
          <w:spacing w:val="-5"/>
          <w:w w:val="105"/>
        </w:rPr>
        <w:t> </w:t>
      </w:r>
      <w:r>
        <w:rPr>
          <w:color w:val="2C3A45"/>
          <w:w w:val="105"/>
        </w:rPr>
        <w:t>total</w:t>
      </w:r>
      <w:r>
        <w:rPr>
          <w:color w:val="2C3A45"/>
          <w:spacing w:val="-7"/>
          <w:w w:val="105"/>
        </w:rPr>
        <w:t> </w:t>
      </w:r>
      <w:r>
        <w:rPr>
          <w:color w:val="2C3A45"/>
          <w:w w:val="105"/>
        </w:rPr>
        <w:t>hours</w:t>
      </w:r>
      <w:r>
        <w:rPr>
          <w:color w:val="2C3A45"/>
          <w:spacing w:val="-5"/>
          <w:w w:val="105"/>
        </w:rPr>
        <w:t> </w:t>
      </w:r>
      <w:r>
        <w:rPr>
          <w:color w:val="2C3A45"/>
          <w:w w:val="105"/>
        </w:rPr>
        <w:t>include</w:t>
      </w:r>
      <w:r>
        <w:rPr>
          <w:color w:val="2C3A45"/>
          <w:spacing w:val="-5"/>
          <w:w w:val="105"/>
        </w:rPr>
        <w:t> </w:t>
      </w:r>
      <w:r>
        <w:rPr>
          <w:color w:val="2C3A45"/>
          <w:w w:val="105"/>
        </w:rPr>
        <w:t>hours</w:t>
      </w:r>
      <w:r>
        <w:rPr>
          <w:color w:val="2C3A45"/>
          <w:spacing w:val="-5"/>
          <w:w w:val="105"/>
        </w:rPr>
        <w:t> </w:t>
      </w:r>
      <w:r>
        <w:rPr>
          <w:color w:val="2C3A45"/>
          <w:w w:val="105"/>
        </w:rPr>
        <w:t>from</w:t>
      </w:r>
      <w:r>
        <w:rPr>
          <w:color w:val="2C3A45"/>
          <w:spacing w:val="-7"/>
          <w:w w:val="105"/>
        </w:rPr>
        <w:t> </w:t>
      </w:r>
      <w:r>
        <w:rPr>
          <w:color w:val="2C3A45"/>
          <w:w w:val="105"/>
        </w:rPr>
        <w:t>your</w:t>
      </w:r>
      <w:r>
        <w:rPr>
          <w:color w:val="2C3A45"/>
          <w:spacing w:val="-4"/>
          <w:w w:val="105"/>
        </w:rPr>
        <w:t> </w:t>
      </w:r>
      <w:r>
        <w:rPr>
          <w:color w:val="2C3A45"/>
          <w:w w:val="105"/>
        </w:rPr>
        <w:t>master's program and your DNP program.</w:t>
      </w:r>
    </w:p>
    <w:p>
      <w:pPr>
        <w:spacing w:before="292"/>
        <w:ind w:left="360" w:right="0" w:firstLine="0"/>
        <w:jc w:val="left"/>
        <w:rPr>
          <w:b/>
          <w:sz w:val="24"/>
        </w:rPr>
      </w:pPr>
      <w:r>
        <w:rPr>
          <w:b/>
          <w:color w:val="2C3A45"/>
          <w:w w:val="110"/>
          <w:sz w:val="24"/>
        </w:rPr>
        <w:t>Credit</w:t>
      </w:r>
      <w:r>
        <w:rPr>
          <w:b/>
          <w:color w:val="2C3A45"/>
          <w:spacing w:val="-12"/>
          <w:w w:val="110"/>
          <w:sz w:val="24"/>
        </w:rPr>
        <w:t> </w:t>
      </w:r>
      <w:r>
        <w:rPr>
          <w:b/>
          <w:color w:val="2C3A45"/>
          <w:w w:val="110"/>
          <w:sz w:val="24"/>
        </w:rPr>
        <w:t>to</w:t>
      </w:r>
      <w:r>
        <w:rPr>
          <w:b/>
          <w:color w:val="2C3A45"/>
          <w:spacing w:val="-14"/>
          <w:w w:val="110"/>
          <w:sz w:val="24"/>
        </w:rPr>
        <w:t> </w:t>
      </w:r>
      <w:r>
        <w:rPr>
          <w:b/>
          <w:color w:val="2C3A45"/>
          <w:w w:val="110"/>
          <w:sz w:val="24"/>
        </w:rPr>
        <w:t>Hours</w:t>
      </w:r>
      <w:r>
        <w:rPr>
          <w:b/>
          <w:color w:val="2C3A45"/>
          <w:spacing w:val="-12"/>
          <w:w w:val="110"/>
          <w:sz w:val="24"/>
        </w:rPr>
        <w:t> </w:t>
      </w:r>
      <w:r>
        <w:rPr>
          <w:b/>
          <w:color w:val="2C3A45"/>
          <w:spacing w:val="-2"/>
          <w:w w:val="110"/>
          <w:sz w:val="24"/>
        </w:rPr>
        <w:t>Ratio</w:t>
      </w:r>
    </w:p>
    <w:p>
      <w:pPr>
        <w:pStyle w:val="BodyText"/>
        <w:ind w:left="408"/>
      </w:pPr>
      <w:r>
        <w:rPr>
          <w:color w:val="2C3A45"/>
          <w:w w:val="105"/>
        </w:rPr>
        <w:t>In</w:t>
      </w:r>
      <w:r>
        <w:rPr>
          <w:color w:val="2C3A45"/>
          <w:spacing w:val="-11"/>
          <w:w w:val="105"/>
        </w:rPr>
        <w:t> </w:t>
      </w:r>
      <w:r>
        <w:rPr>
          <w:color w:val="2C3A45"/>
          <w:w w:val="105"/>
        </w:rPr>
        <w:t>the</w:t>
      </w:r>
      <w:r>
        <w:rPr>
          <w:color w:val="2C3A45"/>
          <w:spacing w:val="-7"/>
          <w:w w:val="105"/>
        </w:rPr>
        <w:t> </w:t>
      </w:r>
      <w:r>
        <w:rPr>
          <w:color w:val="2C3A45"/>
          <w:w w:val="105"/>
        </w:rPr>
        <w:t>graduate</w:t>
      </w:r>
      <w:r>
        <w:rPr>
          <w:color w:val="2C3A45"/>
          <w:spacing w:val="-10"/>
          <w:w w:val="105"/>
        </w:rPr>
        <w:t> </w:t>
      </w:r>
      <w:r>
        <w:rPr>
          <w:color w:val="2C3A45"/>
          <w:w w:val="105"/>
        </w:rPr>
        <w:t>nursing</w:t>
      </w:r>
      <w:r>
        <w:rPr>
          <w:color w:val="2C3A45"/>
          <w:spacing w:val="-6"/>
          <w:w w:val="105"/>
        </w:rPr>
        <w:t> </w:t>
      </w:r>
      <w:r>
        <w:rPr>
          <w:color w:val="2C3A45"/>
          <w:w w:val="105"/>
        </w:rPr>
        <w:t>program,</w:t>
      </w:r>
      <w:r>
        <w:rPr>
          <w:color w:val="2C3A45"/>
          <w:spacing w:val="-9"/>
          <w:w w:val="105"/>
        </w:rPr>
        <w:t> </w:t>
      </w:r>
      <w:r>
        <w:rPr>
          <w:color w:val="2C3A45"/>
          <w:w w:val="105"/>
        </w:rPr>
        <w:t>1</w:t>
      </w:r>
      <w:r>
        <w:rPr>
          <w:color w:val="2C3A45"/>
          <w:spacing w:val="-9"/>
          <w:w w:val="105"/>
        </w:rPr>
        <w:t> </w:t>
      </w:r>
      <w:r>
        <w:rPr>
          <w:color w:val="2C3A45"/>
          <w:w w:val="105"/>
        </w:rPr>
        <w:t>credit</w:t>
      </w:r>
      <w:r>
        <w:rPr>
          <w:color w:val="2C3A45"/>
          <w:spacing w:val="-11"/>
          <w:w w:val="105"/>
        </w:rPr>
        <w:t> </w:t>
      </w:r>
      <w:r>
        <w:rPr>
          <w:color w:val="2C3A45"/>
          <w:w w:val="105"/>
        </w:rPr>
        <w:t>equates</w:t>
      </w:r>
      <w:r>
        <w:rPr>
          <w:color w:val="2C3A45"/>
          <w:spacing w:val="-9"/>
          <w:w w:val="105"/>
        </w:rPr>
        <w:t> </w:t>
      </w:r>
      <w:r>
        <w:rPr>
          <w:color w:val="2C3A45"/>
          <w:w w:val="105"/>
        </w:rPr>
        <w:t>to</w:t>
      </w:r>
      <w:r>
        <w:rPr>
          <w:color w:val="2C3A45"/>
          <w:spacing w:val="-11"/>
          <w:w w:val="105"/>
        </w:rPr>
        <w:t> </w:t>
      </w:r>
      <w:r>
        <w:rPr>
          <w:color w:val="2C3A45"/>
          <w:w w:val="105"/>
        </w:rPr>
        <w:t>60</w:t>
      </w:r>
      <w:r>
        <w:rPr>
          <w:color w:val="2C3A45"/>
          <w:spacing w:val="-8"/>
          <w:w w:val="105"/>
        </w:rPr>
        <w:t> </w:t>
      </w:r>
      <w:r>
        <w:rPr>
          <w:color w:val="2C3A45"/>
          <w:w w:val="105"/>
        </w:rPr>
        <w:t>DNP</w:t>
      </w:r>
      <w:r>
        <w:rPr>
          <w:color w:val="2C3A45"/>
          <w:spacing w:val="-10"/>
          <w:w w:val="105"/>
        </w:rPr>
        <w:t> </w:t>
      </w:r>
      <w:r>
        <w:rPr>
          <w:color w:val="2C3A45"/>
          <w:w w:val="105"/>
        </w:rPr>
        <w:t>practice</w:t>
      </w:r>
      <w:r>
        <w:rPr>
          <w:color w:val="2C3A45"/>
          <w:spacing w:val="-9"/>
          <w:w w:val="105"/>
        </w:rPr>
        <w:t> </w:t>
      </w:r>
      <w:r>
        <w:rPr>
          <w:color w:val="2C3A45"/>
          <w:w w:val="105"/>
        </w:rPr>
        <w:t>hours.</w:t>
      </w:r>
      <w:r>
        <w:rPr>
          <w:color w:val="2C3A45"/>
          <w:spacing w:val="-9"/>
          <w:w w:val="105"/>
        </w:rPr>
        <w:t> </w:t>
      </w:r>
      <w:r>
        <w:rPr>
          <w:color w:val="2C3A45"/>
          <w:w w:val="105"/>
        </w:rPr>
        <w:t>This</w:t>
      </w:r>
      <w:r>
        <w:rPr>
          <w:color w:val="2C3A45"/>
          <w:spacing w:val="-10"/>
          <w:w w:val="105"/>
        </w:rPr>
        <w:t> </w:t>
      </w:r>
      <w:r>
        <w:rPr>
          <w:color w:val="2C3A45"/>
          <w:spacing w:val="-2"/>
          <w:w w:val="105"/>
        </w:rPr>
        <w:t>means:</w:t>
      </w:r>
    </w:p>
    <w:p>
      <w:pPr>
        <w:pStyle w:val="ListParagraph"/>
        <w:numPr>
          <w:ilvl w:val="0"/>
          <w:numId w:val="9"/>
        </w:numPr>
        <w:tabs>
          <w:tab w:pos="734" w:val="left" w:leader="none"/>
        </w:tabs>
        <w:spacing w:line="240" w:lineRule="auto" w:before="4" w:after="0"/>
        <w:ind w:left="734" w:right="0" w:hanging="360"/>
        <w:jc w:val="left"/>
        <w:rPr>
          <w:sz w:val="24"/>
        </w:rPr>
      </w:pPr>
      <w:r>
        <w:rPr>
          <w:color w:val="2C3A45"/>
          <w:w w:val="105"/>
          <w:sz w:val="24"/>
        </w:rPr>
        <w:t>A</w:t>
      </w:r>
      <w:r>
        <w:rPr>
          <w:color w:val="2C3A45"/>
          <w:spacing w:val="-10"/>
          <w:w w:val="105"/>
          <w:sz w:val="24"/>
        </w:rPr>
        <w:t> </w:t>
      </w:r>
      <w:r>
        <w:rPr>
          <w:color w:val="2C3A45"/>
          <w:w w:val="105"/>
          <w:sz w:val="24"/>
        </w:rPr>
        <w:t>3-credit</w:t>
      </w:r>
      <w:r>
        <w:rPr>
          <w:color w:val="2C3A45"/>
          <w:spacing w:val="-7"/>
          <w:w w:val="105"/>
          <w:sz w:val="24"/>
        </w:rPr>
        <w:t> </w:t>
      </w:r>
      <w:r>
        <w:rPr>
          <w:color w:val="2C3A45"/>
          <w:w w:val="105"/>
          <w:sz w:val="24"/>
        </w:rPr>
        <w:t>course</w:t>
      </w:r>
      <w:r>
        <w:rPr>
          <w:color w:val="2C3A45"/>
          <w:spacing w:val="-8"/>
          <w:w w:val="105"/>
          <w:sz w:val="24"/>
        </w:rPr>
        <w:t> </w:t>
      </w:r>
      <w:r>
        <w:rPr>
          <w:color w:val="2C3A45"/>
          <w:w w:val="105"/>
          <w:sz w:val="24"/>
        </w:rPr>
        <w:t>requires</w:t>
      </w:r>
      <w:r>
        <w:rPr>
          <w:color w:val="2C3A45"/>
          <w:spacing w:val="-8"/>
          <w:w w:val="105"/>
          <w:sz w:val="24"/>
        </w:rPr>
        <w:t> </w:t>
      </w:r>
      <w:r>
        <w:rPr>
          <w:color w:val="2C3A45"/>
          <w:w w:val="105"/>
          <w:sz w:val="24"/>
        </w:rPr>
        <w:t>180</w:t>
      </w:r>
      <w:r>
        <w:rPr>
          <w:color w:val="2C3A45"/>
          <w:spacing w:val="-8"/>
          <w:w w:val="105"/>
          <w:sz w:val="24"/>
        </w:rPr>
        <w:t> </w:t>
      </w:r>
      <w:r>
        <w:rPr>
          <w:color w:val="2C3A45"/>
          <w:w w:val="105"/>
          <w:sz w:val="24"/>
        </w:rPr>
        <w:t>hours</w:t>
      </w:r>
      <w:r>
        <w:rPr>
          <w:color w:val="2C3A45"/>
          <w:spacing w:val="-9"/>
          <w:w w:val="105"/>
          <w:sz w:val="24"/>
        </w:rPr>
        <w:t> </w:t>
      </w:r>
      <w:r>
        <w:rPr>
          <w:color w:val="2C3A45"/>
          <w:w w:val="105"/>
          <w:sz w:val="24"/>
        </w:rPr>
        <w:t>of</w:t>
      </w:r>
      <w:r>
        <w:rPr>
          <w:color w:val="2C3A45"/>
          <w:spacing w:val="-9"/>
          <w:w w:val="105"/>
          <w:sz w:val="24"/>
        </w:rPr>
        <w:t> </w:t>
      </w:r>
      <w:r>
        <w:rPr>
          <w:color w:val="2C3A45"/>
          <w:spacing w:val="-2"/>
          <w:w w:val="105"/>
          <w:sz w:val="24"/>
        </w:rPr>
        <w:t>practice</w:t>
      </w:r>
    </w:p>
    <w:p>
      <w:pPr>
        <w:pStyle w:val="ListParagraph"/>
        <w:numPr>
          <w:ilvl w:val="0"/>
          <w:numId w:val="9"/>
        </w:numPr>
        <w:tabs>
          <w:tab w:pos="734" w:val="left" w:leader="none"/>
        </w:tabs>
        <w:spacing w:line="256" w:lineRule="auto" w:before="28" w:after="0"/>
        <w:ind w:left="734" w:right="1493" w:hanging="360"/>
        <w:jc w:val="left"/>
        <w:rPr>
          <w:sz w:val="24"/>
        </w:rPr>
      </w:pPr>
      <w:r>
        <w:rPr>
          <w:color w:val="2C3A45"/>
          <w:w w:val="105"/>
          <w:sz w:val="24"/>
        </w:rPr>
        <w:t>*Review</w:t>
      </w:r>
      <w:r>
        <w:rPr>
          <w:color w:val="2C3A45"/>
          <w:spacing w:val="-9"/>
          <w:w w:val="105"/>
          <w:sz w:val="24"/>
        </w:rPr>
        <w:t> </w:t>
      </w:r>
      <w:r>
        <w:rPr>
          <w:color w:val="2C3A45"/>
          <w:w w:val="105"/>
          <w:sz w:val="24"/>
        </w:rPr>
        <w:t>the</w:t>
      </w:r>
      <w:r>
        <w:rPr>
          <w:color w:val="2C3A45"/>
          <w:spacing w:val="-8"/>
          <w:w w:val="105"/>
          <w:sz w:val="24"/>
        </w:rPr>
        <w:t> </w:t>
      </w:r>
      <w:r>
        <w:rPr>
          <w:color w:val="2C3A45"/>
          <w:w w:val="105"/>
          <w:sz w:val="24"/>
        </w:rPr>
        <w:t>number</w:t>
      </w:r>
      <w:r>
        <w:rPr>
          <w:color w:val="2C3A45"/>
          <w:spacing w:val="-10"/>
          <w:w w:val="105"/>
          <w:sz w:val="24"/>
        </w:rPr>
        <w:t> </w:t>
      </w:r>
      <w:r>
        <w:rPr>
          <w:color w:val="2C3A45"/>
          <w:w w:val="105"/>
          <w:sz w:val="24"/>
        </w:rPr>
        <w:t>of</w:t>
      </w:r>
      <w:r>
        <w:rPr>
          <w:color w:val="2C3A45"/>
          <w:spacing w:val="-7"/>
          <w:w w:val="105"/>
          <w:sz w:val="24"/>
        </w:rPr>
        <w:t> </w:t>
      </w:r>
      <w:r>
        <w:rPr>
          <w:color w:val="2C3A45"/>
          <w:w w:val="105"/>
          <w:sz w:val="24"/>
        </w:rPr>
        <w:t>credits</w:t>
      </w:r>
      <w:r>
        <w:rPr>
          <w:color w:val="2C3A45"/>
          <w:spacing w:val="-8"/>
          <w:w w:val="105"/>
          <w:sz w:val="24"/>
        </w:rPr>
        <w:t> </w:t>
      </w:r>
      <w:r>
        <w:rPr>
          <w:color w:val="2C3A45"/>
          <w:w w:val="105"/>
          <w:sz w:val="24"/>
        </w:rPr>
        <w:t>for</w:t>
      </w:r>
      <w:r>
        <w:rPr>
          <w:color w:val="2C3A45"/>
          <w:spacing w:val="-10"/>
          <w:w w:val="105"/>
          <w:sz w:val="24"/>
        </w:rPr>
        <w:t> </w:t>
      </w:r>
      <w:r>
        <w:rPr>
          <w:color w:val="2C3A45"/>
          <w:w w:val="105"/>
          <w:sz w:val="24"/>
        </w:rPr>
        <w:t>NURS</w:t>
      </w:r>
      <w:r>
        <w:rPr>
          <w:color w:val="2C3A45"/>
          <w:spacing w:val="-8"/>
          <w:w w:val="105"/>
          <w:sz w:val="24"/>
        </w:rPr>
        <w:t> </w:t>
      </w:r>
      <w:r>
        <w:rPr>
          <w:color w:val="2C3A45"/>
          <w:w w:val="105"/>
          <w:sz w:val="24"/>
        </w:rPr>
        <w:t>850A</w:t>
      </w:r>
      <w:r>
        <w:rPr>
          <w:color w:val="2C3A45"/>
          <w:spacing w:val="-9"/>
          <w:w w:val="105"/>
          <w:sz w:val="24"/>
        </w:rPr>
        <w:t> </w:t>
      </w:r>
      <w:r>
        <w:rPr>
          <w:color w:val="2C3A45"/>
          <w:w w:val="105"/>
          <w:sz w:val="24"/>
        </w:rPr>
        <w:t>to</w:t>
      </w:r>
      <w:r>
        <w:rPr>
          <w:color w:val="2C3A45"/>
          <w:spacing w:val="-9"/>
          <w:w w:val="105"/>
          <w:sz w:val="24"/>
        </w:rPr>
        <w:t> </w:t>
      </w:r>
      <w:r>
        <w:rPr>
          <w:color w:val="2C3A45"/>
          <w:w w:val="105"/>
          <w:sz w:val="24"/>
        </w:rPr>
        <w:t>determine</w:t>
      </w:r>
      <w:r>
        <w:rPr>
          <w:color w:val="2C3A45"/>
          <w:spacing w:val="-8"/>
          <w:w w:val="105"/>
          <w:sz w:val="24"/>
        </w:rPr>
        <w:t> </w:t>
      </w:r>
      <w:r>
        <w:rPr>
          <w:color w:val="2C3A45"/>
          <w:w w:val="105"/>
          <w:sz w:val="24"/>
        </w:rPr>
        <w:t>how</w:t>
      </w:r>
      <w:r>
        <w:rPr>
          <w:color w:val="2C3A45"/>
          <w:spacing w:val="-7"/>
          <w:w w:val="105"/>
          <w:sz w:val="24"/>
        </w:rPr>
        <w:t> </w:t>
      </w:r>
      <w:r>
        <w:rPr>
          <w:color w:val="2C3A45"/>
          <w:w w:val="105"/>
          <w:sz w:val="24"/>
        </w:rPr>
        <w:t>many</w:t>
      </w:r>
      <w:r>
        <w:rPr>
          <w:color w:val="2C3A45"/>
          <w:spacing w:val="-7"/>
          <w:w w:val="105"/>
          <w:sz w:val="24"/>
        </w:rPr>
        <w:t> </w:t>
      </w:r>
      <w:r>
        <w:rPr>
          <w:color w:val="2C3A45"/>
          <w:w w:val="105"/>
          <w:sz w:val="24"/>
        </w:rPr>
        <w:t>DNP</w:t>
      </w:r>
      <w:r>
        <w:rPr>
          <w:color w:val="2C3A45"/>
          <w:spacing w:val="-8"/>
          <w:w w:val="105"/>
          <w:sz w:val="24"/>
        </w:rPr>
        <w:t> </w:t>
      </w:r>
      <w:r>
        <w:rPr>
          <w:color w:val="2C3A45"/>
          <w:w w:val="105"/>
          <w:sz w:val="24"/>
        </w:rPr>
        <w:t>practice hours you are required to complete.</w:t>
      </w:r>
    </w:p>
    <w:p>
      <w:pPr>
        <w:pStyle w:val="BodyText"/>
        <w:spacing w:before="25"/>
      </w:pPr>
    </w:p>
    <w:p>
      <w:pPr>
        <w:spacing w:before="1"/>
        <w:ind w:left="360" w:right="0" w:firstLine="0"/>
        <w:jc w:val="left"/>
        <w:rPr>
          <w:b/>
          <w:sz w:val="24"/>
        </w:rPr>
      </w:pPr>
      <w:r>
        <w:rPr>
          <w:b/>
          <w:color w:val="2C3A45"/>
          <w:w w:val="110"/>
          <w:sz w:val="24"/>
        </w:rPr>
        <w:t>Nature</w:t>
      </w:r>
      <w:r>
        <w:rPr>
          <w:b/>
          <w:color w:val="2C3A45"/>
          <w:spacing w:val="-15"/>
          <w:w w:val="110"/>
          <w:sz w:val="24"/>
        </w:rPr>
        <w:t> </w:t>
      </w:r>
      <w:r>
        <w:rPr>
          <w:b/>
          <w:color w:val="2C3A45"/>
          <w:w w:val="110"/>
          <w:sz w:val="24"/>
        </w:rPr>
        <w:t>of</w:t>
      </w:r>
      <w:r>
        <w:rPr>
          <w:b/>
          <w:color w:val="2C3A45"/>
          <w:spacing w:val="-15"/>
          <w:w w:val="110"/>
          <w:sz w:val="24"/>
        </w:rPr>
        <w:t> </w:t>
      </w:r>
      <w:r>
        <w:rPr>
          <w:b/>
          <w:color w:val="2C3A45"/>
          <w:w w:val="110"/>
          <w:sz w:val="24"/>
        </w:rPr>
        <w:t>Practice</w:t>
      </w:r>
      <w:r>
        <w:rPr>
          <w:b/>
          <w:color w:val="2C3A45"/>
          <w:spacing w:val="-13"/>
          <w:w w:val="110"/>
          <w:sz w:val="24"/>
        </w:rPr>
        <w:t> </w:t>
      </w:r>
      <w:r>
        <w:rPr>
          <w:b/>
          <w:color w:val="2C3A45"/>
          <w:spacing w:val="-2"/>
          <w:w w:val="110"/>
          <w:sz w:val="24"/>
        </w:rPr>
        <w:t>Hours</w:t>
      </w:r>
    </w:p>
    <w:p>
      <w:pPr>
        <w:pStyle w:val="BodyText"/>
        <w:spacing w:before="2"/>
        <w:ind w:left="360" w:right="1157"/>
      </w:pPr>
      <w:r>
        <w:rPr>
          <w:color w:val="2C3A45"/>
          <w:w w:val="105"/>
        </w:rPr>
        <w:t>These</w:t>
      </w:r>
      <w:r>
        <w:rPr>
          <w:color w:val="2C3A45"/>
          <w:spacing w:val="-6"/>
          <w:w w:val="105"/>
        </w:rPr>
        <w:t> </w:t>
      </w:r>
      <w:r>
        <w:rPr>
          <w:color w:val="2C3A45"/>
          <w:w w:val="105"/>
        </w:rPr>
        <w:t>hours</w:t>
      </w:r>
      <w:r>
        <w:rPr>
          <w:color w:val="2C3A45"/>
          <w:spacing w:val="-6"/>
          <w:w w:val="105"/>
        </w:rPr>
        <w:t> </w:t>
      </w:r>
      <w:r>
        <w:rPr>
          <w:color w:val="2C3A45"/>
          <w:w w:val="105"/>
        </w:rPr>
        <w:t>should</w:t>
      </w:r>
      <w:r>
        <w:rPr>
          <w:color w:val="2C3A45"/>
          <w:spacing w:val="-7"/>
          <w:w w:val="105"/>
        </w:rPr>
        <w:t> </w:t>
      </w:r>
      <w:r>
        <w:rPr>
          <w:color w:val="2C3A45"/>
          <w:w w:val="105"/>
        </w:rPr>
        <w:t>be</w:t>
      </w:r>
      <w:r>
        <w:rPr>
          <w:color w:val="2C3A45"/>
          <w:spacing w:val="-6"/>
          <w:w w:val="105"/>
        </w:rPr>
        <w:t> </w:t>
      </w:r>
      <w:r>
        <w:rPr>
          <w:color w:val="2C3A45"/>
          <w:w w:val="105"/>
        </w:rPr>
        <w:t>spent</w:t>
      </w:r>
      <w:r>
        <w:rPr>
          <w:color w:val="2C3A45"/>
          <w:spacing w:val="-8"/>
          <w:w w:val="105"/>
        </w:rPr>
        <w:t> </w:t>
      </w:r>
      <w:r>
        <w:rPr>
          <w:color w:val="2C3A45"/>
          <w:w w:val="105"/>
        </w:rPr>
        <w:t>on</w:t>
      </w:r>
      <w:r>
        <w:rPr>
          <w:color w:val="2C3A45"/>
          <w:spacing w:val="-7"/>
          <w:w w:val="105"/>
        </w:rPr>
        <w:t> </w:t>
      </w:r>
      <w:r>
        <w:rPr>
          <w:color w:val="2C3A45"/>
          <w:w w:val="105"/>
        </w:rPr>
        <w:t>activities</w:t>
      </w:r>
      <w:r>
        <w:rPr>
          <w:color w:val="2C3A45"/>
          <w:spacing w:val="-6"/>
          <w:w w:val="105"/>
        </w:rPr>
        <w:t> </w:t>
      </w:r>
      <w:r>
        <w:rPr>
          <w:color w:val="2C3A45"/>
          <w:w w:val="105"/>
        </w:rPr>
        <w:t>directly</w:t>
      </w:r>
      <w:r>
        <w:rPr>
          <w:color w:val="2C3A45"/>
          <w:spacing w:val="-7"/>
          <w:w w:val="105"/>
        </w:rPr>
        <w:t> </w:t>
      </w:r>
      <w:r>
        <w:rPr>
          <w:color w:val="2C3A45"/>
          <w:w w:val="105"/>
        </w:rPr>
        <w:t>related</w:t>
      </w:r>
      <w:r>
        <w:rPr>
          <w:color w:val="2C3A45"/>
          <w:spacing w:val="-7"/>
          <w:w w:val="105"/>
        </w:rPr>
        <w:t> </w:t>
      </w:r>
      <w:r>
        <w:rPr>
          <w:color w:val="2C3A45"/>
          <w:w w:val="105"/>
        </w:rPr>
        <w:t>to</w:t>
      </w:r>
      <w:r>
        <w:rPr>
          <w:color w:val="2C3A45"/>
          <w:spacing w:val="-5"/>
          <w:w w:val="105"/>
        </w:rPr>
        <w:t> </w:t>
      </w:r>
      <w:r>
        <w:rPr>
          <w:color w:val="2C3A45"/>
          <w:w w:val="105"/>
        </w:rPr>
        <w:t>your</w:t>
      </w:r>
      <w:r>
        <w:rPr>
          <w:color w:val="2C3A45"/>
          <w:spacing w:val="-8"/>
          <w:w w:val="105"/>
        </w:rPr>
        <w:t> </w:t>
      </w:r>
      <w:r>
        <w:rPr>
          <w:color w:val="2C3A45"/>
          <w:w w:val="105"/>
        </w:rPr>
        <w:t>DNP</w:t>
      </w:r>
      <w:r>
        <w:rPr>
          <w:color w:val="2C3A45"/>
          <w:spacing w:val="-6"/>
          <w:w w:val="105"/>
        </w:rPr>
        <w:t> </w:t>
      </w:r>
      <w:r>
        <w:rPr>
          <w:color w:val="2C3A45"/>
          <w:w w:val="105"/>
        </w:rPr>
        <w:t>project</w:t>
      </w:r>
      <w:r>
        <w:rPr>
          <w:color w:val="2C3A45"/>
          <w:spacing w:val="-8"/>
          <w:w w:val="105"/>
        </w:rPr>
        <w:t> </w:t>
      </w:r>
      <w:r>
        <w:rPr>
          <w:color w:val="2C3A45"/>
          <w:w w:val="105"/>
        </w:rPr>
        <w:t>or</w:t>
      </w:r>
      <w:r>
        <w:rPr>
          <w:color w:val="2C3A45"/>
          <w:spacing w:val="-8"/>
          <w:w w:val="105"/>
        </w:rPr>
        <w:t> </w:t>
      </w:r>
      <w:r>
        <w:rPr>
          <w:color w:val="2C3A45"/>
          <w:w w:val="105"/>
        </w:rPr>
        <w:t>other approved advanced nursing practice activities. They may include:</w:t>
      </w:r>
    </w:p>
    <w:p>
      <w:pPr>
        <w:pStyle w:val="ListParagraph"/>
        <w:numPr>
          <w:ilvl w:val="1"/>
          <w:numId w:val="9"/>
        </w:numPr>
        <w:tabs>
          <w:tab w:pos="1079" w:val="left" w:leader="none"/>
        </w:tabs>
        <w:spacing w:line="293" w:lineRule="exact" w:before="0" w:after="0"/>
        <w:ind w:left="1079" w:right="0" w:hanging="359"/>
        <w:jc w:val="left"/>
        <w:rPr>
          <w:rFonts w:ascii="Wingdings" w:hAnsi="Wingdings"/>
          <w:color w:val="2C3A45"/>
          <w:sz w:val="24"/>
        </w:rPr>
      </w:pPr>
      <w:r>
        <w:rPr>
          <w:color w:val="2C3A45"/>
          <w:w w:val="105"/>
          <w:sz w:val="24"/>
        </w:rPr>
        <w:t>Project</w:t>
      </w:r>
      <w:r>
        <w:rPr>
          <w:color w:val="2C3A45"/>
          <w:spacing w:val="-10"/>
          <w:w w:val="105"/>
          <w:sz w:val="24"/>
        </w:rPr>
        <w:t> </w:t>
      </w:r>
      <w:r>
        <w:rPr>
          <w:color w:val="2C3A45"/>
          <w:w w:val="105"/>
          <w:sz w:val="24"/>
        </w:rPr>
        <w:t>planning</w:t>
      </w:r>
      <w:r>
        <w:rPr>
          <w:color w:val="2C3A45"/>
          <w:spacing w:val="-9"/>
          <w:w w:val="105"/>
          <w:sz w:val="24"/>
        </w:rPr>
        <w:t> </w:t>
      </w:r>
      <w:r>
        <w:rPr>
          <w:color w:val="2C3A45"/>
          <w:w w:val="105"/>
          <w:sz w:val="24"/>
        </w:rPr>
        <w:t>and</w:t>
      </w:r>
      <w:r>
        <w:rPr>
          <w:color w:val="2C3A45"/>
          <w:spacing w:val="-8"/>
          <w:w w:val="105"/>
          <w:sz w:val="24"/>
        </w:rPr>
        <w:t> </w:t>
      </w:r>
      <w:r>
        <w:rPr>
          <w:color w:val="2C3A45"/>
          <w:spacing w:val="-2"/>
          <w:w w:val="105"/>
          <w:sz w:val="24"/>
        </w:rPr>
        <w:t>implementation</w:t>
      </w:r>
    </w:p>
    <w:p>
      <w:pPr>
        <w:pStyle w:val="ListParagraph"/>
        <w:numPr>
          <w:ilvl w:val="1"/>
          <w:numId w:val="9"/>
        </w:numPr>
        <w:tabs>
          <w:tab w:pos="1079" w:val="left" w:leader="none"/>
        </w:tabs>
        <w:spacing w:line="240" w:lineRule="auto" w:before="21" w:after="0"/>
        <w:ind w:left="1079" w:right="0" w:hanging="359"/>
        <w:jc w:val="left"/>
        <w:rPr>
          <w:rFonts w:ascii="Wingdings" w:hAnsi="Wingdings"/>
          <w:color w:val="2C3A45"/>
          <w:sz w:val="24"/>
        </w:rPr>
      </w:pPr>
      <w:r>
        <w:rPr>
          <w:color w:val="2C3A45"/>
          <w:w w:val="105"/>
          <w:sz w:val="24"/>
        </w:rPr>
        <w:t>Stakeholder</w:t>
      </w:r>
      <w:r>
        <w:rPr>
          <w:color w:val="2C3A45"/>
          <w:spacing w:val="-7"/>
          <w:w w:val="105"/>
          <w:sz w:val="24"/>
        </w:rPr>
        <w:t> </w:t>
      </w:r>
      <w:r>
        <w:rPr>
          <w:color w:val="2C3A45"/>
          <w:spacing w:val="-2"/>
          <w:w w:val="105"/>
          <w:sz w:val="24"/>
        </w:rPr>
        <w:t>meetings</w:t>
      </w:r>
    </w:p>
    <w:p>
      <w:pPr>
        <w:pStyle w:val="ListParagraph"/>
        <w:numPr>
          <w:ilvl w:val="1"/>
          <w:numId w:val="9"/>
        </w:numPr>
        <w:tabs>
          <w:tab w:pos="1079" w:val="left" w:leader="none"/>
        </w:tabs>
        <w:spacing w:line="240" w:lineRule="auto" w:before="24" w:after="0"/>
        <w:ind w:left="1079" w:right="0" w:hanging="359"/>
        <w:jc w:val="left"/>
        <w:rPr>
          <w:rFonts w:ascii="Wingdings" w:hAnsi="Wingdings"/>
          <w:color w:val="2C3A45"/>
          <w:sz w:val="24"/>
        </w:rPr>
      </w:pPr>
      <w:r>
        <w:rPr>
          <w:color w:val="2C3A45"/>
          <w:sz w:val="24"/>
        </w:rPr>
        <w:t>Data</w:t>
      </w:r>
      <w:r>
        <w:rPr>
          <w:color w:val="2C3A45"/>
          <w:spacing w:val="35"/>
          <w:sz w:val="24"/>
        </w:rPr>
        <w:t> </w:t>
      </w:r>
      <w:r>
        <w:rPr>
          <w:color w:val="2C3A45"/>
          <w:sz w:val="24"/>
        </w:rPr>
        <w:t>collection</w:t>
      </w:r>
      <w:r>
        <w:rPr>
          <w:color w:val="2C3A45"/>
          <w:spacing w:val="36"/>
          <w:sz w:val="24"/>
        </w:rPr>
        <w:t> </w:t>
      </w:r>
      <w:r>
        <w:rPr>
          <w:color w:val="2C3A45"/>
          <w:sz w:val="24"/>
        </w:rPr>
        <w:t>and</w:t>
      </w:r>
      <w:r>
        <w:rPr>
          <w:color w:val="2C3A45"/>
          <w:spacing w:val="41"/>
          <w:sz w:val="24"/>
        </w:rPr>
        <w:t> </w:t>
      </w:r>
      <w:r>
        <w:rPr>
          <w:color w:val="2C3A45"/>
          <w:spacing w:val="-2"/>
          <w:sz w:val="24"/>
        </w:rPr>
        <w:t>analysis</w:t>
      </w:r>
    </w:p>
    <w:p>
      <w:pPr>
        <w:pStyle w:val="ListParagraph"/>
        <w:numPr>
          <w:ilvl w:val="1"/>
          <w:numId w:val="9"/>
        </w:numPr>
        <w:tabs>
          <w:tab w:pos="1079" w:val="left" w:leader="none"/>
        </w:tabs>
        <w:spacing w:line="240" w:lineRule="auto" w:before="24" w:after="0"/>
        <w:ind w:left="1079" w:right="0" w:hanging="359"/>
        <w:jc w:val="left"/>
        <w:rPr>
          <w:rFonts w:ascii="Wingdings" w:hAnsi="Wingdings"/>
          <w:color w:val="2C3A45"/>
          <w:sz w:val="24"/>
        </w:rPr>
      </w:pPr>
      <w:r>
        <w:rPr>
          <w:color w:val="2C3A45"/>
          <w:sz w:val="24"/>
        </w:rPr>
        <w:t>Quality</w:t>
      </w:r>
      <w:r>
        <w:rPr>
          <w:color w:val="2C3A45"/>
          <w:spacing w:val="25"/>
          <w:sz w:val="24"/>
        </w:rPr>
        <w:t> </w:t>
      </w:r>
      <w:r>
        <w:rPr>
          <w:color w:val="2C3A45"/>
          <w:sz w:val="24"/>
        </w:rPr>
        <w:t>improvement</w:t>
      </w:r>
      <w:r>
        <w:rPr>
          <w:color w:val="2C3A45"/>
          <w:spacing w:val="29"/>
          <w:sz w:val="24"/>
        </w:rPr>
        <w:t> </w:t>
      </w:r>
      <w:r>
        <w:rPr>
          <w:color w:val="2C3A45"/>
          <w:spacing w:val="-2"/>
          <w:sz w:val="24"/>
        </w:rPr>
        <w:t>initiatives</w:t>
      </w:r>
    </w:p>
    <w:p>
      <w:pPr>
        <w:pStyle w:val="ListParagraph"/>
        <w:numPr>
          <w:ilvl w:val="1"/>
          <w:numId w:val="9"/>
        </w:numPr>
        <w:tabs>
          <w:tab w:pos="1080" w:val="left" w:leader="none"/>
        </w:tabs>
        <w:spacing w:line="256" w:lineRule="auto" w:before="24" w:after="0"/>
        <w:ind w:left="1080" w:right="1584" w:hanging="360"/>
        <w:jc w:val="left"/>
        <w:rPr>
          <w:rFonts w:ascii="Wingdings" w:hAnsi="Wingdings"/>
          <w:color w:val="2C3A45"/>
          <w:sz w:val="24"/>
        </w:rPr>
      </w:pPr>
      <w:r>
        <w:rPr>
          <w:color w:val="2C3A45"/>
          <w:w w:val="105"/>
          <w:sz w:val="24"/>
        </w:rPr>
        <w:t>Leadership</w:t>
      </w:r>
      <w:r>
        <w:rPr>
          <w:color w:val="2C3A45"/>
          <w:spacing w:val="-5"/>
          <w:w w:val="105"/>
          <w:sz w:val="24"/>
        </w:rPr>
        <w:t> </w:t>
      </w:r>
      <w:r>
        <w:rPr>
          <w:color w:val="2C3A45"/>
          <w:w w:val="105"/>
          <w:sz w:val="24"/>
        </w:rPr>
        <w:t>activities</w:t>
      </w:r>
      <w:r>
        <w:rPr>
          <w:color w:val="2C3A45"/>
          <w:spacing w:val="-4"/>
          <w:w w:val="105"/>
          <w:sz w:val="24"/>
        </w:rPr>
        <w:t> </w:t>
      </w:r>
      <w:r>
        <w:rPr>
          <w:color w:val="2C3A45"/>
          <w:w w:val="105"/>
          <w:sz w:val="24"/>
        </w:rPr>
        <w:t>related</w:t>
      </w:r>
      <w:r>
        <w:rPr>
          <w:color w:val="2C3A45"/>
          <w:spacing w:val="-5"/>
          <w:w w:val="105"/>
          <w:sz w:val="24"/>
        </w:rPr>
        <w:t> </w:t>
      </w:r>
      <w:r>
        <w:rPr>
          <w:color w:val="2C3A45"/>
          <w:w w:val="105"/>
          <w:sz w:val="24"/>
        </w:rPr>
        <w:t>to</w:t>
      </w:r>
      <w:r>
        <w:rPr>
          <w:color w:val="2C3A45"/>
          <w:spacing w:val="-5"/>
          <w:w w:val="105"/>
          <w:sz w:val="24"/>
        </w:rPr>
        <w:t> </w:t>
      </w:r>
      <w:r>
        <w:rPr>
          <w:color w:val="2C3A45"/>
          <w:w w:val="105"/>
          <w:sz w:val="24"/>
        </w:rPr>
        <w:t>your</w:t>
      </w:r>
      <w:r>
        <w:rPr>
          <w:color w:val="2C3A45"/>
          <w:spacing w:val="-6"/>
          <w:w w:val="105"/>
          <w:sz w:val="24"/>
        </w:rPr>
        <w:t> </w:t>
      </w:r>
      <w:r>
        <w:rPr>
          <w:color w:val="2C3A45"/>
          <w:w w:val="105"/>
          <w:sz w:val="24"/>
        </w:rPr>
        <w:t>DNP</w:t>
      </w:r>
      <w:r>
        <w:rPr>
          <w:color w:val="2C3A45"/>
          <w:spacing w:val="-4"/>
          <w:w w:val="105"/>
          <w:sz w:val="24"/>
        </w:rPr>
        <w:t> </w:t>
      </w:r>
      <w:r>
        <w:rPr>
          <w:color w:val="2C3A45"/>
          <w:w w:val="105"/>
          <w:sz w:val="24"/>
        </w:rPr>
        <w:t>role</w:t>
      </w:r>
      <w:r>
        <w:rPr>
          <w:color w:val="2C3A45"/>
          <w:spacing w:val="-4"/>
          <w:w w:val="105"/>
          <w:sz w:val="24"/>
        </w:rPr>
        <w:t> </w:t>
      </w:r>
      <w:r>
        <w:rPr>
          <w:i/>
          <w:color w:val="2C3A45"/>
          <w:w w:val="105"/>
          <w:sz w:val="24"/>
          <w:u w:val="single" w:color="2C3A45"/>
        </w:rPr>
        <w:t>(activities</w:t>
      </w:r>
      <w:r>
        <w:rPr>
          <w:i/>
          <w:color w:val="2C3A45"/>
          <w:spacing w:val="-4"/>
          <w:w w:val="105"/>
          <w:sz w:val="24"/>
          <w:u w:val="single" w:color="2C3A45"/>
        </w:rPr>
        <w:t> </w:t>
      </w:r>
      <w:r>
        <w:rPr>
          <w:i/>
          <w:color w:val="2C3A45"/>
          <w:w w:val="105"/>
          <w:sz w:val="24"/>
          <w:u w:val="single" w:color="2C3A45"/>
        </w:rPr>
        <w:t>must</w:t>
      </w:r>
      <w:r>
        <w:rPr>
          <w:i/>
          <w:color w:val="2C3A45"/>
          <w:spacing w:val="-2"/>
          <w:w w:val="105"/>
          <w:sz w:val="24"/>
          <w:u w:val="single" w:color="2C3A45"/>
        </w:rPr>
        <w:t> </w:t>
      </w:r>
      <w:r>
        <w:rPr>
          <w:i/>
          <w:color w:val="2C3A45"/>
          <w:w w:val="105"/>
          <w:sz w:val="24"/>
          <w:u w:val="single" w:color="2C3A45"/>
        </w:rPr>
        <w:t>be</w:t>
      </w:r>
      <w:r>
        <w:rPr>
          <w:i/>
          <w:color w:val="2C3A45"/>
          <w:spacing w:val="-5"/>
          <w:w w:val="105"/>
          <w:sz w:val="24"/>
          <w:u w:val="single" w:color="2C3A45"/>
        </w:rPr>
        <w:t> </w:t>
      </w:r>
      <w:r>
        <w:rPr>
          <w:i/>
          <w:color w:val="2C3A45"/>
          <w:w w:val="105"/>
          <w:sz w:val="24"/>
          <w:u w:val="single" w:color="2C3A45"/>
        </w:rPr>
        <w:t>outside</w:t>
      </w:r>
      <w:r>
        <w:rPr>
          <w:i/>
          <w:color w:val="2C3A45"/>
          <w:spacing w:val="-5"/>
          <w:w w:val="105"/>
          <w:sz w:val="24"/>
          <w:u w:val="single" w:color="2C3A45"/>
        </w:rPr>
        <w:t> </w:t>
      </w:r>
      <w:r>
        <w:rPr>
          <w:i/>
          <w:color w:val="2C3A45"/>
          <w:w w:val="105"/>
          <w:sz w:val="24"/>
          <w:u w:val="single" w:color="2C3A45"/>
        </w:rPr>
        <w:t>of</w:t>
      </w:r>
      <w:r>
        <w:rPr>
          <w:i/>
          <w:color w:val="2C3A45"/>
          <w:spacing w:val="-4"/>
          <w:w w:val="105"/>
          <w:sz w:val="24"/>
          <w:u w:val="single" w:color="2C3A45"/>
        </w:rPr>
        <w:t> </w:t>
      </w:r>
      <w:r>
        <w:rPr>
          <w:i/>
          <w:color w:val="2C3A45"/>
          <w:w w:val="105"/>
          <w:sz w:val="24"/>
          <w:u w:val="single" w:color="2C3A45"/>
        </w:rPr>
        <w:t>your</w:t>
      </w:r>
      <w:r>
        <w:rPr>
          <w:i/>
          <w:color w:val="2C3A45"/>
          <w:w w:val="105"/>
          <w:sz w:val="24"/>
          <w:u w:val="none"/>
        </w:rPr>
        <w:t> </w:t>
      </w:r>
      <w:r>
        <w:rPr>
          <w:i/>
          <w:color w:val="2C3A45"/>
          <w:w w:val="105"/>
          <w:sz w:val="24"/>
          <w:u w:val="single" w:color="2C3A45"/>
        </w:rPr>
        <w:t>daily-paid job requirements)</w:t>
      </w:r>
    </w:p>
    <w:p>
      <w:pPr>
        <w:pStyle w:val="BodyText"/>
        <w:spacing w:before="28"/>
        <w:rPr>
          <w:i/>
        </w:rPr>
      </w:pPr>
    </w:p>
    <w:p>
      <w:pPr>
        <w:pStyle w:val="BodyText"/>
        <w:spacing w:line="259" w:lineRule="auto"/>
        <w:ind w:left="580" w:right="1157"/>
      </w:pPr>
      <w:r>
        <w:rPr>
          <w:w w:val="105"/>
        </w:rPr>
        <w:t>The</w:t>
      </w:r>
      <w:r>
        <w:rPr>
          <w:spacing w:val="-5"/>
          <w:w w:val="105"/>
        </w:rPr>
        <w:t> </w:t>
      </w:r>
      <w:r>
        <w:rPr>
          <w:w w:val="105"/>
        </w:rPr>
        <w:t>following</w:t>
      </w:r>
      <w:r>
        <w:rPr>
          <w:spacing w:val="-7"/>
          <w:w w:val="105"/>
        </w:rPr>
        <w:t> </w:t>
      </w:r>
      <w:r>
        <w:rPr>
          <w:w w:val="105"/>
        </w:rPr>
        <w:t>activities</w:t>
      </w:r>
      <w:r>
        <w:rPr>
          <w:spacing w:val="-2"/>
          <w:w w:val="105"/>
        </w:rPr>
        <w:t> </w:t>
      </w:r>
      <w:r>
        <w:rPr>
          <w:w w:val="105"/>
        </w:rPr>
        <w:t>are</w:t>
      </w:r>
      <w:r>
        <w:rPr>
          <w:spacing w:val="-5"/>
          <w:w w:val="105"/>
        </w:rPr>
        <w:t> </w:t>
      </w:r>
      <w:r>
        <w:rPr>
          <w:w w:val="105"/>
        </w:rPr>
        <w:t>some</w:t>
      </w:r>
      <w:r>
        <w:rPr>
          <w:spacing w:val="-5"/>
          <w:w w:val="105"/>
        </w:rPr>
        <w:t> </w:t>
      </w:r>
      <w:r>
        <w:rPr>
          <w:w w:val="105"/>
        </w:rPr>
        <w:t>examples</w:t>
      </w:r>
      <w:r>
        <w:rPr>
          <w:spacing w:val="-5"/>
          <w:w w:val="105"/>
        </w:rPr>
        <w:t> </w:t>
      </w:r>
      <w:r>
        <w:rPr>
          <w:w w:val="105"/>
        </w:rPr>
        <w:t>of</w:t>
      </w:r>
      <w:r>
        <w:rPr>
          <w:spacing w:val="-6"/>
          <w:w w:val="105"/>
        </w:rPr>
        <w:t> </w:t>
      </w:r>
      <w:r>
        <w:rPr>
          <w:w w:val="105"/>
        </w:rPr>
        <w:t>time</w:t>
      </w:r>
      <w:r>
        <w:rPr>
          <w:spacing w:val="-5"/>
          <w:w w:val="105"/>
        </w:rPr>
        <w:t> </w:t>
      </w:r>
      <w:r>
        <w:rPr>
          <w:w w:val="105"/>
        </w:rPr>
        <w:t>that</w:t>
      </w:r>
      <w:r>
        <w:rPr>
          <w:spacing w:val="-4"/>
          <w:w w:val="105"/>
        </w:rPr>
        <w:t> </w:t>
      </w:r>
      <w:r>
        <w:rPr>
          <w:w w:val="105"/>
        </w:rPr>
        <w:t>can</w:t>
      </w:r>
      <w:r>
        <w:rPr>
          <w:spacing w:val="-6"/>
          <w:w w:val="105"/>
        </w:rPr>
        <w:t> </w:t>
      </w:r>
      <w:r>
        <w:rPr>
          <w:w w:val="105"/>
        </w:rPr>
        <w:t>be</w:t>
      </w:r>
      <w:r>
        <w:rPr>
          <w:spacing w:val="-5"/>
          <w:w w:val="105"/>
        </w:rPr>
        <w:t> </w:t>
      </w:r>
      <w:r>
        <w:rPr>
          <w:w w:val="105"/>
        </w:rPr>
        <w:t>applied</w:t>
      </w:r>
      <w:r>
        <w:rPr>
          <w:spacing w:val="-3"/>
          <w:w w:val="105"/>
        </w:rPr>
        <w:t> </w:t>
      </w:r>
      <w:r>
        <w:rPr>
          <w:w w:val="105"/>
        </w:rPr>
        <w:t>toward</w:t>
      </w:r>
      <w:r>
        <w:rPr>
          <w:spacing w:val="-6"/>
          <w:w w:val="105"/>
        </w:rPr>
        <w:t> </w:t>
      </w:r>
      <w:r>
        <w:rPr>
          <w:w w:val="105"/>
        </w:rPr>
        <w:t>DNP Practice</w:t>
      </w:r>
      <w:r>
        <w:rPr>
          <w:spacing w:val="-1"/>
          <w:w w:val="105"/>
        </w:rPr>
        <w:t> </w:t>
      </w:r>
      <w:r>
        <w:rPr>
          <w:w w:val="105"/>
        </w:rPr>
        <w:t>Hours:</w:t>
      </w:r>
    </w:p>
    <w:p>
      <w:pPr>
        <w:pStyle w:val="ListParagraph"/>
        <w:numPr>
          <w:ilvl w:val="1"/>
          <w:numId w:val="9"/>
        </w:numPr>
        <w:tabs>
          <w:tab w:pos="1079" w:val="left" w:leader="none"/>
        </w:tabs>
        <w:spacing w:line="291" w:lineRule="exact" w:before="0" w:after="0"/>
        <w:ind w:left="1079" w:right="0" w:hanging="359"/>
        <w:jc w:val="left"/>
        <w:rPr>
          <w:rFonts w:ascii="Wingdings" w:hAnsi="Wingdings"/>
          <w:sz w:val="24"/>
        </w:rPr>
      </w:pPr>
      <w:r>
        <w:rPr>
          <w:spacing w:val="-2"/>
          <w:w w:val="105"/>
          <w:sz w:val="24"/>
        </w:rPr>
        <w:t>Observational, meeting</w:t>
      </w:r>
      <w:r>
        <w:rPr>
          <w:w w:val="105"/>
          <w:sz w:val="24"/>
        </w:rPr>
        <w:t> </w:t>
      </w:r>
      <w:r>
        <w:rPr>
          <w:spacing w:val="-2"/>
          <w:w w:val="105"/>
          <w:sz w:val="24"/>
        </w:rPr>
        <w:t>time with identiﬁed</w:t>
      </w:r>
      <w:r>
        <w:rPr>
          <w:spacing w:val="1"/>
          <w:w w:val="105"/>
          <w:sz w:val="24"/>
        </w:rPr>
        <w:t> </w:t>
      </w:r>
      <w:r>
        <w:rPr>
          <w:spacing w:val="-2"/>
          <w:w w:val="105"/>
          <w:sz w:val="24"/>
        </w:rPr>
        <w:t>experts</w:t>
      </w:r>
    </w:p>
    <w:p>
      <w:pPr>
        <w:pStyle w:val="ListParagraph"/>
        <w:numPr>
          <w:ilvl w:val="1"/>
          <w:numId w:val="9"/>
        </w:numPr>
        <w:tabs>
          <w:tab w:pos="1079" w:val="left" w:leader="none"/>
        </w:tabs>
        <w:spacing w:line="240" w:lineRule="auto" w:before="24" w:after="0"/>
        <w:ind w:left="1079" w:right="0" w:hanging="359"/>
        <w:jc w:val="left"/>
        <w:rPr>
          <w:rFonts w:ascii="Wingdings" w:hAnsi="Wingdings"/>
          <w:sz w:val="24"/>
        </w:rPr>
      </w:pPr>
      <w:r>
        <w:rPr>
          <w:spacing w:val="-2"/>
          <w:w w:val="105"/>
          <w:sz w:val="24"/>
        </w:rPr>
        <w:t>Organizational</w:t>
      </w:r>
      <w:r>
        <w:rPr>
          <w:spacing w:val="-1"/>
          <w:w w:val="105"/>
          <w:sz w:val="24"/>
        </w:rPr>
        <w:t> </w:t>
      </w:r>
      <w:r>
        <w:rPr>
          <w:spacing w:val="-2"/>
          <w:w w:val="105"/>
          <w:sz w:val="24"/>
        </w:rPr>
        <w:t>planning</w:t>
      </w:r>
      <w:r>
        <w:rPr>
          <w:spacing w:val="3"/>
          <w:w w:val="105"/>
          <w:sz w:val="24"/>
        </w:rPr>
        <w:t> </w:t>
      </w:r>
      <w:r>
        <w:rPr>
          <w:spacing w:val="-2"/>
          <w:w w:val="105"/>
          <w:sz w:val="24"/>
        </w:rPr>
        <w:t>meetings</w:t>
      </w:r>
      <w:r>
        <w:rPr>
          <w:spacing w:val="1"/>
          <w:w w:val="105"/>
          <w:sz w:val="24"/>
        </w:rPr>
        <w:t> </w:t>
      </w:r>
      <w:r>
        <w:rPr>
          <w:spacing w:val="-2"/>
          <w:w w:val="105"/>
          <w:sz w:val="24"/>
        </w:rPr>
        <w:t>to</w:t>
      </w:r>
      <w:r>
        <w:rPr>
          <w:spacing w:val="-1"/>
          <w:w w:val="105"/>
          <w:sz w:val="24"/>
        </w:rPr>
        <w:t> </w:t>
      </w:r>
      <w:r>
        <w:rPr>
          <w:spacing w:val="-2"/>
          <w:w w:val="105"/>
          <w:sz w:val="24"/>
        </w:rPr>
        <w:t>determine</w:t>
      </w:r>
      <w:r>
        <w:rPr>
          <w:spacing w:val="1"/>
          <w:w w:val="105"/>
          <w:sz w:val="24"/>
        </w:rPr>
        <w:t> </w:t>
      </w:r>
      <w:r>
        <w:rPr>
          <w:spacing w:val="-2"/>
          <w:w w:val="105"/>
          <w:sz w:val="24"/>
        </w:rPr>
        <w:t>goals/approach</w:t>
      </w:r>
      <w:r>
        <w:rPr>
          <w:w w:val="105"/>
          <w:sz w:val="24"/>
        </w:rPr>
        <w:t> </w:t>
      </w:r>
      <w:r>
        <w:rPr>
          <w:spacing w:val="-2"/>
          <w:w w:val="105"/>
          <w:sz w:val="24"/>
        </w:rPr>
        <w:t>for</w:t>
      </w:r>
      <w:r>
        <w:rPr>
          <w:spacing w:val="2"/>
          <w:w w:val="105"/>
          <w:sz w:val="24"/>
        </w:rPr>
        <w:t> </w:t>
      </w:r>
      <w:r>
        <w:rPr>
          <w:spacing w:val="-2"/>
          <w:w w:val="105"/>
          <w:sz w:val="24"/>
        </w:rPr>
        <w:t>project</w:t>
      </w:r>
    </w:p>
    <w:p>
      <w:pPr>
        <w:pStyle w:val="ListParagraph"/>
        <w:numPr>
          <w:ilvl w:val="1"/>
          <w:numId w:val="9"/>
        </w:numPr>
        <w:tabs>
          <w:tab w:pos="1079" w:val="left" w:leader="none"/>
        </w:tabs>
        <w:spacing w:line="240" w:lineRule="auto" w:before="24" w:after="0"/>
        <w:ind w:left="1079" w:right="0" w:hanging="359"/>
        <w:jc w:val="left"/>
        <w:rPr>
          <w:rFonts w:ascii="Wingdings" w:hAnsi="Wingdings"/>
          <w:sz w:val="24"/>
        </w:rPr>
      </w:pPr>
      <w:r>
        <w:rPr>
          <w:w w:val="105"/>
          <w:sz w:val="24"/>
        </w:rPr>
        <w:t>Attending</w:t>
      </w:r>
      <w:r>
        <w:rPr>
          <w:spacing w:val="-14"/>
          <w:w w:val="105"/>
          <w:sz w:val="24"/>
        </w:rPr>
        <w:t> </w:t>
      </w:r>
      <w:r>
        <w:rPr>
          <w:w w:val="105"/>
          <w:sz w:val="24"/>
        </w:rPr>
        <w:t>seminars,</w:t>
      </w:r>
      <w:r>
        <w:rPr>
          <w:spacing w:val="-10"/>
          <w:w w:val="105"/>
          <w:sz w:val="24"/>
        </w:rPr>
        <w:t> </w:t>
      </w:r>
      <w:r>
        <w:rPr>
          <w:w w:val="105"/>
          <w:sz w:val="24"/>
        </w:rPr>
        <w:t>meeting</w:t>
      </w:r>
      <w:r>
        <w:rPr>
          <w:spacing w:val="-14"/>
          <w:w w:val="105"/>
          <w:sz w:val="24"/>
        </w:rPr>
        <w:t> </w:t>
      </w:r>
      <w:r>
        <w:rPr>
          <w:w w:val="105"/>
          <w:sz w:val="24"/>
        </w:rPr>
        <w:t>with</w:t>
      </w:r>
      <w:r>
        <w:rPr>
          <w:spacing w:val="-11"/>
          <w:w w:val="105"/>
          <w:sz w:val="24"/>
        </w:rPr>
        <w:t> </w:t>
      </w:r>
      <w:r>
        <w:rPr>
          <w:w w:val="105"/>
          <w:sz w:val="24"/>
        </w:rPr>
        <w:t>consultants</w:t>
      </w:r>
      <w:r>
        <w:rPr>
          <w:spacing w:val="-12"/>
          <w:w w:val="105"/>
          <w:sz w:val="24"/>
        </w:rPr>
        <w:t> </w:t>
      </w:r>
      <w:r>
        <w:rPr>
          <w:w w:val="105"/>
          <w:sz w:val="24"/>
        </w:rPr>
        <w:t>related</w:t>
      </w:r>
      <w:r>
        <w:rPr>
          <w:spacing w:val="-13"/>
          <w:w w:val="105"/>
          <w:sz w:val="24"/>
        </w:rPr>
        <w:t> </w:t>
      </w:r>
      <w:r>
        <w:rPr>
          <w:w w:val="105"/>
          <w:sz w:val="24"/>
        </w:rPr>
        <w:t>to</w:t>
      </w:r>
      <w:r>
        <w:rPr>
          <w:spacing w:val="-13"/>
          <w:w w:val="105"/>
          <w:sz w:val="24"/>
        </w:rPr>
        <w:t> </w:t>
      </w:r>
      <w:r>
        <w:rPr>
          <w:w w:val="105"/>
          <w:sz w:val="24"/>
        </w:rPr>
        <w:t>project</w:t>
      </w:r>
      <w:r>
        <w:rPr>
          <w:spacing w:val="-11"/>
          <w:w w:val="105"/>
          <w:sz w:val="24"/>
        </w:rPr>
        <w:t> </w:t>
      </w:r>
      <w:r>
        <w:rPr>
          <w:spacing w:val="-2"/>
          <w:w w:val="105"/>
          <w:sz w:val="24"/>
        </w:rPr>
        <w:t>problem</w:t>
      </w:r>
    </w:p>
    <w:p>
      <w:pPr>
        <w:pStyle w:val="ListParagraph"/>
        <w:numPr>
          <w:ilvl w:val="1"/>
          <w:numId w:val="9"/>
        </w:numPr>
        <w:tabs>
          <w:tab w:pos="1080" w:val="left" w:leader="none"/>
        </w:tabs>
        <w:spacing w:line="259" w:lineRule="auto" w:before="21" w:after="0"/>
        <w:ind w:left="1080" w:right="1793" w:hanging="360"/>
        <w:jc w:val="left"/>
        <w:rPr>
          <w:rFonts w:ascii="Wingdings" w:hAnsi="Wingdings"/>
          <w:sz w:val="24"/>
        </w:rPr>
      </w:pPr>
      <w:r>
        <w:rPr>
          <w:w w:val="105"/>
          <w:sz w:val="24"/>
        </w:rPr>
        <w:t>Learning new leadership and advanced practice skills appropriate to the DNP </w:t>
      </w:r>
      <w:r>
        <w:rPr>
          <w:spacing w:val="-2"/>
          <w:w w:val="105"/>
          <w:sz w:val="24"/>
        </w:rPr>
        <w:t>project</w:t>
      </w:r>
    </w:p>
    <w:p>
      <w:pPr>
        <w:pStyle w:val="ListParagraph"/>
        <w:numPr>
          <w:ilvl w:val="1"/>
          <w:numId w:val="9"/>
        </w:numPr>
        <w:tabs>
          <w:tab w:pos="1079" w:val="left" w:leader="none"/>
        </w:tabs>
        <w:spacing w:line="240" w:lineRule="auto" w:before="1" w:after="0"/>
        <w:ind w:left="1079" w:right="0" w:hanging="359"/>
        <w:jc w:val="left"/>
        <w:rPr>
          <w:rFonts w:ascii="Wingdings" w:hAnsi="Wingdings"/>
          <w:sz w:val="24"/>
        </w:rPr>
      </w:pPr>
      <w:r>
        <w:rPr>
          <w:w w:val="105"/>
          <w:sz w:val="24"/>
        </w:rPr>
        <w:t>Evaluating</w:t>
      </w:r>
      <w:r>
        <w:rPr>
          <w:spacing w:val="-10"/>
          <w:w w:val="105"/>
          <w:sz w:val="24"/>
        </w:rPr>
        <w:t> </w:t>
      </w:r>
      <w:r>
        <w:rPr>
          <w:w w:val="105"/>
          <w:sz w:val="24"/>
        </w:rPr>
        <w:t>and</w:t>
      </w:r>
      <w:r>
        <w:rPr>
          <w:spacing w:val="-8"/>
          <w:w w:val="105"/>
          <w:sz w:val="24"/>
        </w:rPr>
        <w:t> </w:t>
      </w:r>
      <w:r>
        <w:rPr>
          <w:w w:val="105"/>
          <w:sz w:val="24"/>
        </w:rPr>
        <w:t>rating</w:t>
      </w:r>
      <w:r>
        <w:rPr>
          <w:spacing w:val="-12"/>
          <w:w w:val="105"/>
          <w:sz w:val="24"/>
        </w:rPr>
        <w:t> </w:t>
      </w:r>
      <w:r>
        <w:rPr>
          <w:w w:val="105"/>
          <w:sz w:val="24"/>
        </w:rPr>
        <w:t>evidence</w:t>
      </w:r>
      <w:r>
        <w:rPr>
          <w:spacing w:val="-10"/>
          <w:w w:val="105"/>
          <w:sz w:val="24"/>
        </w:rPr>
        <w:t> </w:t>
      </w:r>
      <w:r>
        <w:rPr>
          <w:w w:val="105"/>
          <w:sz w:val="24"/>
        </w:rPr>
        <w:t>for</w:t>
      </w:r>
      <w:r>
        <w:rPr>
          <w:spacing w:val="-11"/>
          <w:w w:val="105"/>
          <w:sz w:val="24"/>
        </w:rPr>
        <w:t> </w:t>
      </w:r>
      <w:r>
        <w:rPr>
          <w:w w:val="105"/>
          <w:sz w:val="24"/>
        </w:rPr>
        <w:t>DNP</w:t>
      </w:r>
      <w:r>
        <w:rPr>
          <w:spacing w:val="-10"/>
          <w:w w:val="105"/>
          <w:sz w:val="24"/>
        </w:rPr>
        <w:t> </w:t>
      </w:r>
      <w:r>
        <w:rPr>
          <w:spacing w:val="-2"/>
          <w:w w:val="105"/>
          <w:sz w:val="24"/>
        </w:rPr>
        <w:t>project</w:t>
      </w:r>
    </w:p>
    <w:p>
      <w:pPr>
        <w:pStyle w:val="ListParagraph"/>
        <w:spacing w:after="0" w:line="240" w:lineRule="auto"/>
        <w:jc w:val="left"/>
        <w:rPr>
          <w:rFonts w:ascii="Wingdings" w:hAnsi="Wingdings"/>
          <w:sz w:val="24"/>
        </w:rPr>
        <w:sectPr>
          <w:pgSz w:w="12240" w:h="15840"/>
          <w:pgMar w:header="0" w:footer="1090" w:top="1360" w:bottom="1280" w:left="1080" w:right="360"/>
        </w:sectPr>
      </w:pPr>
    </w:p>
    <w:p>
      <w:pPr>
        <w:pStyle w:val="ListParagraph"/>
        <w:numPr>
          <w:ilvl w:val="1"/>
          <w:numId w:val="9"/>
        </w:numPr>
        <w:tabs>
          <w:tab w:pos="1079" w:val="left" w:leader="none"/>
        </w:tabs>
        <w:spacing w:line="240" w:lineRule="auto" w:before="77" w:after="0"/>
        <w:ind w:left="1079" w:right="0" w:hanging="359"/>
        <w:jc w:val="left"/>
        <w:rPr>
          <w:rFonts w:ascii="Wingdings" w:hAnsi="Wingdings"/>
          <w:sz w:val="24"/>
        </w:rPr>
      </w:pPr>
      <w:r>
        <w:rPr>
          <w:w w:val="105"/>
          <w:sz w:val="24"/>
        </w:rPr>
        <w:t>Producing</w:t>
      </w:r>
      <w:r>
        <w:rPr>
          <w:spacing w:val="-8"/>
          <w:w w:val="105"/>
          <w:sz w:val="24"/>
        </w:rPr>
        <w:t> </w:t>
      </w:r>
      <w:r>
        <w:rPr>
          <w:w w:val="105"/>
          <w:sz w:val="24"/>
        </w:rPr>
        <w:t>educational</w:t>
      </w:r>
      <w:r>
        <w:rPr>
          <w:spacing w:val="-3"/>
          <w:w w:val="105"/>
          <w:sz w:val="24"/>
        </w:rPr>
        <w:t> </w:t>
      </w:r>
      <w:r>
        <w:rPr>
          <w:w w:val="105"/>
          <w:sz w:val="24"/>
        </w:rPr>
        <w:t>materials</w:t>
      </w:r>
      <w:r>
        <w:rPr>
          <w:spacing w:val="-5"/>
          <w:w w:val="105"/>
          <w:sz w:val="24"/>
        </w:rPr>
        <w:t> </w:t>
      </w:r>
      <w:r>
        <w:rPr>
          <w:w w:val="105"/>
          <w:sz w:val="24"/>
        </w:rPr>
        <w:t>related</w:t>
      </w:r>
      <w:r>
        <w:rPr>
          <w:spacing w:val="-6"/>
          <w:w w:val="105"/>
          <w:sz w:val="24"/>
        </w:rPr>
        <w:t> </w:t>
      </w:r>
      <w:r>
        <w:rPr>
          <w:w w:val="105"/>
          <w:sz w:val="24"/>
        </w:rPr>
        <w:t>to</w:t>
      </w:r>
      <w:r>
        <w:rPr>
          <w:spacing w:val="-4"/>
          <w:w w:val="105"/>
          <w:sz w:val="24"/>
        </w:rPr>
        <w:t> </w:t>
      </w:r>
      <w:r>
        <w:rPr>
          <w:w w:val="105"/>
          <w:sz w:val="24"/>
        </w:rPr>
        <w:t>the</w:t>
      </w:r>
      <w:r>
        <w:rPr>
          <w:spacing w:val="-4"/>
          <w:w w:val="105"/>
          <w:sz w:val="24"/>
        </w:rPr>
        <w:t> </w:t>
      </w:r>
      <w:r>
        <w:rPr>
          <w:w w:val="105"/>
          <w:sz w:val="24"/>
        </w:rPr>
        <w:t>DNP</w:t>
      </w:r>
      <w:r>
        <w:rPr>
          <w:spacing w:val="-5"/>
          <w:w w:val="105"/>
          <w:sz w:val="24"/>
        </w:rPr>
        <w:t> </w:t>
      </w:r>
      <w:r>
        <w:rPr>
          <w:spacing w:val="-2"/>
          <w:w w:val="105"/>
          <w:sz w:val="24"/>
        </w:rPr>
        <w:t>project</w:t>
      </w:r>
    </w:p>
    <w:p>
      <w:pPr>
        <w:pStyle w:val="ListParagraph"/>
        <w:numPr>
          <w:ilvl w:val="1"/>
          <w:numId w:val="9"/>
        </w:numPr>
        <w:tabs>
          <w:tab w:pos="1079" w:val="left" w:leader="none"/>
        </w:tabs>
        <w:spacing w:line="240" w:lineRule="auto" w:before="24" w:after="0"/>
        <w:ind w:left="1079" w:right="0" w:hanging="359"/>
        <w:jc w:val="left"/>
        <w:rPr>
          <w:rFonts w:ascii="Wingdings" w:hAnsi="Wingdings"/>
          <w:sz w:val="24"/>
        </w:rPr>
      </w:pPr>
      <w:r>
        <w:rPr>
          <w:w w:val="105"/>
          <w:sz w:val="24"/>
        </w:rPr>
        <w:t>Developing</w:t>
      </w:r>
      <w:r>
        <w:rPr>
          <w:spacing w:val="-8"/>
          <w:w w:val="105"/>
          <w:sz w:val="24"/>
        </w:rPr>
        <w:t> </w:t>
      </w:r>
      <w:r>
        <w:rPr>
          <w:w w:val="105"/>
          <w:sz w:val="24"/>
        </w:rPr>
        <w:t>tools</w:t>
      </w:r>
      <w:r>
        <w:rPr>
          <w:spacing w:val="-5"/>
          <w:w w:val="105"/>
          <w:sz w:val="24"/>
        </w:rPr>
        <w:t> </w:t>
      </w:r>
      <w:r>
        <w:rPr>
          <w:w w:val="105"/>
          <w:sz w:val="24"/>
        </w:rPr>
        <w:t>for</w:t>
      </w:r>
      <w:r>
        <w:rPr>
          <w:spacing w:val="-7"/>
          <w:w w:val="105"/>
          <w:sz w:val="24"/>
        </w:rPr>
        <w:t> </w:t>
      </w:r>
      <w:r>
        <w:rPr>
          <w:w w:val="105"/>
          <w:sz w:val="24"/>
        </w:rPr>
        <w:t>assessment</w:t>
      </w:r>
      <w:r>
        <w:rPr>
          <w:spacing w:val="-8"/>
          <w:w w:val="105"/>
          <w:sz w:val="24"/>
        </w:rPr>
        <w:t> </w:t>
      </w:r>
      <w:r>
        <w:rPr>
          <w:w w:val="105"/>
          <w:sz w:val="24"/>
        </w:rPr>
        <w:t>and</w:t>
      </w:r>
      <w:r>
        <w:rPr>
          <w:spacing w:val="-6"/>
          <w:w w:val="105"/>
          <w:sz w:val="24"/>
        </w:rPr>
        <w:t> </w:t>
      </w:r>
      <w:r>
        <w:rPr>
          <w:w w:val="105"/>
          <w:sz w:val="24"/>
        </w:rPr>
        <w:t>evaluation</w:t>
      </w:r>
      <w:r>
        <w:rPr>
          <w:spacing w:val="-6"/>
          <w:w w:val="105"/>
          <w:sz w:val="24"/>
        </w:rPr>
        <w:t> </w:t>
      </w:r>
      <w:r>
        <w:rPr>
          <w:w w:val="105"/>
          <w:sz w:val="24"/>
        </w:rPr>
        <w:t>related</w:t>
      </w:r>
      <w:r>
        <w:rPr>
          <w:spacing w:val="-6"/>
          <w:w w:val="105"/>
          <w:sz w:val="24"/>
        </w:rPr>
        <w:t> </w:t>
      </w:r>
      <w:r>
        <w:rPr>
          <w:w w:val="105"/>
          <w:sz w:val="24"/>
        </w:rPr>
        <w:t>to</w:t>
      </w:r>
      <w:r>
        <w:rPr>
          <w:spacing w:val="-7"/>
          <w:w w:val="105"/>
          <w:sz w:val="24"/>
        </w:rPr>
        <w:t> </w:t>
      </w:r>
      <w:r>
        <w:rPr>
          <w:w w:val="105"/>
          <w:sz w:val="24"/>
        </w:rPr>
        <w:t>the</w:t>
      </w:r>
      <w:r>
        <w:rPr>
          <w:spacing w:val="-5"/>
          <w:w w:val="105"/>
          <w:sz w:val="24"/>
        </w:rPr>
        <w:t> </w:t>
      </w:r>
      <w:r>
        <w:rPr>
          <w:w w:val="105"/>
          <w:sz w:val="24"/>
        </w:rPr>
        <w:t>DNP</w:t>
      </w:r>
      <w:r>
        <w:rPr>
          <w:spacing w:val="-5"/>
          <w:w w:val="105"/>
          <w:sz w:val="24"/>
        </w:rPr>
        <w:t> </w:t>
      </w:r>
      <w:r>
        <w:rPr>
          <w:spacing w:val="-2"/>
          <w:w w:val="105"/>
          <w:sz w:val="24"/>
        </w:rPr>
        <w:t>project</w:t>
      </w:r>
    </w:p>
    <w:p>
      <w:pPr>
        <w:pStyle w:val="ListParagraph"/>
        <w:numPr>
          <w:ilvl w:val="1"/>
          <w:numId w:val="9"/>
        </w:numPr>
        <w:tabs>
          <w:tab w:pos="1079" w:val="left" w:leader="none"/>
        </w:tabs>
        <w:spacing w:line="240" w:lineRule="auto" w:before="21" w:after="0"/>
        <w:ind w:left="1079" w:right="0" w:hanging="359"/>
        <w:jc w:val="left"/>
        <w:rPr>
          <w:rFonts w:ascii="Wingdings" w:hAnsi="Wingdings"/>
          <w:sz w:val="24"/>
        </w:rPr>
      </w:pPr>
      <w:r>
        <w:rPr>
          <w:spacing w:val="-2"/>
          <w:w w:val="105"/>
          <w:sz w:val="24"/>
        </w:rPr>
        <w:t>Engaging</w:t>
      </w:r>
      <w:r>
        <w:rPr>
          <w:spacing w:val="-6"/>
          <w:w w:val="105"/>
          <w:sz w:val="24"/>
        </w:rPr>
        <w:t> </w:t>
      </w:r>
      <w:r>
        <w:rPr>
          <w:spacing w:val="-2"/>
          <w:w w:val="105"/>
          <w:sz w:val="24"/>
        </w:rPr>
        <w:t>in</w:t>
      </w:r>
      <w:r>
        <w:rPr>
          <w:spacing w:val="-5"/>
          <w:w w:val="105"/>
          <w:sz w:val="24"/>
        </w:rPr>
        <w:t> </w:t>
      </w:r>
      <w:r>
        <w:rPr>
          <w:spacing w:val="-2"/>
          <w:w w:val="105"/>
          <w:sz w:val="24"/>
        </w:rPr>
        <w:t>organizational</w:t>
      </w:r>
      <w:r>
        <w:rPr>
          <w:spacing w:val="-5"/>
          <w:w w:val="105"/>
          <w:sz w:val="24"/>
        </w:rPr>
        <w:t> </w:t>
      </w:r>
      <w:r>
        <w:rPr>
          <w:spacing w:val="-2"/>
          <w:w w:val="105"/>
          <w:sz w:val="24"/>
        </w:rPr>
        <w:t>work</w:t>
      </w:r>
      <w:r>
        <w:rPr>
          <w:spacing w:val="-4"/>
          <w:w w:val="105"/>
          <w:sz w:val="24"/>
        </w:rPr>
        <w:t> </w:t>
      </w:r>
      <w:r>
        <w:rPr>
          <w:spacing w:val="-2"/>
          <w:w w:val="105"/>
          <w:sz w:val="24"/>
        </w:rPr>
        <w:t>related</w:t>
      </w:r>
      <w:r>
        <w:rPr>
          <w:spacing w:val="-5"/>
          <w:w w:val="105"/>
          <w:sz w:val="24"/>
        </w:rPr>
        <w:t> </w:t>
      </w:r>
      <w:r>
        <w:rPr>
          <w:spacing w:val="-2"/>
          <w:w w:val="105"/>
          <w:sz w:val="24"/>
        </w:rPr>
        <w:t>to</w:t>
      </w:r>
      <w:r>
        <w:rPr>
          <w:spacing w:val="-5"/>
          <w:w w:val="105"/>
          <w:sz w:val="24"/>
        </w:rPr>
        <w:t> </w:t>
      </w:r>
      <w:r>
        <w:rPr>
          <w:spacing w:val="-2"/>
          <w:w w:val="105"/>
          <w:sz w:val="24"/>
        </w:rPr>
        <w:t>the</w:t>
      </w:r>
      <w:r>
        <w:rPr>
          <w:spacing w:val="-1"/>
          <w:w w:val="105"/>
          <w:sz w:val="24"/>
        </w:rPr>
        <w:t> </w:t>
      </w:r>
      <w:r>
        <w:rPr>
          <w:spacing w:val="-2"/>
          <w:w w:val="105"/>
          <w:sz w:val="24"/>
        </w:rPr>
        <w:t>DNP</w:t>
      </w:r>
      <w:r>
        <w:rPr>
          <w:spacing w:val="-4"/>
          <w:w w:val="105"/>
          <w:sz w:val="24"/>
        </w:rPr>
        <w:t> </w:t>
      </w:r>
      <w:r>
        <w:rPr>
          <w:spacing w:val="-2"/>
          <w:w w:val="105"/>
          <w:sz w:val="24"/>
        </w:rPr>
        <w:t>project</w:t>
      </w:r>
    </w:p>
    <w:p>
      <w:pPr>
        <w:pStyle w:val="ListParagraph"/>
        <w:numPr>
          <w:ilvl w:val="1"/>
          <w:numId w:val="9"/>
        </w:numPr>
        <w:tabs>
          <w:tab w:pos="1079" w:val="left" w:leader="none"/>
        </w:tabs>
        <w:spacing w:line="240" w:lineRule="auto" w:before="24" w:after="0"/>
        <w:ind w:left="1079" w:right="0" w:hanging="359"/>
        <w:jc w:val="left"/>
        <w:rPr>
          <w:rFonts w:ascii="Wingdings" w:hAnsi="Wingdings"/>
          <w:sz w:val="24"/>
        </w:rPr>
      </w:pPr>
      <w:r>
        <w:rPr>
          <w:w w:val="105"/>
          <w:sz w:val="24"/>
        </w:rPr>
        <w:t>Engaging</w:t>
      </w:r>
      <w:r>
        <w:rPr>
          <w:spacing w:val="-12"/>
          <w:w w:val="105"/>
          <w:sz w:val="24"/>
        </w:rPr>
        <w:t> </w:t>
      </w:r>
      <w:r>
        <w:rPr>
          <w:w w:val="105"/>
          <w:sz w:val="24"/>
        </w:rPr>
        <w:t>in</w:t>
      </w:r>
      <w:r>
        <w:rPr>
          <w:spacing w:val="-10"/>
          <w:w w:val="105"/>
          <w:sz w:val="24"/>
        </w:rPr>
        <w:t> </w:t>
      </w:r>
      <w:r>
        <w:rPr>
          <w:w w:val="105"/>
          <w:sz w:val="24"/>
        </w:rPr>
        <w:t>policy</w:t>
      </w:r>
      <w:r>
        <w:rPr>
          <w:spacing w:val="-11"/>
          <w:w w:val="105"/>
          <w:sz w:val="24"/>
        </w:rPr>
        <w:t> </w:t>
      </w:r>
      <w:r>
        <w:rPr>
          <w:w w:val="105"/>
          <w:sz w:val="24"/>
        </w:rPr>
        <w:t>development</w:t>
      </w:r>
      <w:r>
        <w:rPr>
          <w:spacing w:val="-11"/>
          <w:w w:val="105"/>
          <w:sz w:val="24"/>
        </w:rPr>
        <w:t> </w:t>
      </w:r>
      <w:r>
        <w:rPr>
          <w:w w:val="105"/>
          <w:sz w:val="24"/>
        </w:rPr>
        <w:t>related</w:t>
      </w:r>
      <w:r>
        <w:rPr>
          <w:spacing w:val="-10"/>
          <w:w w:val="105"/>
          <w:sz w:val="24"/>
        </w:rPr>
        <w:t> </w:t>
      </w:r>
      <w:r>
        <w:rPr>
          <w:w w:val="105"/>
          <w:sz w:val="24"/>
        </w:rPr>
        <w:t>to</w:t>
      </w:r>
      <w:r>
        <w:rPr>
          <w:spacing w:val="-9"/>
          <w:w w:val="105"/>
          <w:sz w:val="24"/>
        </w:rPr>
        <w:t> </w:t>
      </w:r>
      <w:r>
        <w:rPr>
          <w:w w:val="105"/>
          <w:sz w:val="24"/>
        </w:rPr>
        <w:t>DNP</w:t>
      </w:r>
      <w:r>
        <w:rPr>
          <w:spacing w:val="-9"/>
          <w:w w:val="105"/>
          <w:sz w:val="24"/>
        </w:rPr>
        <w:t> </w:t>
      </w:r>
      <w:r>
        <w:rPr>
          <w:spacing w:val="-2"/>
          <w:w w:val="105"/>
          <w:sz w:val="24"/>
        </w:rPr>
        <w:t>project</w:t>
      </w:r>
    </w:p>
    <w:p>
      <w:pPr>
        <w:pStyle w:val="ListParagraph"/>
        <w:numPr>
          <w:ilvl w:val="1"/>
          <w:numId w:val="9"/>
        </w:numPr>
        <w:tabs>
          <w:tab w:pos="1079" w:val="left" w:leader="none"/>
        </w:tabs>
        <w:spacing w:line="240" w:lineRule="auto" w:before="24" w:after="0"/>
        <w:ind w:left="1079" w:right="0" w:hanging="359"/>
        <w:jc w:val="left"/>
        <w:rPr>
          <w:rFonts w:ascii="Wingdings" w:hAnsi="Wingdings"/>
          <w:sz w:val="24"/>
        </w:rPr>
      </w:pPr>
      <w:r>
        <w:rPr>
          <w:w w:val="105"/>
          <w:sz w:val="24"/>
        </w:rPr>
        <w:t>Poster,</w:t>
      </w:r>
      <w:r>
        <w:rPr>
          <w:spacing w:val="-13"/>
          <w:w w:val="105"/>
          <w:sz w:val="24"/>
        </w:rPr>
        <w:t> </w:t>
      </w:r>
      <w:r>
        <w:rPr>
          <w:w w:val="105"/>
          <w:sz w:val="24"/>
        </w:rPr>
        <w:t>paper</w:t>
      </w:r>
      <w:r>
        <w:rPr>
          <w:spacing w:val="-14"/>
          <w:w w:val="105"/>
          <w:sz w:val="24"/>
        </w:rPr>
        <w:t> </w:t>
      </w:r>
      <w:r>
        <w:rPr>
          <w:w w:val="105"/>
          <w:sz w:val="24"/>
        </w:rPr>
        <w:t>presentations</w:t>
      </w:r>
      <w:r>
        <w:rPr>
          <w:spacing w:val="-12"/>
          <w:w w:val="105"/>
          <w:sz w:val="24"/>
        </w:rPr>
        <w:t> </w:t>
      </w:r>
      <w:r>
        <w:rPr>
          <w:w w:val="105"/>
          <w:sz w:val="24"/>
        </w:rPr>
        <w:t>of</w:t>
      </w:r>
      <w:r>
        <w:rPr>
          <w:spacing w:val="-14"/>
          <w:w w:val="105"/>
          <w:sz w:val="24"/>
        </w:rPr>
        <w:t> </w:t>
      </w:r>
      <w:r>
        <w:rPr>
          <w:w w:val="105"/>
          <w:sz w:val="24"/>
        </w:rPr>
        <w:t>ﬁndings</w:t>
      </w:r>
      <w:r>
        <w:rPr>
          <w:spacing w:val="-12"/>
          <w:w w:val="105"/>
          <w:sz w:val="24"/>
        </w:rPr>
        <w:t> </w:t>
      </w:r>
      <w:r>
        <w:rPr>
          <w:w w:val="105"/>
          <w:sz w:val="24"/>
        </w:rPr>
        <w:t>in</w:t>
      </w:r>
      <w:r>
        <w:rPr>
          <w:spacing w:val="-13"/>
          <w:w w:val="105"/>
          <w:sz w:val="24"/>
        </w:rPr>
        <w:t> </w:t>
      </w:r>
      <w:r>
        <w:rPr>
          <w:w w:val="105"/>
          <w:sz w:val="24"/>
        </w:rPr>
        <w:t>agency</w:t>
      </w:r>
      <w:r>
        <w:rPr>
          <w:spacing w:val="-13"/>
          <w:w w:val="105"/>
          <w:sz w:val="24"/>
        </w:rPr>
        <w:t> </w:t>
      </w:r>
      <w:r>
        <w:rPr>
          <w:w w:val="105"/>
          <w:sz w:val="24"/>
        </w:rPr>
        <w:t>or</w:t>
      </w:r>
      <w:r>
        <w:rPr>
          <w:spacing w:val="-12"/>
          <w:w w:val="105"/>
          <w:sz w:val="24"/>
        </w:rPr>
        <w:t> </w:t>
      </w:r>
      <w:r>
        <w:rPr>
          <w:w w:val="105"/>
          <w:sz w:val="24"/>
        </w:rPr>
        <w:t>at</w:t>
      </w:r>
      <w:r>
        <w:rPr>
          <w:spacing w:val="-11"/>
          <w:w w:val="105"/>
          <w:sz w:val="24"/>
        </w:rPr>
        <w:t> </w:t>
      </w:r>
      <w:r>
        <w:rPr>
          <w:spacing w:val="-2"/>
          <w:w w:val="105"/>
          <w:sz w:val="24"/>
        </w:rPr>
        <w:t>conference</w:t>
      </w:r>
    </w:p>
    <w:p>
      <w:pPr>
        <w:pStyle w:val="ListParagraph"/>
        <w:numPr>
          <w:ilvl w:val="1"/>
          <w:numId w:val="9"/>
        </w:numPr>
        <w:tabs>
          <w:tab w:pos="1079" w:val="left" w:leader="none"/>
        </w:tabs>
        <w:spacing w:line="240" w:lineRule="auto" w:before="24" w:after="0"/>
        <w:ind w:left="1079" w:right="0" w:hanging="359"/>
        <w:jc w:val="left"/>
        <w:rPr>
          <w:rFonts w:ascii="Wingdings" w:hAnsi="Wingdings"/>
          <w:sz w:val="24"/>
        </w:rPr>
      </w:pPr>
      <w:r>
        <w:rPr>
          <w:w w:val="105"/>
          <w:sz w:val="24"/>
        </w:rPr>
        <w:t>Staff</w:t>
      </w:r>
      <w:r>
        <w:rPr>
          <w:spacing w:val="-7"/>
          <w:w w:val="105"/>
          <w:sz w:val="24"/>
        </w:rPr>
        <w:t> </w:t>
      </w:r>
      <w:r>
        <w:rPr>
          <w:w w:val="105"/>
          <w:sz w:val="24"/>
        </w:rPr>
        <w:t>in-services</w:t>
      </w:r>
      <w:r>
        <w:rPr>
          <w:spacing w:val="-6"/>
          <w:w w:val="105"/>
          <w:sz w:val="24"/>
        </w:rPr>
        <w:t> </w:t>
      </w:r>
      <w:r>
        <w:rPr>
          <w:w w:val="105"/>
          <w:sz w:val="24"/>
        </w:rPr>
        <w:t>related</w:t>
      </w:r>
      <w:r>
        <w:rPr>
          <w:spacing w:val="-3"/>
          <w:w w:val="105"/>
          <w:sz w:val="24"/>
        </w:rPr>
        <w:t> </w:t>
      </w:r>
      <w:r>
        <w:rPr>
          <w:w w:val="105"/>
          <w:sz w:val="24"/>
        </w:rPr>
        <w:t>to</w:t>
      </w:r>
      <w:r>
        <w:rPr>
          <w:spacing w:val="-7"/>
          <w:w w:val="105"/>
          <w:sz w:val="24"/>
        </w:rPr>
        <w:t> </w:t>
      </w:r>
      <w:r>
        <w:rPr>
          <w:w w:val="105"/>
          <w:sz w:val="24"/>
        </w:rPr>
        <w:t>project</w:t>
      </w:r>
      <w:r>
        <w:rPr>
          <w:spacing w:val="-5"/>
          <w:w w:val="105"/>
          <w:sz w:val="24"/>
        </w:rPr>
        <w:t> </w:t>
      </w:r>
      <w:r>
        <w:rPr>
          <w:spacing w:val="-2"/>
          <w:w w:val="105"/>
          <w:sz w:val="24"/>
        </w:rPr>
        <w:t>implementation</w:t>
      </w:r>
    </w:p>
    <w:p>
      <w:pPr>
        <w:pStyle w:val="ListParagraph"/>
        <w:numPr>
          <w:ilvl w:val="1"/>
          <w:numId w:val="9"/>
        </w:numPr>
        <w:tabs>
          <w:tab w:pos="1079" w:val="left" w:leader="none"/>
        </w:tabs>
        <w:spacing w:line="240" w:lineRule="auto" w:before="21" w:after="0"/>
        <w:ind w:left="1079" w:right="0" w:hanging="359"/>
        <w:jc w:val="left"/>
        <w:rPr>
          <w:rFonts w:ascii="Wingdings" w:hAnsi="Wingdings"/>
          <w:sz w:val="24"/>
        </w:rPr>
      </w:pPr>
      <w:r>
        <w:rPr>
          <w:w w:val="105"/>
          <w:sz w:val="24"/>
        </w:rPr>
        <w:t>CE</w:t>
      </w:r>
      <w:r>
        <w:rPr>
          <w:spacing w:val="6"/>
          <w:w w:val="105"/>
          <w:sz w:val="24"/>
        </w:rPr>
        <w:t> </w:t>
      </w:r>
      <w:r>
        <w:rPr>
          <w:w w:val="105"/>
          <w:sz w:val="24"/>
        </w:rPr>
        <w:t>programs</w:t>
      </w:r>
      <w:r>
        <w:rPr>
          <w:spacing w:val="6"/>
          <w:w w:val="105"/>
          <w:sz w:val="24"/>
        </w:rPr>
        <w:t> </w:t>
      </w:r>
      <w:r>
        <w:rPr>
          <w:w w:val="105"/>
          <w:sz w:val="24"/>
        </w:rPr>
        <w:t>will</w:t>
      </w:r>
      <w:r>
        <w:rPr>
          <w:spacing w:val="5"/>
          <w:w w:val="105"/>
          <w:sz w:val="24"/>
        </w:rPr>
        <w:t> </w:t>
      </w:r>
      <w:r>
        <w:rPr>
          <w:w w:val="105"/>
          <w:sz w:val="24"/>
        </w:rPr>
        <w:t>be</w:t>
      </w:r>
      <w:r>
        <w:rPr>
          <w:spacing w:val="6"/>
          <w:w w:val="105"/>
          <w:sz w:val="24"/>
        </w:rPr>
        <w:t> </w:t>
      </w:r>
      <w:r>
        <w:rPr>
          <w:w w:val="105"/>
          <w:sz w:val="24"/>
        </w:rPr>
        <w:t>evaluated</w:t>
      </w:r>
      <w:r>
        <w:rPr>
          <w:spacing w:val="5"/>
          <w:w w:val="105"/>
          <w:sz w:val="24"/>
        </w:rPr>
        <w:t> </w:t>
      </w:r>
      <w:r>
        <w:rPr>
          <w:w w:val="105"/>
          <w:sz w:val="24"/>
        </w:rPr>
        <w:t>on</w:t>
      </w:r>
      <w:r>
        <w:rPr>
          <w:spacing w:val="5"/>
          <w:w w:val="105"/>
          <w:sz w:val="24"/>
        </w:rPr>
        <w:t> </w:t>
      </w:r>
      <w:r>
        <w:rPr>
          <w:w w:val="105"/>
          <w:sz w:val="24"/>
        </w:rPr>
        <w:t>a</w:t>
      </w:r>
      <w:r>
        <w:rPr>
          <w:spacing w:val="8"/>
          <w:w w:val="105"/>
          <w:sz w:val="24"/>
        </w:rPr>
        <w:t> </w:t>
      </w:r>
      <w:r>
        <w:rPr>
          <w:w w:val="105"/>
          <w:sz w:val="24"/>
        </w:rPr>
        <w:t>case-by-case</w:t>
      </w:r>
      <w:r>
        <w:rPr>
          <w:spacing w:val="6"/>
          <w:w w:val="105"/>
          <w:sz w:val="24"/>
        </w:rPr>
        <w:t> </w:t>
      </w:r>
      <w:r>
        <w:rPr>
          <w:w w:val="105"/>
          <w:sz w:val="24"/>
        </w:rPr>
        <w:t>basis</w:t>
      </w:r>
      <w:r>
        <w:rPr>
          <w:spacing w:val="6"/>
          <w:w w:val="105"/>
          <w:sz w:val="24"/>
        </w:rPr>
        <w:t> </w:t>
      </w:r>
      <w:r>
        <w:rPr>
          <w:w w:val="105"/>
          <w:sz w:val="24"/>
        </w:rPr>
        <w:t>by</w:t>
      </w:r>
      <w:r>
        <w:rPr>
          <w:spacing w:val="5"/>
          <w:w w:val="105"/>
          <w:sz w:val="24"/>
        </w:rPr>
        <w:t> </w:t>
      </w:r>
      <w:r>
        <w:rPr>
          <w:w w:val="105"/>
          <w:sz w:val="24"/>
        </w:rPr>
        <w:t>course</w:t>
      </w:r>
      <w:r>
        <w:rPr>
          <w:spacing w:val="7"/>
          <w:w w:val="105"/>
          <w:sz w:val="24"/>
        </w:rPr>
        <w:t> </w:t>
      </w:r>
      <w:r>
        <w:rPr>
          <w:spacing w:val="-2"/>
          <w:w w:val="105"/>
          <w:sz w:val="24"/>
        </w:rPr>
        <w:t>faculty</w:t>
      </w:r>
    </w:p>
    <w:p>
      <w:pPr>
        <w:pStyle w:val="BodyText"/>
        <w:spacing w:before="47"/>
      </w:pPr>
    </w:p>
    <w:p>
      <w:pPr>
        <w:pStyle w:val="BodyText"/>
        <w:spacing w:line="259" w:lineRule="auto" w:before="1"/>
        <w:ind w:left="580" w:right="1105"/>
      </w:pPr>
      <w:r>
        <w:rPr>
          <w:w w:val="105"/>
        </w:rPr>
        <w:t>DNP</w:t>
      </w:r>
      <w:r>
        <w:rPr>
          <w:spacing w:val="-1"/>
          <w:w w:val="105"/>
        </w:rPr>
        <w:t> </w:t>
      </w:r>
      <w:r>
        <w:rPr>
          <w:w w:val="105"/>
        </w:rPr>
        <w:t>Practice</w:t>
      </w:r>
      <w:r>
        <w:rPr>
          <w:spacing w:val="-1"/>
          <w:w w:val="105"/>
        </w:rPr>
        <w:t> </w:t>
      </w:r>
      <w:r>
        <w:rPr>
          <w:w w:val="105"/>
        </w:rPr>
        <w:t>Hours</w:t>
      </w:r>
      <w:r>
        <w:rPr>
          <w:spacing w:val="-1"/>
          <w:w w:val="105"/>
        </w:rPr>
        <w:t> </w:t>
      </w:r>
      <w:r>
        <w:rPr>
          <w:w w:val="105"/>
        </w:rPr>
        <w:t>may</w:t>
      </w:r>
      <w:r>
        <w:rPr>
          <w:spacing w:val="-3"/>
          <w:w w:val="105"/>
        </w:rPr>
        <w:t> </w:t>
      </w:r>
      <w:r>
        <w:rPr>
          <w:w w:val="105"/>
        </w:rPr>
        <w:t>be</w:t>
      </w:r>
      <w:r>
        <w:rPr>
          <w:spacing w:val="-1"/>
          <w:w w:val="105"/>
        </w:rPr>
        <w:t> </w:t>
      </w:r>
      <w:r>
        <w:rPr>
          <w:w w:val="105"/>
        </w:rPr>
        <w:t>disqualiﬁed</w:t>
      </w:r>
      <w:r>
        <w:rPr>
          <w:spacing w:val="-3"/>
          <w:w w:val="105"/>
        </w:rPr>
        <w:t> </w:t>
      </w:r>
      <w:r>
        <w:rPr>
          <w:w w:val="105"/>
        </w:rPr>
        <w:t>if not</w:t>
      </w:r>
      <w:r>
        <w:rPr>
          <w:spacing w:val="-4"/>
          <w:w w:val="105"/>
        </w:rPr>
        <w:t> </w:t>
      </w:r>
      <w:r>
        <w:rPr>
          <w:w w:val="105"/>
        </w:rPr>
        <w:t>substantively</w:t>
      </w:r>
      <w:r>
        <w:rPr>
          <w:spacing w:val="-3"/>
          <w:w w:val="105"/>
        </w:rPr>
        <w:t> </w:t>
      </w:r>
      <w:r>
        <w:rPr>
          <w:w w:val="105"/>
        </w:rPr>
        <w:t>related</w:t>
      </w:r>
      <w:r>
        <w:rPr>
          <w:spacing w:val="-3"/>
          <w:w w:val="105"/>
        </w:rPr>
        <w:t> </w:t>
      </w:r>
      <w:r>
        <w:rPr>
          <w:w w:val="105"/>
        </w:rPr>
        <w:t>to</w:t>
      </w:r>
      <w:r>
        <w:rPr>
          <w:spacing w:val="-3"/>
          <w:w w:val="105"/>
        </w:rPr>
        <w:t> </w:t>
      </w:r>
      <w:r>
        <w:rPr>
          <w:w w:val="105"/>
        </w:rPr>
        <w:t>the</w:t>
      </w:r>
      <w:r>
        <w:rPr>
          <w:spacing w:val="-1"/>
          <w:w w:val="105"/>
        </w:rPr>
        <w:t> </w:t>
      </w:r>
      <w:r>
        <w:rPr>
          <w:w w:val="105"/>
        </w:rPr>
        <w:t>DNP</w:t>
      </w:r>
      <w:r>
        <w:rPr>
          <w:spacing w:val="-1"/>
          <w:w w:val="105"/>
        </w:rPr>
        <w:t> </w:t>
      </w:r>
      <w:r>
        <w:rPr>
          <w:w w:val="105"/>
        </w:rPr>
        <w:t>project,</w:t>
      </w:r>
      <w:r>
        <w:rPr>
          <w:spacing w:val="-1"/>
          <w:w w:val="105"/>
        </w:rPr>
        <w:t> </w:t>
      </w:r>
      <w:r>
        <w:rPr>
          <w:w w:val="105"/>
        </w:rPr>
        <w:t>if they are at an inappropriate level for doctoral work, or inconsistent with the </w:t>
      </w:r>
      <w:r>
        <w:rPr>
          <w:i/>
          <w:w w:val="105"/>
        </w:rPr>
        <w:t>DNP</w:t>
      </w:r>
      <w:r>
        <w:rPr>
          <w:i/>
          <w:w w:val="105"/>
        </w:rPr>
        <w:t> Essentials</w:t>
      </w:r>
      <w:r>
        <w:rPr>
          <w:w w:val="105"/>
        </w:rPr>
        <w:t>. The following activities are some examples of time that </w:t>
      </w:r>
      <w:r>
        <w:rPr>
          <w:w w:val="105"/>
          <w:u w:val="single"/>
        </w:rPr>
        <w:t>cannot</w:t>
      </w:r>
      <w:r>
        <w:rPr>
          <w:w w:val="105"/>
          <w:u w:val="none"/>
        </w:rPr>
        <w:t> be applied toward DNP Practicum Hours:</w:t>
      </w:r>
    </w:p>
    <w:p>
      <w:pPr>
        <w:pStyle w:val="ListParagraph"/>
        <w:numPr>
          <w:ilvl w:val="1"/>
          <w:numId w:val="9"/>
        </w:numPr>
        <w:tabs>
          <w:tab w:pos="1080" w:val="left" w:leader="none"/>
        </w:tabs>
        <w:spacing w:line="259" w:lineRule="auto" w:before="0" w:after="0"/>
        <w:ind w:left="1080" w:right="1193" w:hanging="360"/>
        <w:jc w:val="left"/>
        <w:rPr>
          <w:rFonts w:ascii="Wingdings" w:hAnsi="Wingdings"/>
          <w:sz w:val="24"/>
        </w:rPr>
      </w:pPr>
      <w:r>
        <w:rPr>
          <w:w w:val="105"/>
          <w:sz w:val="24"/>
        </w:rPr>
        <w:t>Time</w:t>
      </w:r>
      <w:r>
        <w:rPr>
          <w:spacing w:val="-5"/>
          <w:w w:val="105"/>
          <w:sz w:val="24"/>
        </w:rPr>
        <w:t> </w:t>
      </w:r>
      <w:r>
        <w:rPr>
          <w:w w:val="105"/>
          <w:sz w:val="24"/>
        </w:rPr>
        <w:t>spent</w:t>
      </w:r>
      <w:r>
        <w:rPr>
          <w:spacing w:val="-7"/>
          <w:w w:val="105"/>
          <w:sz w:val="24"/>
        </w:rPr>
        <w:t> </w:t>
      </w:r>
      <w:r>
        <w:rPr>
          <w:w w:val="105"/>
          <w:sz w:val="24"/>
        </w:rPr>
        <w:t>in</w:t>
      </w:r>
      <w:r>
        <w:rPr>
          <w:spacing w:val="-6"/>
          <w:w w:val="105"/>
          <w:sz w:val="24"/>
        </w:rPr>
        <w:t> </w:t>
      </w:r>
      <w:r>
        <w:rPr>
          <w:w w:val="105"/>
          <w:sz w:val="24"/>
        </w:rPr>
        <w:t>seminars/conferences</w:t>
      </w:r>
      <w:r>
        <w:rPr>
          <w:spacing w:val="-5"/>
          <w:w w:val="105"/>
          <w:sz w:val="24"/>
        </w:rPr>
        <w:t> </w:t>
      </w:r>
      <w:r>
        <w:rPr>
          <w:w w:val="105"/>
          <w:sz w:val="24"/>
        </w:rPr>
        <w:t>that</w:t>
      </w:r>
      <w:r>
        <w:rPr>
          <w:spacing w:val="-7"/>
          <w:w w:val="105"/>
          <w:sz w:val="24"/>
        </w:rPr>
        <w:t> </w:t>
      </w:r>
      <w:r>
        <w:rPr>
          <w:w w:val="105"/>
          <w:sz w:val="24"/>
        </w:rPr>
        <w:t>are</w:t>
      </w:r>
      <w:r>
        <w:rPr>
          <w:spacing w:val="-3"/>
          <w:w w:val="105"/>
          <w:sz w:val="24"/>
        </w:rPr>
        <w:t> </w:t>
      </w:r>
      <w:r>
        <w:rPr>
          <w:w w:val="105"/>
          <w:sz w:val="24"/>
        </w:rPr>
        <w:t>counted</w:t>
      </w:r>
      <w:r>
        <w:rPr>
          <w:spacing w:val="-6"/>
          <w:w w:val="105"/>
          <w:sz w:val="24"/>
        </w:rPr>
        <w:t> </w:t>
      </w:r>
      <w:r>
        <w:rPr>
          <w:w w:val="105"/>
          <w:sz w:val="24"/>
        </w:rPr>
        <w:t>toward</w:t>
      </w:r>
      <w:r>
        <w:rPr>
          <w:spacing w:val="-6"/>
          <w:w w:val="105"/>
          <w:sz w:val="24"/>
        </w:rPr>
        <w:t> </w:t>
      </w:r>
      <w:r>
        <w:rPr>
          <w:w w:val="105"/>
          <w:sz w:val="24"/>
        </w:rPr>
        <w:t>a</w:t>
      </w:r>
      <w:r>
        <w:rPr>
          <w:spacing w:val="-6"/>
          <w:w w:val="105"/>
          <w:sz w:val="24"/>
        </w:rPr>
        <w:t> </w:t>
      </w:r>
      <w:r>
        <w:rPr>
          <w:w w:val="105"/>
          <w:sz w:val="24"/>
        </w:rPr>
        <w:t>course</w:t>
      </w:r>
      <w:r>
        <w:rPr>
          <w:spacing w:val="-5"/>
          <w:w w:val="105"/>
          <w:sz w:val="24"/>
        </w:rPr>
        <w:t> </w:t>
      </w:r>
      <w:r>
        <w:rPr>
          <w:w w:val="105"/>
          <w:sz w:val="24"/>
        </w:rPr>
        <w:t>in</w:t>
      </w:r>
      <w:r>
        <w:rPr>
          <w:spacing w:val="-6"/>
          <w:w w:val="105"/>
          <w:sz w:val="24"/>
        </w:rPr>
        <w:t> </w:t>
      </w:r>
      <w:r>
        <w:rPr>
          <w:w w:val="105"/>
          <w:sz w:val="24"/>
        </w:rPr>
        <w:t>which</w:t>
      </w:r>
      <w:r>
        <w:rPr>
          <w:spacing w:val="-4"/>
          <w:w w:val="105"/>
          <w:sz w:val="24"/>
        </w:rPr>
        <w:t> </w:t>
      </w:r>
      <w:r>
        <w:rPr>
          <w:w w:val="105"/>
          <w:sz w:val="24"/>
        </w:rPr>
        <w:t>you receive</w:t>
      </w:r>
      <w:r>
        <w:rPr>
          <w:spacing w:val="-1"/>
          <w:w w:val="105"/>
          <w:sz w:val="24"/>
        </w:rPr>
        <w:t> </w:t>
      </w:r>
      <w:r>
        <w:rPr>
          <w:w w:val="105"/>
          <w:sz w:val="24"/>
        </w:rPr>
        <w:t>credit.</w:t>
      </w:r>
    </w:p>
    <w:p>
      <w:pPr>
        <w:pStyle w:val="ListParagraph"/>
        <w:numPr>
          <w:ilvl w:val="1"/>
          <w:numId w:val="9"/>
        </w:numPr>
        <w:tabs>
          <w:tab w:pos="1079" w:val="left" w:leader="none"/>
        </w:tabs>
        <w:spacing w:line="291" w:lineRule="exact" w:before="0" w:after="0"/>
        <w:ind w:left="1079" w:right="0" w:hanging="359"/>
        <w:jc w:val="left"/>
        <w:rPr>
          <w:rFonts w:ascii="Wingdings" w:hAnsi="Wingdings"/>
          <w:sz w:val="24"/>
        </w:rPr>
      </w:pPr>
      <w:r>
        <w:rPr>
          <w:spacing w:val="-2"/>
          <w:w w:val="105"/>
          <w:sz w:val="24"/>
        </w:rPr>
        <w:t>Time</w:t>
      </w:r>
      <w:r>
        <w:rPr>
          <w:spacing w:val="-9"/>
          <w:w w:val="105"/>
          <w:sz w:val="24"/>
        </w:rPr>
        <w:t> </w:t>
      </w:r>
      <w:r>
        <w:rPr>
          <w:spacing w:val="-2"/>
          <w:w w:val="105"/>
          <w:sz w:val="24"/>
        </w:rPr>
        <w:t>spent</w:t>
      </w:r>
      <w:r>
        <w:rPr>
          <w:spacing w:val="-10"/>
          <w:w w:val="105"/>
          <w:sz w:val="24"/>
        </w:rPr>
        <w:t> </w:t>
      </w:r>
      <w:r>
        <w:rPr>
          <w:spacing w:val="-2"/>
          <w:w w:val="105"/>
          <w:sz w:val="24"/>
        </w:rPr>
        <w:t>traveling</w:t>
      </w:r>
      <w:r>
        <w:rPr>
          <w:spacing w:val="-7"/>
          <w:w w:val="105"/>
          <w:sz w:val="24"/>
        </w:rPr>
        <w:t> </w:t>
      </w:r>
      <w:r>
        <w:rPr>
          <w:spacing w:val="-2"/>
          <w:w w:val="105"/>
          <w:sz w:val="24"/>
        </w:rPr>
        <w:t>to</w:t>
      </w:r>
      <w:r>
        <w:rPr>
          <w:spacing w:val="-8"/>
          <w:w w:val="105"/>
          <w:sz w:val="24"/>
        </w:rPr>
        <w:t> </w:t>
      </w:r>
      <w:r>
        <w:rPr>
          <w:spacing w:val="-2"/>
          <w:w w:val="105"/>
          <w:sz w:val="24"/>
        </w:rPr>
        <w:t>and</w:t>
      </w:r>
      <w:r>
        <w:rPr>
          <w:spacing w:val="-9"/>
          <w:w w:val="105"/>
          <w:sz w:val="24"/>
        </w:rPr>
        <w:t> </w:t>
      </w:r>
      <w:r>
        <w:rPr>
          <w:spacing w:val="-2"/>
          <w:w w:val="105"/>
          <w:sz w:val="24"/>
        </w:rPr>
        <w:t>from</w:t>
      </w:r>
      <w:r>
        <w:rPr>
          <w:spacing w:val="-7"/>
          <w:w w:val="105"/>
          <w:sz w:val="24"/>
        </w:rPr>
        <w:t> </w:t>
      </w:r>
      <w:r>
        <w:rPr>
          <w:spacing w:val="-2"/>
          <w:w w:val="105"/>
          <w:sz w:val="24"/>
        </w:rPr>
        <w:t>seminars/conferences</w:t>
      </w:r>
    </w:p>
    <w:p>
      <w:pPr>
        <w:pStyle w:val="ListParagraph"/>
        <w:numPr>
          <w:ilvl w:val="1"/>
          <w:numId w:val="9"/>
        </w:numPr>
        <w:tabs>
          <w:tab w:pos="1079" w:val="left" w:leader="none"/>
        </w:tabs>
        <w:spacing w:line="240" w:lineRule="auto" w:before="23" w:after="0"/>
        <w:ind w:left="1079" w:right="0" w:hanging="359"/>
        <w:jc w:val="left"/>
        <w:rPr>
          <w:rFonts w:ascii="Wingdings" w:hAnsi="Wingdings"/>
          <w:sz w:val="24"/>
        </w:rPr>
      </w:pPr>
      <w:r>
        <w:rPr>
          <w:sz w:val="24"/>
        </w:rPr>
        <w:t>CE</w:t>
      </w:r>
      <w:r>
        <w:rPr>
          <w:spacing w:val="35"/>
          <w:sz w:val="24"/>
        </w:rPr>
        <w:t> </w:t>
      </w:r>
      <w:r>
        <w:rPr>
          <w:sz w:val="24"/>
        </w:rPr>
        <w:t>programs</w:t>
      </w:r>
      <w:r>
        <w:rPr>
          <w:spacing w:val="35"/>
          <w:sz w:val="24"/>
        </w:rPr>
        <w:t> </w:t>
      </w:r>
      <w:r>
        <w:rPr>
          <w:sz w:val="24"/>
        </w:rPr>
        <w:t>will</w:t>
      </w:r>
      <w:r>
        <w:rPr>
          <w:spacing w:val="33"/>
          <w:sz w:val="24"/>
        </w:rPr>
        <w:t> </w:t>
      </w:r>
      <w:r>
        <w:rPr>
          <w:sz w:val="24"/>
        </w:rPr>
        <w:t>be</w:t>
      </w:r>
      <w:r>
        <w:rPr>
          <w:spacing w:val="35"/>
          <w:sz w:val="24"/>
        </w:rPr>
        <w:t> </w:t>
      </w:r>
      <w:r>
        <w:rPr>
          <w:sz w:val="24"/>
        </w:rPr>
        <w:t>evaluated</w:t>
      </w:r>
      <w:r>
        <w:rPr>
          <w:spacing w:val="33"/>
          <w:sz w:val="24"/>
        </w:rPr>
        <w:t> </w:t>
      </w:r>
      <w:r>
        <w:rPr>
          <w:sz w:val="24"/>
        </w:rPr>
        <w:t>on</w:t>
      </w:r>
      <w:r>
        <w:rPr>
          <w:spacing w:val="33"/>
          <w:sz w:val="24"/>
        </w:rPr>
        <w:t> </w:t>
      </w:r>
      <w:r>
        <w:rPr>
          <w:sz w:val="24"/>
        </w:rPr>
        <w:t>a</w:t>
      </w:r>
      <w:r>
        <w:rPr>
          <w:spacing w:val="37"/>
          <w:sz w:val="24"/>
        </w:rPr>
        <w:t> </w:t>
      </w:r>
      <w:r>
        <w:rPr>
          <w:sz w:val="24"/>
        </w:rPr>
        <w:t>case-by-case</w:t>
      </w:r>
      <w:r>
        <w:rPr>
          <w:spacing w:val="35"/>
          <w:sz w:val="24"/>
        </w:rPr>
        <w:t> </w:t>
      </w:r>
      <w:r>
        <w:rPr>
          <w:spacing w:val="-4"/>
          <w:sz w:val="24"/>
        </w:rPr>
        <w:t>basis</w:t>
      </w:r>
    </w:p>
    <w:p>
      <w:pPr>
        <w:pStyle w:val="BodyText"/>
        <w:spacing w:before="45"/>
      </w:pPr>
    </w:p>
    <w:p>
      <w:pPr>
        <w:pStyle w:val="Heading2"/>
      </w:pPr>
      <w:r>
        <w:rPr>
          <w:w w:val="110"/>
        </w:rPr>
        <w:t>Documentation</w:t>
      </w:r>
      <w:r>
        <w:rPr>
          <w:spacing w:val="-13"/>
          <w:w w:val="110"/>
        </w:rPr>
        <w:t> </w:t>
      </w:r>
      <w:r>
        <w:rPr>
          <w:w w:val="110"/>
        </w:rPr>
        <w:t>of</w:t>
      </w:r>
      <w:r>
        <w:rPr>
          <w:spacing w:val="-14"/>
          <w:w w:val="110"/>
        </w:rPr>
        <w:t> </w:t>
      </w:r>
      <w:r>
        <w:rPr>
          <w:w w:val="110"/>
        </w:rPr>
        <w:t>DNP</w:t>
      </w:r>
      <w:r>
        <w:rPr>
          <w:spacing w:val="-12"/>
          <w:w w:val="110"/>
        </w:rPr>
        <w:t> </w:t>
      </w:r>
      <w:r>
        <w:rPr>
          <w:w w:val="110"/>
        </w:rPr>
        <w:t>Practice</w:t>
      </w:r>
      <w:r>
        <w:rPr>
          <w:spacing w:val="-12"/>
          <w:w w:val="110"/>
        </w:rPr>
        <w:t> </w:t>
      </w:r>
      <w:r>
        <w:rPr>
          <w:spacing w:val="-2"/>
          <w:w w:val="110"/>
        </w:rPr>
        <w:t>Hours</w:t>
      </w:r>
    </w:p>
    <w:p>
      <w:pPr>
        <w:pStyle w:val="BodyText"/>
        <w:spacing w:line="259" w:lineRule="auto" w:before="24"/>
        <w:ind w:left="360" w:right="1105"/>
      </w:pPr>
      <w:r>
        <w:rPr>
          <w:w w:val="105"/>
        </w:rPr>
        <w:t>DNP Practice Hours must be documented in the electronic DNP Practice Hours Log. At the end</w:t>
      </w:r>
      <w:r>
        <w:rPr>
          <w:spacing w:val="-2"/>
          <w:w w:val="105"/>
        </w:rPr>
        <w:t> </w:t>
      </w:r>
      <w:r>
        <w:rPr>
          <w:w w:val="105"/>
        </w:rPr>
        <w:t>of</w:t>
      </w:r>
      <w:r>
        <w:rPr>
          <w:spacing w:val="-2"/>
          <w:w w:val="105"/>
        </w:rPr>
        <w:t> </w:t>
      </w:r>
      <w:r>
        <w:rPr>
          <w:w w:val="105"/>
        </w:rPr>
        <w:t>each semester,</w:t>
      </w:r>
      <w:r>
        <w:rPr>
          <w:spacing w:val="-1"/>
          <w:w w:val="105"/>
        </w:rPr>
        <w:t> </w:t>
      </w:r>
      <w:r>
        <w:rPr>
          <w:w w:val="105"/>
        </w:rPr>
        <w:t>students</w:t>
      </w:r>
      <w:r>
        <w:rPr>
          <w:spacing w:val="-1"/>
          <w:w w:val="105"/>
        </w:rPr>
        <w:t> </w:t>
      </w:r>
      <w:r>
        <w:rPr>
          <w:w w:val="105"/>
        </w:rPr>
        <w:t>will</w:t>
      </w:r>
      <w:r>
        <w:rPr>
          <w:spacing w:val="-2"/>
          <w:w w:val="105"/>
        </w:rPr>
        <w:t> </w:t>
      </w:r>
      <w:r>
        <w:rPr>
          <w:w w:val="105"/>
        </w:rPr>
        <w:t>submit</w:t>
      </w:r>
      <w:r>
        <w:rPr>
          <w:spacing w:val="-3"/>
          <w:w w:val="105"/>
        </w:rPr>
        <w:t> </w:t>
      </w:r>
      <w:r>
        <w:rPr>
          <w:w w:val="105"/>
        </w:rPr>
        <w:t>their</w:t>
      </w:r>
      <w:r>
        <w:rPr>
          <w:spacing w:val="-3"/>
          <w:w w:val="105"/>
        </w:rPr>
        <w:t> </w:t>
      </w:r>
      <w:r>
        <w:rPr>
          <w:w w:val="105"/>
        </w:rPr>
        <w:t>updated</w:t>
      </w:r>
      <w:r>
        <w:rPr>
          <w:spacing w:val="-2"/>
          <w:w w:val="105"/>
        </w:rPr>
        <w:t> </w:t>
      </w:r>
      <w:r>
        <w:rPr>
          <w:w w:val="105"/>
        </w:rPr>
        <w:t>hours</w:t>
      </w:r>
      <w:r>
        <w:rPr>
          <w:spacing w:val="-1"/>
          <w:w w:val="105"/>
        </w:rPr>
        <w:t> </w:t>
      </w:r>
      <w:r>
        <w:rPr>
          <w:w w:val="105"/>
        </w:rPr>
        <w:t>log</w:t>
      </w:r>
      <w:r>
        <w:rPr>
          <w:spacing w:val="-3"/>
          <w:w w:val="105"/>
        </w:rPr>
        <w:t> </w:t>
      </w:r>
      <w:r>
        <w:rPr>
          <w:w w:val="105"/>
        </w:rPr>
        <w:t>into the</w:t>
      </w:r>
      <w:r>
        <w:rPr>
          <w:spacing w:val="-1"/>
          <w:w w:val="105"/>
        </w:rPr>
        <w:t> </w:t>
      </w:r>
      <w:r>
        <w:rPr>
          <w:w w:val="105"/>
        </w:rPr>
        <w:t>Canvas</w:t>
      </w:r>
      <w:r>
        <w:rPr>
          <w:spacing w:val="-1"/>
          <w:w w:val="105"/>
        </w:rPr>
        <w:t> </w:t>
      </w:r>
      <w:r>
        <w:rPr>
          <w:w w:val="105"/>
        </w:rPr>
        <w:t>course. The DNP hours log should be cumulative and reﬂect all 1,000 practice hours. *FNP &amp; PMHNP clinical practice hours will be logged in to an electronic tracking system.</w:t>
      </w:r>
    </w:p>
    <w:p>
      <w:pPr>
        <w:pStyle w:val="BodyText"/>
        <w:spacing w:before="183"/>
      </w:pPr>
    </w:p>
    <w:p>
      <w:pPr>
        <w:pStyle w:val="Heading2"/>
        <w:spacing w:before="1"/>
      </w:pPr>
      <w:r>
        <w:rPr>
          <w:w w:val="105"/>
        </w:rPr>
        <w:t>DNP</w:t>
      </w:r>
      <w:r>
        <w:rPr>
          <w:spacing w:val="-8"/>
          <w:w w:val="105"/>
        </w:rPr>
        <w:t> </w:t>
      </w:r>
      <w:r>
        <w:rPr>
          <w:w w:val="105"/>
        </w:rPr>
        <w:t>Mentor</w:t>
      </w:r>
      <w:r>
        <w:rPr>
          <w:spacing w:val="-8"/>
          <w:w w:val="105"/>
        </w:rPr>
        <w:t> </w:t>
      </w:r>
      <w:r>
        <w:rPr>
          <w:spacing w:val="-2"/>
          <w:w w:val="105"/>
        </w:rPr>
        <w:t>Agreement</w:t>
      </w:r>
    </w:p>
    <w:p>
      <w:pPr>
        <w:pStyle w:val="BodyText"/>
        <w:ind w:left="360" w:right="1105"/>
      </w:pPr>
      <w:r>
        <w:rPr>
          <w:w w:val="105"/>
        </w:rPr>
        <w:t>DNP</w:t>
      </w:r>
      <w:r>
        <w:rPr>
          <w:spacing w:val="-1"/>
          <w:w w:val="105"/>
        </w:rPr>
        <w:t> </w:t>
      </w:r>
      <w:r>
        <w:rPr>
          <w:w w:val="105"/>
        </w:rPr>
        <w:t>students</w:t>
      </w:r>
      <w:r>
        <w:rPr>
          <w:spacing w:val="-1"/>
          <w:w w:val="105"/>
        </w:rPr>
        <w:t> </w:t>
      </w:r>
      <w:r>
        <w:rPr>
          <w:w w:val="105"/>
        </w:rPr>
        <w:t>who</w:t>
      </w:r>
      <w:r>
        <w:rPr>
          <w:spacing w:val="-2"/>
          <w:w w:val="105"/>
        </w:rPr>
        <w:t> </w:t>
      </w:r>
      <w:r>
        <w:rPr>
          <w:w w:val="105"/>
        </w:rPr>
        <w:t>require</w:t>
      </w:r>
      <w:r>
        <w:rPr>
          <w:spacing w:val="-1"/>
          <w:w w:val="105"/>
        </w:rPr>
        <w:t> </w:t>
      </w:r>
      <w:r>
        <w:rPr>
          <w:w w:val="105"/>
        </w:rPr>
        <w:t>a</w:t>
      </w:r>
      <w:r>
        <w:rPr>
          <w:spacing w:val="-2"/>
          <w:w w:val="105"/>
        </w:rPr>
        <w:t> </w:t>
      </w:r>
      <w:r>
        <w:rPr>
          <w:w w:val="105"/>
        </w:rPr>
        <w:t>mentor throughout</w:t>
      </w:r>
      <w:r>
        <w:rPr>
          <w:spacing w:val="-3"/>
          <w:w w:val="105"/>
        </w:rPr>
        <w:t> </w:t>
      </w:r>
      <w:r>
        <w:rPr>
          <w:w w:val="105"/>
        </w:rPr>
        <w:t>the</w:t>
      </w:r>
      <w:r>
        <w:rPr>
          <w:spacing w:val="-1"/>
          <w:w w:val="105"/>
        </w:rPr>
        <w:t> </w:t>
      </w:r>
      <w:r>
        <w:rPr>
          <w:w w:val="105"/>
        </w:rPr>
        <w:t>duration</w:t>
      </w:r>
      <w:r>
        <w:rPr>
          <w:spacing w:val="-2"/>
          <w:w w:val="105"/>
        </w:rPr>
        <w:t> </w:t>
      </w:r>
      <w:r>
        <w:rPr>
          <w:w w:val="105"/>
        </w:rPr>
        <w:t>of</w:t>
      </w:r>
      <w:r>
        <w:rPr>
          <w:spacing w:val="-2"/>
          <w:w w:val="105"/>
        </w:rPr>
        <w:t> </w:t>
      </w:r>
      <w:r>
        <w:rPr>
          <w:w w:val="105"/>
        </w:rPr>
        <w:t>their DNP</w:t>
      </w:r>
      <w:r>
        <w:rPr>
          <w:spacing w:val="-1"/>
          <w:w w:val="105"/>
        </w:rPr>
        <w:t> </w:t>
      </w:r>
      <w:r>
        <w:rPr>
          <w:w w:val="105"/>
        </w:rPr>
        <w:t>program.</w:t>
      </w:r>
      <w:r>
        <w:rPr>
          <w:spacing w:val="-1"/>
          <w:w w:val="105"/>
        </w:rPr>
        <w:t> </w:t>
      </w:r>
      <w:r>
        <w:rPr>
          <w:w w:val="105"/>
        </w:rPr>
        <w:t>This mentorship</w:t>
      </w:r>
      <w:r>
        <w:rPr>
          <w:spacing w:val="-8"/>
          <w:w w:val="105"/>
        </w:rPr>
        <w:t> </w:t>
      </w:r>
      <w:r>
        <w:rPr>
          <w:w w:val="105"/>
        </w:rPr>
        <w:t>is</w:t>
      </w:r>
      <w:r>
        <w:rPr>
          <w:spacing w:val="-7"/>
          <w:w w:val="105"/>
        </w:rPr>
        <w:t> </w:t>
      </w:r>
      <w:r>
        <w:rPr>
          <w:w w:val="105"/>
        </w:rPr>
        <w:t>formalized</w:t>
      </w:r>
      <w:r>
        <w:rPr>
          <w:spacing w:val="-8"/>
          <w:w w:val="105"/>
        </w:rPr>
        <w:t> </w:t>
      </w:r>
      <w:r>
        <w:rPr>
          <w:w w:val="105"/>
        </w:rPr>
        <w:t>through</w:t>
      </w:r>
      <w:r>
        <w:rPr>
          <w:spacing w:val="-8"/>
          <w:w w:val="105"/>
        </w:rPr>
        <w:t> </w:t>
      </w:r>
      <w:r>
        <w:rPr>
          <w:w w:val="105"/>
        </w:rPr>
        <w:t>a</w:t>
      </w:r>
      <w:r>
        <w:rPr>
          <w:spacing w:val="-6"/>
          <w:w w:val="105"/>
        </w:rPr>
        <w:t> </w:t>
      </w:r>
      <w:r>
        <w:rPr>
          <w:w w:val="105"/>
        </w:rPr>
        <w:t>DNP</w:t>
      </w:r>
      <w:r>
        <w:rPr>
          <w:spacing w:val="-7"/>
          <w:w w:val="105"/>
        </w:rPr>
        <w:t> </w:t>
      </w:r>
      <w:r>
        <w:rPr>
          <w:w w:val="105"/>
        </w:rPr>
        <w:t>Mentor</w:t>
      </w:r>
      <w:r>
        <w:rPr>
          <w:spacing w:val="-9"/>
          <w:w w:val="105"/>
        </w:rPr>
        <w:t> </w:t>
      </w:r>
      <w:r>
        <w:rPr>
          <w:w w:val="105"/>
        </w:rPr>
        <w:t>Agreement,</w:t>
      </w:r>
      <w:r>
        <w:rPr>
          <w:spacing w:val="-7"/>
          <w:w w:val="105"/>
        </w:rPr>
        <w:t> </w:t>
      </w:r>
      <w:r>
        <w:rPr>
          <w:w w:val="105"/>
        </w:rPr>
        <w:t>which</w:t>
      </w:r>
      <w:r>
        <w:rPr>
          <w:spacing w:val="-8"/>
          <w:w w:val="105"/>
        </w:rPr>
        <w:t> </w:t>
      </w:r>
      <w:r>
        <w:rPr>
          <w:w w:val="105"/>
        </w:rPr>
        <w:t>must</w:t>
      </w:r>
      <w:r>
        <w:rPr>
          <w:spacing w:val="-9"/>
          <w:w w:val="105"/>
        </w:rPr>
        <w:t> </w:t>
      </w:r>
      <w:r>
        <w:rPr>
          <w:w w:val="105"/>
        </w:rPr>
        <w:t>be</w:t>
      </w:r>
      <w:r>
        <w:rPr>
          <w:spacing w:val="-7"/>
          <w:w w:val="105"/>
        </w:rPr>
        <w:t> </w:t>
      </w:r>
      <w:r>
        <w:rPr>
          <w:w w:val="105"/>
        </w:rPr>
        <w:t>completed</w:t>
      </w:r>
      <w:r>
        <w:rPr>
          <w:spacing w:val="-8"/>
          <w:w w:val="105"/>
        </w:rPr>
        <w:t> </w:t>
      </w:r>
      <w:r>
        <w:rPr>
          <w:w w:val="105"/>
        </w:rPr>
        <w:t>and submitted for approval. The approval process involves two key steps:</w:t>
      </w:r>
    </w:p>
    <w:p>
      <w:pPr>
        <w:pStyle w:val="ListParagraph"/>
        <w:numPr>
          <w:ilvl w:val="0"/>
          <w:numId w:val="10"/>
        </w:numPr>
        <w:tabs>
          <w:tab w:pos="1080" w:val="left" w:leader="none"/>
        </w:tabs>
        <w:spacing w:line="259" w:lineRule="auto" w:before="0" w:after="0"/>
        <w:ind w:left="1080" w:right="1837" w:hanging="360"/>
        <w:jc w:val="left"/>
        <w:rPr>
          <w:sz w:val="24"/>
        </w:rPr>
      </w:pPr>
      <w:r>
        <w:rPr>
          <w:w w:val="105"/>
          <w:sz w:val="24"/>
        </w:rPr>
        <w:t>The</w:t>
      </w:r>
      <w:r>
        <w:rPr>
          <w:spacing w:val="-15"/>
          <w:w w:val="105"/>
          <w:sz w:val="24"/>
        </w:rPr>
        <w:t> </w:t>
      </w:r>
      <w:r>
        <w:rPr>
          <w:w w:val="105"/>
          <w:sz w:val="24"/>
        </w:rPr>
        <w:t>DNP</w:t>
      </w:r>
      <w:r>
        <w:rPr>
          <w:spacing w:val="-14"/>
          <w:w w:val="105"/>
          <w:sz w:val="24"/>
        </w:rPr>
        <w:t> </w:t>
      </w:r>
      <w:r>
        <w:rPr>
          <w:w w:val="105"/>
          <w:sz w:val="24"/>
        </w:rPr>
        <w:t>Mentor</w:t>
      </w:r>
      <w:r>
        <w:rPr>
          <w:spacing w:val="-14"/>
          <w:w w:val="105"/>
          <w:sz w:val="24"/>
        </w:rPr>
        <w:t> </w:t>
      </w:r>
      <w:r>
        <w:rPr>
          <w:w w:val="105"/>
          <w:sz w:val="24"/>
        </w:rPr>
        <w:t>Agreement</w:t>
      </w:r>
      <w:r>
        <w:rPr>
          <w:spacing w:val="-14"/>
          <w:w w:val="105"/>
          <w:sz w:val="24"/>
        </w:rPr>
        <w:t> </w:t>
      </w:r>
      <w:r>
        <w:rPr>
          <w:w w:val="105"/>
          <w:sz w:val="24"/>
        </w:rPr>
        <w:t>must</w:t>
      </w:r>
      <w:r>
        <w:rPr>
          <w:spacing w:val="-15"/>
          <w:w w:val="105"/>
          <w:sz w:val="24"/>
        </w:rPr>
        <w:t> </w:t>
      </w:r>
      <w:r>
        <w:rPr>
          <w:w w:val="105"/>
          <w:sz w:val="24"/>
        </w:rPr>
        <w:t>be</w:t>
      </w:r>
      <w:r>
        <w:rPr>
          <w:spacing w:val="-14"/>
          <w:w w:val="105"/>
          <w:sz w:val="24"/>
        </w:rPr>
        <w:t> </w:t>
      </w:r>
      <w:r>
        <w:rPr>
          <w:w w:val="105"/>
          <w:sz w:val="24"/>
        </w:rPr>
        <w:t>reviewed</w:t>
      </w:r>
      <w:r>
        <w:rPr>
          <w:spacing w:val="-14"/>
          <w:w w:val="105"/>
          <w:sz w:val="24"/>
        </w:rPr>
        <w:t> </w:t>
      </w:r>
      <w:r>
        <w:rPr>
          <w:w w:val="105"/>
          <w:sz w:val="24"/>
        </w:rPr>
        <w:t>and</w:t>
      </w:r>
      <w:r>
        <w:rPr>
          <w:spacing w:val="-14"/>
          <w:w w:val="105"/>
          <w:sz w:val="24"/>
        </w:rPr>
        <w:t> </w:t>
      </w:r>
      <w:r>
        <w:rPr>
          <w:w w:val="105"/>
          <w:sz w:val="24"/>
        </w:rPr>
        <w:t>approved</w:t>
      </w:r>
      <w:r>
        <w:rPr>
          <w:spacing w:val="-15"/>
          <w:w w:val="105"/>
          <w:sz w:val="24"/>
        </w:rPr>
        <w:t> </w:t>
      </w:r>
      <w:r>
        <w:rPr>
          <w:w w:val="105"/>
          <w:sz w:val="24"/>
        </w:rPr>
        <w:t>by</w:t>
      </w:r>
      <w:r>
        <w:rPr>
          <w:spacing w:val="-14"/>
          <w:w w:val="105"/>
          <w:sz w:val="24"/>
        </w:rPr>
        <w:t> </w:t>
      </w:r>
      <w:r>
        <w:rPr>
          <w:w w:val="105"/>
          <w:sz w:val="24"/>
        </w:rPr>
        <w:t>the</w:t>
      </w:r>
      <w:r>
        <w:rPr>
          <w:spacing w:val="-14"/>
          <w:w w:val="105"/>
          <w:sz w:val="24"/>
        </w:rPr>
        <w:t> </w:t>
      </w:r>
      <w:r>
        <w:rPr>
          <w:w w:val="105"/>
          <w:sz w:val="24"/>
        </w:rPr>
        <w:t>Graduate Program Coordinator.</w:t>
      </w:r>
    </w:p>
    <w:p>
      <w:pPr>
        <w:pStyle w:val="ListParagraph"/>
        <w:numPr>
          <w:ilvl w:val="0"/>
          <w:numId w:val="10"/>
        </w:numPr>
        <w:tabs>
          <w:tab w:pos="1079" w:val="left" w:leader="none"/>
        </w:tabs>
        <w:spacing w:line="291" w:lineRule="exact" w:before="0" w:after="0"/>
        <w:ind w:left="1079" w:right="0" w:hanging="359"/>
        <w:jc w:val="left"/>
        <w:rPr>
          <w:sz w:val="24"/>
        </w:rPr>
      </w:pPr>
      <w:r>
        <w:rPr>
          <w:w w:val="105"/>
          <w:sz w:val="24"/>
        </w:rPr>
        <w:t>The</w:t>
      </w:r>
      <w:r>
        <w:rPr>
          <w:spacing w:val="-8"/>
          <w:w w:val="105"/>
          <w:sz w:val="24"/>
        </w:rPr>
        <w:t> </w:t>
      </w:r>
      <w:r>
        <w:rPr>
          <w:w w:val="105"/>
          <w:sz w:val="24"/>
        </w:rPr>
        <w:t>agreement</w:t>
      </w:r>
      <w:r>
        <w:rPr>
          <w:spacing w:val="-10"/>
          <w:w w:val="105"/>
          <w:sz w:val="24"/>
        </w:rPr>
        <w:t> </w:t>
      </w:r>
      <w:r>
        <w:rPr>
          <w:w w:val="105"/>
          <w:sz w:val="24"/>
        </w:rPr>
        <w:t>must</w:t>
      </w:r>
      <w:r>
        <w:rPr>
          <w:spacing w:val="-7"/>
          <w:w w:val="105"/>
          <w:sz w:val="24"/>
        </w:rPr>
        <w:t> </w:t>
      </w:r>
      <w:r>
        <w:rPr>
          <w:w w:val="105"/>
          <w:sz w:val="24"/>
        </w:rPr>
        <w:t>also</w:t>
      </w:r>
      <w:r>
        <w:rPr>
          <w:spacing w:val="-9"/>
          <w:w w:val="105"/>
          <w:sz w:val="24"/>
        </w:rPr>
        <w:t> </w:t>
      </w:r>
      <w:r>
        <w:rPr>
          <w:w w:val="105"/>
          <w:sz w:val="24"/>
        </w:rPr>
        <w:t>be</w:t>
      </w:r>
      <w:r>
        <w:rPr>
          <w:spacing w:val="-8"/>
          <w:w w:val="105"/>
          <w:sz w:val="24"/>
        </w:rPr>
        <w:t> </w:t>
      </w:r>
      <w:r>
        <w:rPr>
          <w:w w:val="105"/>
          <w:sz w:val="24"/>
        </w:rPr>
        <w:t>reviewed</w:t>
      </w:r>
      <w:r>
        <w:rPr>
          <w:spacing w:val="-9"/>
          <w:w w:val="105"/>
          <w:sz w:val="24"/>
        </w:rPr>
        <w:t> </w:t>
      </w:r>
      <w:r>
        <w:rPr>
          <w:w w:val="105"/>
          <w:sz w:val="24"/>
        </w:rPr>
        <w:t>and</w:t>
      </w:r>
      <w:r>
        <w:rPr>
          <w:spacing w:val="-9"/>
          <w:w w:val="105"/>
          <w:sz w:val="24"/>
        </w:rPr>
        <w:t> </w:t>
      </w:r>
      <w:r>
        <w:rPr>
          <w:w w:val="105"/>
          <w:sz w:val="24"/>
        </w:rPr>
        <w:t>approved</w:t>
      </w:r>
      <w:r>
        <w:rPr>
          <w:spacing w:val="-9"/>
          <w:w w:val="105"/>
          <w:sz w:val="24"/>
        </w:rPr>
        <w:t> </w:t>
      </w:r>
      <w:r>
        <w:rPr>
          <w:w w:val="105"/>
          <w:sz w:val="24"/>
        </w:rPr>
        <w:t>by</w:t>
      </w:r>
      <w:r>
        <w:rPr>
          <w:spacing w:val="-7"/>
          <w:w w:val="105"/>
          <w:sz w:val="24"/>
        </w:rPr>
        <w:t> </w:t>
      </w:r>
      <w:r>
        <w:rPr>
          <w:w w:val="105"/>
          <w:sz w:val="24"/>
        </w:rPr>
        <w:t>the</w:t>
      </w:r>
      <w:r>
        <w:rPr>
          <w:spacing w:val="-7"/>
          <w:w w:val="105"/>
          <w:sz w:val="24"/>
        </w:rPr>
        <w:t> </w:t>
      </w:r>
      <w:r>
        <w:rPr>
          <w:w w:val="105"/>
          <w:sz w:val="24"/>
        </w:rPr>
        <w:t>Clinical</w:t>
      </w:r>
      <w:r>
        <w:rPr>
          <w:spacing w:val="-9"/>
          <w:w w:val="105"/>
          <w:sz w:val="24"/>
        </w:rPr>
        <w:t> </w:t>
      </w:r>
      <w:r>
        <w:rPr>
          <w:spacing w:val="-2"/>
          <w:w w:val="105"/>
          <w:sz w:val="24"/>
        </w:rPr>
        <w:t>Coordinator.</w:t>
      </w:r>
    </w:p>
    <w:p>
      <w:pPr>
        <w:pStyle w:val="BodyText"/>
        <w:spacing w:before="205"/>
      </w:pPr>
    </w:p>
    <w:p>
      <w:pPr>
        <w:pStyle w:val="Heading2"/>
      </w:pPr>
      <w:r>
        <w:rPr>
          <w:w w:val="110"/>
        </w:rPr>
        <w:t>Guidelines</w:t>
      </w:r>
      <w:r>
        <w:rPr>
          <w:spacing w:val="-7"/>
          <w:w w:val="110"/>
        </w:rPr>
        <w:t> </w:t>
      </w:r>
      <w:r>
        <w:rPr>
          <w:w w:val="110"/>
        </w:rPr>
        <w:t>for</w:t>
      </w:r>
      <w:r>
        <w:rPr>
          <w:spacing w:val="-9"/>
          <w:w w:val="110"/>
        </w:rPr>
        <w:t> </w:t>
      </w:r>
      <w:r>
        <w:rPr>
          <w:w w:val="110"/>
        </w:rPr>
        <w:t>the</w:t>
      </w:r>
      <w:r>
        <w:rPr>
          <w:spacing w:val="-7"/>
          <w:w w:val="110"/>
        </w:rPr>
        <w:t> </w:t>
      </w:r>
      <w:r>
        <w:rPr>
          <w:w w:val="110"/>
        </w:rPr>
        <w:t>DNP</w:t>
      </w:r>
      <w:r>
        <w:rPr>
          <w:spacing w:val="-6"/>
          <w:w w:val="110"/>
        </w:rPr>
        <w:t> </w:t>
      </w:r>
      <w:r>
        <w:rPr>
          <w:w w:val="110"/>
        </w:rPr>
        <w:t>Scholarly</w:t>
      </w:r>
      <w:r>
        <w:rPr>
          <w:spacing w:val="-10"/>
          <w:w w:val="110"/>
        </w:rPr>
        <w:t> </w:t>
      </w:r>
      <w:r>
        <w:rPr>
          <w:spacing w:val="-2"/>
          <w:w w:val="110"/>
        </w:rPr>
        <w:t>Project</w:t>
      </w:r>
    </w:p>
    <w:p>
      <w:pPr>
        <w:pStyle w:val="BodyText"/>
        <w:spacing w:before="2"/>
        <w:ind w:left="360" w:right="1105"/>
      </w:pPr>
      <w:r>
        <w:rPr>
          <w:w w:val="105"/>
        </w:rPr>
        <w:t>All</w:t>
      </w:r>
      <w:r>
        <w:rPr>
          <w:spacing w:val="-6"/>
          <w:w w:val="105"/>
        </w:rPr>
        <w:t> </w:t>
      </w:r>
      <w:r>
        <w:rPr>
          <w:w w:val="105"/>
        </w:rPr>
        <w:t>students</w:t>
      </w:r>
      <w:r>
        <w:rPr>
          <w:spacing w:val="-5"/>
          <w:w w:val="105"/>
        </w:rPr>
        <w:t> </w:t>
      </w:r>
      <w:r>
        <w:rPr>
          <w:w w:val="105"/>
        </w:rPr>
        <w:t>pursuing</w:t>
      </w:r>
      <w:r>
        <w:rPr>
          <w:spacing w:val="-7"/>
          <w:w w:val="105"/>
        </w:rPr>
        <w:t> </w:t>
      </w:r>
      <w:r>
        <w:rPr>
          <w:w w:val="105"/>
        </w:rPr>
        <w:t>the</w:t>
      </w:r>
      <w:r>
        <w:rPr>
          <w:spacing w:val="-5"/>
          <w:w w:val="105"/>
        </w:rPr>
        <w:t> </w:t>
      </w:r>
      <w:r>
        <w:rPr>
          <w:w w:val="105"/>
        </w:rPr>
        <w:t>Doctor</w:t>
      </w:r>
      <w:r>
        <w:rPr>
          <w:spacing w:val="-7"/>
          <w:w w:val="105"/>
        </w:rPr>
        <w:t> </w:t>
      </w:r>
      <w:r>
        <w:rPr>
          <w:w w:val="105"/>
        </w:rPr>
        <w:t>of</w:t>
      </w:r>
      <w:r>
        <w:rPr>
          <w:spacing w:val="-4"/>
          <w:w w:val="105"/>
        </w:rPr>
        <w:t> </w:t>
      </w:r>
      <w:r>
        <w:rPr>
          <w:w w:val="105"/>
        </w:rPr>
        <w:t>Nursing</w:t>
      </w:r>
      <w:r>
        <w:rPr>
          <w:spacing w:val="-7"/>
          <w:w w:val="105"/>
        </w:rPr>
        <w:t> </w:t>
      </w:r>
      <w:r>
        <w:rPr>
          <w:w w:val="105"/>
        </w:rPr>
        <w:t>Practice</w:t>
      </w:r>
      <w:r>
        <w:rPr>
          <w:spacing w:val="-5"/>
          <w:w w:val="105"/>
        </w:rPr>
        <w:t> </w:t>
      </w:r>
      <w:r>
        <w:rPr>
          <w:w w:val="105"/>
        </w:rPr>
        <w:t>(DNP)</w:t>
      </w:r>
      <w:r>
        <w:rPr>
          <w:spacing w:val="-6"/>
          <w:w w:val="105"/>
        </w:rPr>
        <w:t> </w:t>
      </w:r>
      <w:r>
        <w:rPr>
          <w:w w:val="105"/>
        </w:rPr>
        <w:t>degree</w:t>
      </w:r>
      <w:r>
        <w:rPr>
          <w:spacing w:val="-5"/>
          <w:w w:val="105"/>
        </w:rPr>
        <w:t> </w:t>
      </w:r>
      <w:r>
        <w:rPr>
          <w:w w:val="105"/>
        </w:rPr>
        <w:t>are</w:t>
      </w:r>
      <w:r>
        <w:rPr>
          <w:spacing w:val="-5"/>
          <w:w w:val="105"/>
        </w:rPr>
        <w:t> </w:t>
      </w:r>
      <w:r>
        <w:rPr>
          <w:w w:val="105"/>
        </w:rPr>
        <w:t>required</w:t>
      </w:r>
      <w:r>
        <w:rPr>
          <w:spacing w:val="-6"/>
          <w:w w:val="105"/>
        </w:rPr>
        <w:t> </w:t>
      </w:r>
      <w:r>
        <w:rPr>
          <w:w w:val="105"/>
        </w:rPr>
        <w:t>to</w:t>
      </w:r>
      <w:r>
        <w:rPr>
          <w:spacing w:val="-6"/>
          <w:w w:val="105"/>
        </w:rPr>
        <w:t> </w:t>
      </w:r>
      <w:r>
        <w:rPr>
          <w:w w:val="105"/>
        </w:rPr>
        <w:t>complete a scholarly project as a cornerstone of their academic journey. This project serves as a culmination of the knowledge and skills acquired throughout the program, demonstrating the student's ability to translate evidence into practice.</w:t>
      </w:r>
    </w:p>
    <w:p>
      <w:pPr>
        <w:pStyle w:val="BodyText"/>
        <w:spacing w:line="259" w:lineRule="auto"/>
        <w:ind w:left="360" w:right="1157"/>
      </w:pPr>
      <w:r>
        <w:rPr>
          <w:w w:val="105"/>
        </w:rPr>
        <w:t>The DNP scholarly project focuses on improving health outcomes through the application of advanced nursing knowledge and leadership skills. Students will identify a signiﬁcant problem</w:t>
      </w:r>
      <w:r>
        <w:rPr>
          <w:spacing w:val="-2"/>
          <w:w w:val="105"/>
        </w:rPr>
        <w:t> </w:t>
      </w:r>
      <w:r>
        <w:rPr>
          <w:w w:val="105"/>
        </w:rPr>
        <w:t>or issue</w:t>
      </w:r>
      <w:r>
        <w:rPr>
          <w:spacing w:val="-1"/>
          <w:w w:val="105"/>
        </w:rPr>
        <w:t> </w:t>
      </w:r>
      <w:r>
        <w:rPr>
          <w:w w:val="105"/>
        </w:rPr>
        <w:t>within their</w:t>
      </w:r>
      <w:r>
        <w:rPr>
          <w:spacing w:val="-3"/>
          <w:w w:val="105"/>
        </w:rPr>
        <w:t> </w:t>
      </w:r>
      <w:r>
        <w:rPr>
          <w:w w:val="105"/>
        </w:rPr>
        <w:t>area</w:t>
      </w:r>
      <w:r>
        <w:rPr>
          <w:spacing w:val="-2"/>
          <w:w w:val="105"/>
        </w:rPr>
        <w:t> </w:t>
      </w:r>
      <w:r>
        <w:rPr>
          <w:w w:val="105"/>
        </w:rPr>
        <w:t>of nursing practice,</w:t>
      </w:r>
      <w:r>
        <w:rPr>
          <w:spacing w:val="-1"/>
          <w:w w:val="105"/>
        </w:rPr>
        <w:t> </w:t>
      </w:r>
      <w:r>
        <w:rPr>
          <w:w w:val="105"/>
        </w:rPr>
        <w:t>conduct a comprehensive</w:t>
      </w:r>
      <w:r>
        <w:rPr>
          <w:spacing w:val="-1"/>
          <w:w w:val="105"/>
        </w:rPr>
        <w:t> </w:t>
      </w:r>
      <w:r>
        <w:rPr>
          <w:w w:val="105"/>
        </w:rPr>
        <w:t>literature review,</w:t>
      </w:r>
      <w:r>
        <w:rPr>
          <w:spacing w:val="-4"/>
          <w:w w:val="105"/>
        </w:rPr>
        <w:t> </w:t>
      </w:r>
      <w:r>
        <w:rPr>
          <w:w w:val="105"/>
        </w:rPr>
        <w:t>implement</w:t>
      </w:r>
      <w:r>
        <w:rPr>
          <w:spacing w:val="-6"/>
          <w:w w:val="105"/>
        </w:rPr>
        <w:t> </w:t>
      </w:r>
      <w:r>
        <w:rPr>
          <w:w w:val="105"/>
        </w:rPr>
        <w:t>evidence-based</w:t>
      </w:r>
      <w:r>
        <w:rPr>
          <w:spacing w:val="-5"/>
          <w:w w:val="105"/>
        </w:rPr>
        <w:t> </w:t>
      </w:r>
      <w:r>
        <w:rPr>
          <w:w w:val="105"/>
        </w:rPr>
        <w:t>interventions,</w:t>
      </w:r>
      <w:r>
        <w:rPr>
          <w:spacing w:val="-4"/>
          <w:w w:val="105"/>
        </w:rPr>
        <w:t> </w:t>
      </w:r>
      <w:r>
        <w:rPr>
          <w:w w:val="105"/>
        </w:rPr>
        <w:t>and</w:t>
      </w:r>
      <w:r>
        <w:rPr>
          <w:spacing w:val="-5"/>
          <w:w w:val="105"/>
        </w:rPr>
        <w:t> </w:t>
      </w:r>
      <w:r>
        <w:rPr>
          <w:w w:val="105"/>
        </w:rPr>
        <w:t>evaluate</w:t>
      </w:r>
      <w:r>
        <w:rPr>
          <w:spacing w:val="-4"/>
          <w:w w:val="105"/>
        </w:rPr>
        <w:t> </w:t>
      </w:r>
      <w:r>
        <w:rPr>
          <w:w w:val="105"/>
        </w:rPr>
        <w:t>the</w:t>
      </w:r>
      <w:r>
        <w:rPr>
          <w:spacing w:val="-4"/>
          <w:w w:val="105"/>
        </w:rPr>
        <w:t> </w:t>
      </w:r>
      <w:r>
        <w:rPr>
          <w:w w:val="105"/>
        </w:rPr>
        <w:t>outcomes.</w:t>
      </w:r>
      <w:r>
        <w:rPr>
          <w:spacing w:val="-4"/>
          <w:w w:val="105"/>
        </w:rPr>
        <w:t> </w:t>
      </w:r>
      <w:r>
        <w:rPr>
          <w:w w:val="105"/>
        </w:rPr>
        <w:t>This</w:t>
      </w:r>
      <w:r>
        <w:rPr>
          <w:spacing w:val="-4"/>
          <w:w w:val="105"/>
        </w:rPr>
        <w:t> </w:t>
      </w:r>
      <w:r>
        <w:rPr>
          <w:w w:val="105"/>
        </w:rPr>
        <w:t>project</w:t>
      </w:r>
    </w:p>
    <w:p>
      <w:pPr>
        <w:pStyle w:val="BodyText"/>
        <w:spacing w:after="0" w:line="259" w:lineRule="auto"/>
        <w:sectPr>
          <w:pgSz w:w="12240" w:h="15840"/>
          <w:pgMar w:header="0" w:footer="1090" w:top="1360" w:bottom="1280" w:left="1080" w:right="360"/>
        </w:sectPr>
      </w:pPr>
    </w:p>
    <w:p>
      <w:pPr>
        <w:pStyle w:val="BodyText"/>
        <w:spacing w:before="77"/>
        <w:ind w:left="360"/>
      </w:pPr>
      <w:r>
        <w:rPr>
          <w:spacing w:val="-2"/>
          <w:w w:val="105"/>
        </w:rPr>
        <w:t>provides</w:t>
      </w:r>
      <w:r>
        <w:rPr>
          <w:spacing w:val="-4"/>
          <w:w w:val="105"/>
        </w:rPr>
        <w:t> </w:t>
      </w:r>
      <w:r>
        <w:rPr>
          <w:spacing w:val="-2"/>
          <w:w w:val="105"/>
        </w:rPr>
        <w:t>an</w:t>
      </w:r>
      <w:r>
        <w:rPr>
          <w:spacing w:val="-4"/>
          <w:w w:val="105"/>
        </w:rPr>
        <w:t> </w:t>
      </w:r>
      <w:r>
        <w:rPr>
          <w:spacing w:val="-2"/>
          <w:w w:val="105"/>
        </w:rPr>
        <w:t>opportunity for</w:t>
      </w:r>
      <w:r>
        <w:rPr>
          <w:spacing w:val="-5"/>
          <w:w w:val="105"/>
        </w:rPr>
        <w:t> </w:t>
      </w:r>
      <w:r>
        <w:rPr>
          <w:spacing w:val="-2"/>
          <w:w w:val="105"/>
        </w:rPr>
        <w:t>students</w:t>
      </w:r>
      <w:r>
        <w:rPr>
          <w:spacing w:val="-3"/>
          <w:w w:val="105"/>
        </w:rPr>
        <w:t> </w:t>
      </w:r>
      <w:r>
        <w:rPr>
          <w:spacing w:val="-2"/>
          <w:w w:val="105"/>
        </w:rPr>
        <w:t>to make</w:t>
      </w:r>
      <w:r>
        <w:rPr>
          <w:spacing w:val="-3"/>
          <w:w w:val="105"/>
        </w:rPr>
        <w:t> </w:t>
      </w:r>
      <w:r>
        <w:rPr>
          <w:spacing w:val="-2"/>
          <w:w w:val="105"/>
        </w:rPr>
        <w:t>meaningful</w:t>
      </w:r>
      <w:r>
        <w:rPr>
          <w:spacing w:val="-4"/>
          <w:w w:val="105"/>
        </w:rPr>
        <w:t> </w:t>
      </w:r>
      <w:r>
        <w:rPr>
          <w:spacing w:val="-2"/>
          <w:w w:val="105"/>
        </w:rPr>
        <w:t>contributions</w:t>
      </w:r>
      <w:r>
        <w:rPr>
          <w:spacing w:val="-3"/>
          <w:w w:val="105"/>
        </w:rPr>
        <w:t> </w:t>
      </w:r>
      <w:r>
        <w:rPr>
          <w:spacing w:val="-2"/>
          <w:w w:val="105"/>
        </w:rPr>
        <w:t>to</w:t>
      </w:r>
      <w:r>
        <w:rPr>
          <w:spacing w:val="-4"/>
          <w:w w:val="105"/>
        </w:rPr>
        <w:t> </w:t>
      </w:r>
      <w:r>
        <w:rPr>
          <w:spacing w:val="-2"/>
          <w:w w:val="105"/>
        </w:rPr>
        <w:t>their</w:t>
      </w:r>
      <w:r>
        <w:rPr>
          <w:spacing w:val="-6"/>
          <w:w w:val="105"/>
        </w:rPr>
        <w:t> </w:t>
      </w:r>
      <w:r>
        <w:rPr>
          <w:spacing w:val="-2"/>
          <w:w w:val="105"/>
        </w:rPr>
        <w:t>ﬁeld,</w:t>
      </w:r>
    </w:p>
    <w:p>
      <w:pPr>
        <w:pStyle w:val="BodyText"/>
        <w:spacing w:line="388" w:lineRule="auto" w:before="24"/>
        <w:ind w:left="360" w:right="2641"/>
      </w:pPr>
      <w:r>
        <w:rPr/>
        <w:t>addressing</w:t>
      </w:r>
      <w:r>
        <w:rPr>
          <w:spacing w:val="32"/>
        </w:rPr>
        <w:t> </w:t>
      </w:r>
      <w:r>
        <w:rPr/>
        <w:t>complex</w:t>
      </w:r>
      <w:r>
        <w:rPr>
          <w:spacing w:val="38"/>
        </w:rPr>
        <w:t> </w:t>
      </w:r>
      <w:r>
        <w:rPr/>
        <w:t>healthcare</w:t>
      </w:r>
      <w:r>
        <w:rPr>
          <w:spacing w:val="36"/>
        </w:rPr>
        <w:t> </w:t>
      </w:r>
      <w:r>
        <w:rPr/>
        <w:t>challenges</w:t>
      </w:r>
      <w:r>
        <w:rPr>
          <w:spacing w:val="36"/>
        </w:rPr>
        <w:t> </w:t>
      </w:r>
      <w:r>
        <w:rPr/>
        <w:t>and</w:t>
      </w:r>
      <w:r>
        <w:rPr>
          <w:spacing w:val="34"/>
        </w:rPr>
        <w:t> </w:t>
      </w:r>
      <w:r>
        <w:rPr/>
        <w:t>advancing</w:t>
      </w:r>
      <w:r>
        <w:rPr>
          <w:spacing w:val="32"/>
        </w:rPr>
        <w:t> </w:t>
      </w:r>
      <w:r>
        <w:rPr/>
        <w:t>nursing</w:t>
      </w:r>
      <w:r>
        <w:rPr>
          <w:spacing w:val="38"/>
        </w:rPr>
        <w:t> </w:t>
      </w:r>
      <w:r>
        <w:rPr/>
        <w:t>practice. </w:t>
      </w:r>
      <w:r>
        <w:rPr>
          <w:w w:val="110"/>
          <w:u w:val="single"/>
        </w:rPr>
        <w:t>DNP Scholarly Project Courses</w:t>
      </w:r>
    </w:p>
    <w:p>
      <w:pPr>
        <w:pStyle w:val="BodyText"/>
        <w:spacing w:line="388" w:lineRule="auto" w:before="3"/>
        <w:ind w:left="1080" w:right="7206"/>
      </w:pPr>
      <w:r>
        <w:rPr>
          <w:w w:val="105"/>
        </w:rPr>
        <w:t>NURS 850A (1-3 cr) NURS</w:t>
      </w:r>
      <w:r>
        <w:rPr>
          <w:spacing w:val="-2"/>
          <w:w w:val="105"/>
        </w:rPr>
        <w:t> </w:t>
      </w:r>
      <w:r>
        <w:rPr>
          <w:w w:val="105"/>
        </w:rPr>
        <w:t>850</w:t>
      </w:r>
      <w:r>
        <w:rPr>
          <w:spacing w:val="-3"/>
          <w:w w:val="105"/>
        </w:rPr>
        <w:t> </w:t>
      </w:r>
      <w:r>
        <w:rPr>
          <w:w w:val="105"/>
        </w:rPr>
        <w:t>B (1-3 </w:t>
      </w:r>
      <w:r>
        <w:rPr>
          <w:spacing w:val="-5"/>
          <w:w w:val="105"/>
        </w:rPr>
        <w:t>cr)</w:t>
      </w:r>
    </w:p>
    <w:p>
      <w:pPr>
        <w:pStyle w:val="BodyText"/>
        <w:spacing w:before="1"/>
        <w:ind w:left="1079"/>
      </w:pPr>
      <w:r>
        <w:rPr>
          <w:spacing w:val="-2"/>
          <w:w w:val="110"/>
        </w:rPr>
        <w:t>NURS</w:t>
      </w:r>
      <w:r>
        <w:rPr>
          <w:spacing w:val="-11"/>
          <w:w w:val="110"/>
        </w:rPr>
        <w:t> </w:t>
      </w:r>
      <w:r>
        <w:rPr>
          <w:spacing w:val="-2"/>
          <w:w w:val="110"/>
        </w:rPr>
        <w:t>850</w:t>
      </w:r>
      <w:r>
        <w:rPr>
          <w:spacing w:val="-12"/>
          <w:w w:val="110"/>
        </w:rPr>
        <w:t> </w:t>
      </w:r>
      <w:r>
        <w:rPr>
          <w:spacing w:val="-2"/>
          <w:w w:val="110"/>
        </w:rPr>
        <w:t>C</w:t>
      </w:r>
      <w:r>
        <w:rPr>
          <w:spacing w:val="-9"/>
          <w:w w:val="110"/>
        </w:rPr>
        <w:t> </w:t>
      </w:r>
      <w:r>
        <w:rPr>
          <w:spacing w:val="-2"/>
          <w:w w:val="110"/>
        </w:rPr>
        <w:t>(1-3</w:t>
      </w:r>
      <w:r>
        <w:rPr>
          <w:spacing w:val="-9"/>
          <w:w w:val="110"/>
        </w:rPr>
        <w:t> </w:t>
      </w:r>
      <w:r>
        <w:rPr>
          <w:spacing w:val="-5"/>
          <w:w w:val="110"/>
        </w:rPr>
        <w:t>cr)</w:t>
      </w:r>
    </w:p>
    <w:p>
      <w:pPr>
        <w:pStyle w:val="BodyText"/>
        <w:spacing w:line="259" w:lineRule="auto" w:before="185"/>
        <w:ind w:left="1080"/>
      </w:pPr>
      <w:r>
        <w:rPr>
          <w:w w:val="105"/>
        </w:rPr>
        <w:t>*Course descriptions can be found in the SVSU catalog </w:t>
      </w:r>
      <w:hyperlink r:id="rId28">
        <w:r>
          <w:rPr>
            <w:color w:val="467885"/>
            <w:spacing w:val="-2"/>
            <w:w w:val="105"/>
            <w:u w:val="single" w:color="467885"/>
          </w:rPr>
          <w:t>https://catalog.svsu.edu/preview_program.php?catoid=51&amp;poid=8012&amp;hl=%22DN</w:t>
        </w:r>
      </w:hyperlink>
      <w:r>
        <w:rPr>
          <w:color w:val="467885"/>
          <w:spacing w:val="-2"/>
          <w:w w:val="105"/>
          <w:u w:val="none"/>
        </w:rPr>
        <w:t> </w:t>
      </w:r>
      <w:hyperlink r:id="rId28">
        <w:r>
          <w:rPr>
            <w:color w:val="467885"/>
            <w:spacing w:val="-2"/>
            <w:w w:val="105"/>
            <w:u w:val="single" w:color="467885"/>
          </w:rPr>
          <w:t>P%22&amp;returnto=search</w:t>
        </w:r>
      </w:hyperlink>
    </w:p>
    <w:p>
      <w:pPr>
        <w:pStyle w:val="Heading2"/>
        <w:spacing w:before="160"/>
      </w:pPr>
      <w:r>
        <w:rPr>
          <w:w w:val="110"/>
        </w:rPr>
        <w:t>DNP Scholarly</w:t>
      </w:r>
      <w:r>
        <w:rPr>
          <w:spacing w:val="-2"/>
          <w:w w:val="110"/>
        </w:rPr>
        <w:t> </w:t>
      </w:r>
      <w:r>
        <w:rPr>
          <w:w w:val="110"/>
        </w:rPr>
        <w:t>Project</w:t>
      </w:r>
      <w:r>
        <w:rPr>
          <w:spacing w:val="-3"/>
          <w:w w:val="110"/>
        </w:rPr>
        <w:t> </w:t>
      </w:r>
      <w:r>
        <w:rPr>
          <w:spacing w:val="-2"/>
          <w:w w:val="110"/>
        </w:rPr>
        <w:t>Committee</w:t>
      </w:r>
    </w:p>
    <w:p>
      <w:pPr>
        <w:pStyle w:val="BodyText"/>
        <w:ind w:left="360"/>
      </w:pPr>
      <w:r>
        <w:rPr>
          <w:color w:val="2C3A45"/>
          <w:w w:val="105"/>
        </w:rPr>
        <w:t>The</w:t>
      </w:r>
      <w:r>
        <w:rPr>
          <w:color w:val="2C3A45"/>
          <w:spacing w:val="-2"/>
          <w:w w:val="105"/>
        </w:rPr>
        <w:t> </w:t>
      </w:r>
      <w:r>
        <w:rPr>
          <w:color w:val="2C3A45"/>
          <w:w w:val="105"/>
        </w:rPr>
        <w:t>composition</w:t>
      </w:r>
      <w:r>
        <w:rPr>
          <w:color w:val="2C3A45"/>
          <w:spacing w:val="-2"/>
          <w:w w:val="105"/>
        </w:rPr>
        <w:t> </w:t>
      </w:r>
      <w:r>
        <w:rPr>
          <w:color w:val="2C3A45"/>
          <w:w w:val="105"/>
        </w:rPr>
        <w:t>of</w:t>
      </w:r>
      <w:r>
        <w:rPr>
          <w:color w:val="2C3A45"/>
          <w:spacing w:val="-1"/>
          <w:w w:val="105"/>
        </w:rPr>
        <w:t> </w:t>
      </w:r>
      <w:r>
        <w:rPr>
          <w:color w:val="2C3A45"/>
          <w:w w:val="105"/>
        </w:rPr>
        <w:t>the</w:t>
      </w:r>
      <w:r>
        <w:rPr>
          <w:color w:val="2C3A45"/>
          <w:spacing w:val="1"/>
          <w:w w:val="105"/>
        </w:rPr>
        <w:t> </w:t>
      </w:r>
      <w:r>
        <w:rPr>
          <w:color w:val="2C3A45"/>
          <w:w w:val="105"/>
        </w:rPr>
        <w:t>DNP</w:t>
      </w:r>
      <w:r>
        <w:rPr>
          <w:color w:val="2C3A45"/>
          <w:spacing w:val="-1"/>
          <w:w w:val="105"/>
        </w:rPr>
        <w:t> </w:t>
      </w:r>
      <w:r>
        <w:rPr>
          <w:color w:val="2C3A45"/>
          <w:w w:val="105"/>
        </w:rPr>
        <w:t>Scholarly Project</w:t>
      </w:r>
      <w:r>
        <w:rPr>
          <w:color w:val="2C3A45"/>
          <w:spacing w:val="-1"/>
          <w:w w:val="105"/>
        </w:rPr>
        <w:t> </w:t>
      </w:r>
      <w:r>
        <w:rPr>
          <w:color w:val="2C3A45"/>
          <w:w w:val="105"/>
        </w:rPr>
        <w:t>Committee</w:t>
      </w:r>
      <w:r>
        <w:rPr>
          <w:color w:val="2C3A45"/>
          <w:spacing w:val="-1"/>
          <w:w w:val="105"/>
        </w:rPr>
        <w:t> </w:t>
      </w:r>
      <w:r>
        <w:rPr>
          <w:color w:val="2C3A45"/>
          <w:w w:val="105"/>
        </w:rPr>
        <w:t>must</w:t>
      </w:r>
      <w:r>
        <w:rPr>
          <w:color w:val="2C3A45"/>
          <w:spacing w:val="-4"/>
          <w:w w:val="105"/>
        </w:rPr>
        <w:t> </w:t>
      </w:r>
      <w:r>
        <w:rPr>
          <w:color w:val="2C3A45"/>
          <w:spacing w:val="-2"/>
          <w:w w:val="105"/>
        </w:rPr>
        <w:t>include:</w:t>
      </w:r>
    </w:p>
    <w:p>
      <w:pPr>
        <w:pStyle w:val="ListParagraph"/>
        <w:numPr>
          <w:ilvl w:val="0"/>
          <w:numId w:val="11"/>
        </w:numPr>
        <w:tabs>
          <w:tab w:pos="1080" w:val="left" w:leader="none"/>
        </w:tabs>
        <w:spacing w:line="256" w:lineRule="auto" w:before="0" w:after="0"/>
        <w:ind w:left="1080" w:right="1255" w:hanging="360"/>
        <w:jc w:val="left"/>
        <w:rPr>
          <w:sz w:val="24"/>
        </w:rPr>
      </w:pPr>
      <w:r>
        <w:rPr>
          <w:color w:val="2C3A45"/>
          <w:w w:val="105"/>
          <w:sz w:val="24"/>
        </w:rPr>
        <w:t>The</w:t>
      </w:r>
      <w:r>
        <w:rPr>
          <w:color w:val="2C3A45"/>
          <w:spacing w:val="-6"/>
          <w:w w:val="105"/>
          <w:sz w:val="24"/>
        </w:rPr>
        <w:t> </w:t>
      </w:r>
      <w:r>
        <w:rPr>
          <w:color w:val="2C3A45"/>
          <w:w w:val="105"/>
          <w:sz w:val="24"/>
        </w:rPr>
        <w:t>chair</w:t>
      </w:r>
      <w:r>
        <w:rPr>
          <w:color w:val="2C3A45"/>
          <w:spacing w:val="-5"/>
          <w:w w:val="105"/>
          <w:sz w:val="24"/>
        </w:rPr>
        <w:t> </w:t>
      </w:r>
      <w:r>
        <w:rPr>
          <w:color w:val="2C3A45"/>
          <w:w w:val="105"/>
          <w:sz w:val="24"/>
        </w:rPr>
        <w:t>(faculty</w:t>
      </w:r>
      <w:r>
        <w:rPr>
          <w:color w:val="2C3A45"/>
          <w:spacing w:val="-7"/>
          <w:w w:val="105"/>
          <w:sz w:val="24"/>
        </w:rPr>
        <w:t> </w:t>
      </w:r>
      <w:r>
        <w:rPr>
          <w:color w:val="2C3A45"/>
          <w:w w:val="105"/>
          <w:sz w:val="24"/>
        </w:rPr>
        <w:t>advisor)</w:t>
      </w:r>
      <w:r>
        <w:rPr>
          <w:color w:val="2C3A45"/>
          <w:spacing w:val="-7"/>
          <w:w w:val="105"/>
          <w:sz w:val="24"/>
        </w:rPr>
        <w:t> </w:t>
      </w:r>
      <w:r>
        <w:rPr>
          <w:color w:val="2C3A45"/>
          <w:w w:val="105"/>
          <w:sz w:val="24"/>
        </w:rPr>
        <w:t>and</w:t>
      </w:r>
      <w:r>
        <w:rPr>
          <w:color w:val="2C3A45"/>
          <w:spacing w:val="-7"/>
          <w:w w:val="105"/>
          <w:sz w:val="24"/>
        </w:rPr>
        <w:t> </w:t>
      </w:r>
      <w:r>
        <w:rPr>
          <w:color w:val="2C3A45"/>
          <w:w w:val="105"/>
          <w:sz w:val="24"/>
        </w:rPr>
        <w:t>at</w:t>
      </w:r>
      <w:r>
        <w:rPr>
          <w:color w:val="2C3A45"/>
          <w:spacing w:val="-5"/>
          <w:w w:val="105"/>
          <w:sz w:val="24"/>
        </w:rPr>
        <w:t> </w:t>
      </w:r>
      <w:r>
        <w:rPr>
          <w:color w:val="2C3A45"/>
          <w:w w:val="105"/>
          <w:sz w:val="24"/>
        </w:rPr>
        <w:t>least</w:t>
      </w:r>
      <w:r>
        <w:rPr>
          <w:color w:val="2C3A45"/>
          <w:spacing w:val="-5"/>
          <w:w w:val="105"/>
          <w:sz w:val="24"/>
        </w:rPr>
        <w:t> </w:t>
      </w:r>
      <w:r>
        <w:rPr>
          <w:color w:val="2C3A45"/>
          <w:w w:val="105"/>
          <w:sz w:val="24"/>
        </w:rPr>
        <w:t>two</w:t>
      </w:r>
      <w:r>
        <w:rPr>
          <w:color w:val="2C3A45"/>
          <w:spacing w:val="-7"/>
          <w:w w:val="105"/>
          <w:sz w:val="24"/>
        </w:rPr>
        <w:t> </w:t>
      </w:r>
      <w:r>
        <w:rPr>
          <w:color w:val="2C3A45"/>
          <w:w w:val="105"/>
          <w:sz w:val="24"/>
        </w:rPr>
        <w:t>additional</w:t>
      </w:r>
      <w:r>
        <w:rPr>
          <w:color w:val="2C3A45"/>
          <w:spacing w:val="-7"/>
          <w:w w:val="105"/>
          <w:sz w:val="24"/>
        </w:rPr>
        <w:t> </w:t>
      </w:r>
      <w:r>
        <w:rPr>
          <w:color w:val="2C3A45"/>
          <w:w w:val="105"/>
          <w:sz w:val="24"/>
        </w:rPr>
        <w:t>members.</w:t>
      </w:r>
      <w:r>
        <w:rPr>
          <w:color w:val="2C3A45"/>
          <w:spacing w:val="-6"/>
          <w:w w:val="105"/>
          <w:sz w:val="24"/>
        </w:rPr>
        <w:t> </w:t>
      </w:r>
      <w:r>
        <w:rPr>
          <w:color w:val="2C3A45"/>
          <w:w w:val="105"/>
          <w:sz w:val="24"/>
        </w:rPr>
        <w:t>At</w:t>
      </w:r>
      <w:r>
        <w:rPr>
          <w:color w:val="2C3A45"/>
          <w:spacing w:val="-5"/>
          <w:w w:val="105"/>
          <w:sz w:val="24"/>
        </w:rPr>
        <w:t> </w:t>
      </w:r>
      <w:r>
        <w:rPr>
          <w:color w:val="2C3A45"/>
          <w:w w:val="105"/>
          <w:sz w:val="24"/>
        </w:rPr>
        <w:t>a</w:t>
      </w:r>
      <w:r>
        <w:rPr>
          <w:color w:val="2C3A45"/>
          <w:spacing w:val="-5"/>
          <w:w w:val="105"/>
          <w:sz w:val="24"/>
        </w:rPr>
        <w:t> </w:t>
      </w:r>
      <w:r>
        <w:rPr>
          <w:color w:val="2C3A45"/>
          <w:w w:val="105"/>
          <w:sz w:val="24"/>
        </w:rPr>
        <w:t>minimum,</w:t>
      </w:r>
      <w:r>
        <w:rPr>
          <w:color w:val="2C3A45"/>
          <w:spacing w:val="-6"/>
          <w:w w:val="105"/>
          <w:sz w:val="24"/>
        </w:rPr>
        <w:t> </w:t>
      </w:r>
      <w:r>
        <w:rPr>
          <w:color w:val="2C3A45"/>
          <w:w w:val="105"/>
          <w:sz w:val="24"/>
        </w:rPr>
        <w:t>the committee must be comprised of </w:t>
      </w:r>
      <w:r>
        <w:rPr>
          <w:b/>
          <w:color w:val="2C3A45"/>
          <w:w w:val="105"/>
          <w:sz w:val="24"/>
          <w:u w:val="single" w:color="2C3A45"/>
        </w:rPr>
        <w:t>three</w:t>
      </w:r>
      <w:r>
        <w:rPr>
          <w:b/>
          <w:color w:val="2C3A45"/>
          <w:w w:val="105"/>
          <w:sz w:val="24"/>
          <w:u w:val="none"/>
        </w:rPr>
        <w:t> </w:t>
      </w:r>
      <w:r>
        <w:rPr>
          <w:color w:val="2C3A45"/>
          <w:w w:val="105"/>
          <w:sz w:val="24"/>
          <w:u w:val="none"/>
        </w:rPr>
        <w:t>members but may include four members.</w:t>
      </w:r>
    </w:p>
    <w:p>
      <w:pPr>
        <w:pStyle w:val="ListParagraph"/>
        <w:numPr>
          <w:ilvl w:val="0"/>
          <w:numId w:val="11"/>
        </w:numPr>
        <w:tabs>
          <w:tab w:pos="1079" w:val="left" w:leader="none"/>
        </w:tabs>
        <w:spacing w:line="240" w:lineRule="auto" w:before="4" w:after="0"/>
        <w:ind w:left="1079" w:right="0" w:hanging="359"/>
        <w:jc w:val="left"/>
        <w:rPr>
          <w:sz w:val="24"/>
        </w:rPr>
      </w:pPr>
      <w:r>
        <w:rPr>
          <w:color w:val="2C3A45"/>
          <w:w w:val="105"/>
          <w:sz w:val="24"/>
        </w:rPr>
        <w:t>The</w:t>
      </w:r>
      <w:r>
        <w:rPr>
          <w:color w:val="2C3A45"/>
          <w:spacing w:val="-8"/>
          <w:w w:val="105"/>
          <w:sz w:val="24"/>
        </w:rPr>
        <w:t> </w:t>
      </w:r>
      <w:r>
        <w:rPr>
          <w:color w:val="2C3A45"/>
          <w:w w:val="105"/>
          <w:sz w:val="24"/>
        </w:rPr>
        <w:t>faculty</w:t>
      </w:r>
      <w:r>
        <w:rPr>
          <w:color w:val="2C3A45"/>
          <w:spacing w:val="-9"/>
          <w:w w:val="105"/>
          <w:sz w:val="24"/>
        </w:rPr>
        <w:t> </w:t>
      </w:r>
      <w:r>
        <w:rPr>
          <w:color w:val="2C3A45"/>
          <w:w w:val="105"/>
          <w:sz w:val="24"/>
        </w:rPr>
        <w:t>advisor</w:t>
      </w:r>
      <w:r>
        <w:rPr>
          <w:color w:val="2C3A45"/>
          <w:spacing w:val="-10"/>
          <w:w w:val="105"/>
          <w:sz w:val="24"/>
        </w:rPr>
        <w:t> </w:t>
      </w:r>
      <w:r>
        <w:rPr>
          <w:color w:val="2C3A45"/>
          <w:w w:val="105"/>
          <w:sz w:val="24"/>
        </w:rPr>
        <w:t>and</w:t>
      </w:r>
      <w:r>
        <w:rPr>
          <w:color w:val="2C3A45"/>
          <w:spacing w:val="-6"/>
          <w:w w:val="105"/>
          <w:sz w:val="24"/>
        </w:rPr>
        <w:t> </w:t>
      </w:r>
      <w:r>
        <w:rPr>
          <w:color w:val="2C3A45"/>
          <w:w w:val="105"/>
          <w:sz w:val="24"/>
        </w:rPr>
        <w:t>at</w:t>
      </w:r>
      <w:r>
        <w:rPr>
          <w:color w:val="2C3A45"/>
          <w:spacing w:val="-10"/>
          <w:w w:val="105"/>
          <w:sz w:val="24"/>
        </w:rPr>
        <w:t> </w:t>
      </w:r>
      <w:r>
        <w:rPr>
          <w:color w:val="2C3A45"/>
          <w:w w:val="105"/>
          <w:sz w:val="24"/>
        </w:rPr>
        <w:t>least</w:t>
      </w:r>
      <w:r>
        <w:rPr>
          <w:color w:val="2C3A45"/>
          <w:spacing w:val="-7"/>
          <w:w w:val="105"/>
          <w:sz w:val="24"/>
        </w:rPr>
        <w:t> </w:t>
      </w:r>
      <w:r>
        <w:rPr>
          <w:color w:val="2C3A45"/>
          <w:w w:val="105"/>
          <w:sz w:val="24"/>
        </w:rPr>
        <w:t>one</w:t>
      </w:r>
      <w:r>
        <w:rPr>
          <w:color w:val="2C3A45"/>
          <w:spacing w:val="-8"/>
          <w:w w:val="105"/>
          <w:sz w:val="24"/>
        </w:rPr>
        <w:t> </w:t>
      </w:r>
      <w:r>
        <w:rPr>
          <w:color w:val="2C3A45"/>
          <w:w w:val="105"/>
          <w:sz w:val="24"/>
        </w:rPr>
        <w:t>other</w:t>
      </w:r>
      <w:r>
        <w:rPr>
          <w:color w:val="2C3A45"/>
          <w:spacing w:val="-7"/>
          <w:w w:val="105"/>
          <w:sz w:val="24"/>
        </w:rPr>
        <w:t> </w:t>
      </w:r>
      <w:r>
        <w:rPr>
          <w:color w:val="2C3A45"/>
          <w:w w:val="105"/>
          <w:sz w:val="24"/>
        </w:rPr>
        <w:t>member</w:t>
      </w:r>
      <w:r>
        <w:rPr>
          <w:color w:val="2C3A45"/>
          <w:spacing w:val="-10"/>
          <w:w w:val="105"/>
          <w:sz w:val="24"/>
        </w:rPr>
        <w:t> </w:t>
      </w:r>
      <w:r>
        <w:rPr>
          <w:color w:val="2C3A45"/>
          <w:w w:val="105"/>
          <w:sz w:val="24"/>
        </w:rPr>
        <w:t>must</w:t>
      </w:r>
      <w:r>
        <w:rPr>
          <w:color w:val="2C3A45"/>
          <w:spacing w:val="-10"/>
          <w:w w:val="105"/>
          <w:sz w:val="24"/>
        </w:rPr>
        <w:t> </w:t>
      </w:r>
      <w:r>
        <w:rPr>
          <w:color w:val="2C3A45"/>
          <w:w w:val="105"/>
          <w:sz w:val="24"/>
        </w:rPr>
        <w:t>be</w:t>
      </w:r>
      <w:r>
        <w:rPr>
          <w:color w:val="2C3A45"/>
          <w:spacing w:val="-6"/>
          <w:w w:val="105"/>
          <w:sz w:val="24"/>
        </w:rPr>
        <w:t> </w:t>
      </w:r>
      <w:r>
        <w:rPr>
          <w:color w:val="2C3A45"/>
          <w:w w:val="105"/>
          <w:sz w:val="24"/>
        </w:rPr>
        <w:t>a</w:t>
      </w:r>
      <w:r>
        <w:rPr>
          <w:color w:val="2C3A45"/>
          <w:spacing w:val="40"/>
          <w:w w:val="105"/>
          <w:sz w:val="24"/>
        </w:rPr>
        <w:t> </w:t>
      </w:r>
      <w:r>
        <w:rPr>
          <w:color w:val="2C3A45"/>
          <w:w w:val="105"/>
          <w:sz w:val="24"/>
        </w:rPr>
        <w:t>doctorally-</w:t>
      </w:r>
      <w:r>
        <w:rPr>
          <w:color w:val="2C3A45"/>
          <w:spacing w:val="-2"/>
          <w:w w:val="105"/>
          <w:sz w:val="24"/>
        </w:rPr>
        <w:t>prepared</w:t>
      </w:r>
    </w:p>
    <w:p>
      <w:pPr>
        <w:pStyle w:val="ListParagraph"/>
        <w:numPr>
          <w:ilvl w:val="0"/>
          <w:numId w:val="11"/>
        </w:numPr>
        <w:tabs>
          <w:tab w:pos="1080" w:val="left" w:leader="none"/>
        </w:tabs>
        <w:spacing w:line="259" w:lineRule="auto" w:before="23" w:after="0"/>
        <w:ind w:left="1080" w:right="1604" w:hanging="360"/>
        <w:jc w:val="left"/>
        <w:rPr>
          <w:sz w:val="24"/>
        </w:rPr>
      </w:pPr>
      <w:r>
        <w:rPr>
          <w:color w:val="2C3A45"/>
          <w:w w:val="105"/>
          <w:sz w:val="24"/>
        </w:rPr>
        <w:t>The</w:t>
      </w:r>
      <w:r>
        <w:rPr>
          <w:color w:val="2C3A45"/>
          <w:spacing w:val="-3"/>
          <w:w w:val="105"/>
          <w:sz w:val="24"/>
        </w:rPr>
        <w:t> </w:t>
      </w:r>
      <w:r>
        <w:rPr>
          <w:color w:val="2C3A45"/>
          <w:w w:val="105"/>
          <w:sz w:val="24"/>
        </w:rPr>
        <w:t>faculty</w:t>
      </w:r>
      <w:r>
        <w:rPr>
          <w:color w:val="2C3A45"/>
          <w:spacing w:val="-4"/>
          <w:w w:val="105"/>
          <w:sz w:val="24"/>
        </w:rPr>
        <w:t> </w:t>
      </w:r>
      <w:r>
        <w:rPr>
          <w:color w:val="2C3A45"/>
          <w:w w:val="105"/>
          <w:sz w:val="24"/>
        </w:rPr>
        <w:t>advisor</w:t>
      </w:r>
      <w:r>
        <w:rPr>
          <w:color w:val="2C3A45"/>
          <w:spacing w:val="-5"/>
          <w:w w:val="105"/>
          <w:sz w:val="24"/>
        </w:rPr>
        <w:t> </w:t>
      </w:r>
      <w:r>
        <w:rPr>
          <w:color w:val="2C3A45"/>
          <w:w w:val="105"/>
          <w:sz w:val="24"/>
        </w:rPr>
        <w:t>and</w:t>
      </w:r>
      <w:r>
        <w:rPr>
          <w:color w:val="2C3A45"/>
          <w:spacing w:val="-1"/>
          <w:w w:val="105"/>
          <w:sz w:val="24"/>
        </w:rPr>
        <w:t> </w:t>
      </w:r>
      <w:r>
        <w:rPr>
          <w:color w:val="2C3A45"/>
          <w:w w:val="105"/>
          <w:sz w:val="24"/>
        </w:rPr>
        <w:t>at</w:t>
      </w:r>
      <w:r>
        <w:rPr>
          <w:color w:val="2C3A45"/>
          <w:spacing w:val="-5"/>
          <w:w w:val="105"/>
          <w:sz w:val="24"/>
        </w:rPr>
        <w:t> </w:t>
      </w:r>
      <w:r>
        <w:rPr>
          <w:color w:val="2C3A45"/>
          <w:w w:val="105"/>
          <w:sz w:val="24"/>
        </w:rPr>
        <w:t>least</w:t>
      </w:r>
      <w:r>
        <w:rPr>
          <w:color w:val="2C3A45"/>
          <w:spacing w:val="-2"/>
          <w:w w:val="105"/>
          <w:sz w:val="24"/>
        </w:rPr>
        <w:t> </w:t>
      </w:r>
      <w:r>
        <w:rPr>
          <w:color w:val="2C3A45"/>
          <w:w w:val="105"/>
          <w:sz w:val="24"/>
        </w:rPr>
        <w:t>one</w:t>
      </w:r>
      <w:r>
        <w:rPr>
          <w:color w:val="2C3A45"/>
          <w:spacing w:val="-3"/>
          <w:w w:val="105"/>
          <w:sz w:val="24"/>
        </w:rPr>
        <w:t> </w:t>
      </w:r>
      <w:r>
        <w:rPr>
          <w:color w:val="2C3A45"/>
          <w:w w:val="105"/>
          <w:sz w:val="24"/>
        </w:rPr>
        <w:t>other</w:t>
      </w:r>
      <w:r>
        <w:rPr>
          <w:color w:val="2C3A45"/>
          <w:spacing w:val="-2"/>
          <w:w w:val="105"/>
          <w:sz w:val="24"/>
        </w:rPr>
        <w:t> </w:t>
      </w:r>
      <w:r>
        <w:rPr>
          <w:color w:val="2C3A45"/>
          <w:w w:val="105"/>
          <w:sz w:val="24"/>
        </w:rPr>
        <w:t>member</w:t>
      </w:r>
      <w:r>
        <w:rPr>
          <w:color w:val="2C3A45"/>
          <w:spacing w:val="-5"/>
          <w:w w:val="105"/>
          <w:sz w:val="24"/>
        </w:rPr>
        <w:t> </w:t>
      </w:r>
      <w:r>
        <w:rPr>
          <w:color w:val="2C3A45"/>
          <w:w w:val="105"/>
          <w:sz w:val="24"/>
        </w:rPr>
        <w:t>must</w:t>
      </w:r>
      <w:r>
        <w:rPr>
          <w:color w:val="2C3A45"/>
          <w:spacing w:val="-5"/>
          <w:w w:val="105"/>
          <w:sz w:val="24"/>
        </w:rPr>
        <w:t> </w:t>
      </w:r>
      <w:r>
        <w:rPr>
          <w:color w:val="2C3A45"/>
          <w:w w:val="105"/>
          <w:sz w:val="24"/>
        </w:rPr>
        <w:t>be</w:t>
      </w:r>
      <w:r>
        <w:rPr>
          <w:color w:val="2C3A45"/>
          <w:spacing w:val="-1"/>
          <w:w w:val="105"/>
          <w:sz w:val="24"/>
        </w:rPr>
        <w:t> </w:t>
      </w:r>
      <w:r>
        <w:rPr>
          <w:color w:val="2C3A45"/>
          <w:w w:val="105"/>
          <w:sz w:val="24"/>
        </w:rPr>
        <w:t>licensed</w:t>
      </w:r>
      <w:r>
        <w:rPr>
          <w:color w:val="2C3A45"/>
          <w:spacing w:val="-4"/>
          <w:w w:val="105"/>
          <w:sz w:val="24"/>
        </w:rPr>
        <w:t> </w:t>
      </w:r>
      <w:r>
        <w:rPr>
          <w:color w:val="2C3A45"/>
          <w:w w:val="105"/>
          <w:sz w:val="24"/>
        </w:rPr>
        <w:t>Registered </w:t>
      </w:r>
      <w:r>
        <w:rPr>
          <w:color w:val="2C3A45"/>
          <w:spacing w:val="-2"/>
          <w:w w:val="105"/>
          <w:sz w:val="24"/>
        </w:rPr>
        <w:t>Nurses</w:t>
      </w:r>
    </w:p>
    <w:p>
      <w:pPr>
        <w:pStyle w:val="ListParagraph"/>
        <w:numPr>
          <w:ilvl w:val="0"/>
          <w:numId w:val="11"/>
        </w:numPr>
        <w:tabs>
          <w:tab w:pos="1080" w:val="left" w:leader="none"/>
        </w:tabs>
        <w:spacing w:line="259" w:lineRule="auto" w:before="0" w:after="0"/>
        <w:ind w:left="1080" w:right="1272" w:hanging="360"/>
        <w:jc w:val="left"/>
        <w:rPr>
          <w:sz w:val="24"/>
        </w:rPr>
      </w:pPr>
      <w:r>
        <w:rPr>
          <w:color w:val="2C3A45"/>
          <w:w w:val="105"/>
          <w:sz w:val="24"/>
        </w:rPr>
        <w:t>The faculty advisor must be from the SVSU College of Health and Human Services, Department of Nursing with approval to teach in the graduate program.</w:t>
      </w:r>
    </w:p>
    <w:p>
      <w:pPr>
        <w:pStyle w:val="ListParagraph"/>
        <w:numPr>
          <w:ilvl w:val="0"/>
          <w:numId w:val="11"/>
        </w:numPr>
        <w:tabs>
          <w:tab w:pos="1079" w:val="left" w:leader="none"/>
        </w:tabs>
        <w:spacing w:line="240" w:lineRule="auto" w:before="0" w:after="0"/>
        <w:ind w:left="1079" w:right="0" w:hanging="359"/>
        <w:jc w:val="left"/>
        <w:rPr>
          <w:sz w:val="24"/>
        </w:rPr>
      </w:pPr>
      <w:r>
        <w:rPr>
          <w:color w:val="2C3A45"/>
          <w:w w:val="105"/>
          <w:sz w:val="24"/>
        </w:rPr>
        <w:t>One</w:t>
      </w:r>
      <w:r>
        <w:rPr>
          <w:color w:val="2C3A45"/>
          <w:spacing w:val="-7"/>
          <w:w w:val="105"/>
          <w:sz w:val="24"/>
        </w:rPr>
        <w:t> </w:t>
      </w:r>
      <w:r>
        <w:rPr>
          <w:color w:val="2C3A45"/>
          <w:w w:val="105"/>
          <w:sz w:val="24"/>
        </w:rPr>
        <w:t>member</w:t>
      </w:r>
      <w:r>
        <w:rPr>
          <w:color w:val="2C3A45"/>
          <w:spacing w:val="-5"/>
          <w:w w:val="105"/>
          <w:sz w:val="24"/>
        </w:rPr>
        <w:t> </w:t>
      </w:r>
      <w:r>
        <w:rPr>
          <w:color w:val="2C3A45"/>
          <w:w w:val="105"/>
          <w:sz w:val="24"/>
        </w:rPr>
        <w:t>must</w:t>
      </w:r>
      <w:r>
        <w:rPr>
          <w:color w:val="2C3A45"/>
          <w:spacing w:val="-9"/>
          <w:w w:val="105"/>
          <w:sz w:val="24"/>
        </w:rPr>
        <w:t> </w:t>
      </w:r>
      <w:r>
        <w:rPr>
          <w:color w:val="2C3A45"/>
          <w:w w:val="105"/>
          <w:sz w:val="24"/>
        </w:rPr>
        <w:t>be</w:t>
      </w:r>
      <w:r>
        <w:rPr>
          <w:color w:val="2C3A45"/>
          <w:spacing w:val="-7"/>
          <w:w w:val="105"/>
          <w:sz w:val="24"/>
        </w:rPr>
        <w:t> </w:t>
      </w:r>
      <w:r>
        <w:rPr>
          <w:color w:val="2C3A45"/>
          <w:w w:val="105"/>
          <w:sz w:val="24"/>
        </w:rPr>
        <w:t>a</w:t>
      </w:r>
      <w:r>
        <w:rPr>
          <w:color w:val="2C3A45"/>
          <w:spacing w:val="-5"/>
          <w:w w:val="105"/>
          <w:sz w:val="24"/>
        </w:rPr>
        <w:t> </w:t>
      </w:r>
      <w:r>
        <w:rPr>
          <w:color w:val="2C3A45"/>
          <w:w w:val="105"/>
          <w:sz w:val="24"/>
        </w:rPr>
        <w:t>Nurse</w:t>
      </w:r>
      <w:r>
        <w:rPr>
          <w:color w:val="2C3A45"/>
          <w:spacing w:val="-6"/>
          <w:w w:val="105"/>
          <w:sz w:val="24"/>
        </w:rPr>
        <w:t> </w:t>
      </w:r>
      <w:r>
        <w:rPr>
          <w:color w:val="2C3A45"/>
          <w:w w:val="105"/>
          <w:sz w:val="24"/>
        </w:rPr>
        <w:t>Practitioner</w:t>
      </w:r>
      <w:r>
        <w:rPr>
          <w:color w:val="2C3A45"/>
          <w:spacing w:val="-9"/>
          <w:w w:val="105"/>
          <w:sz w:val="24"/>
        </w:rPr>
        <w:t> </w:t>
      </w:r>
      <w:r>
        <w:rPr>
          <w:color w:val="2C3A45"/>
          <w:w w:val="105"/>
          <w:sz w:val="24"/>
        </w:rPr>
        <w:t>if</w:t>
      </w:r>
      <w:r>
        <w:rPr>
          <w:color w:val="2C3A45"/>
          <w:spacing w:val="-5"/>
          <w:w w:val="105"/>
          <w:sz w:val="24"/>
        </w:rPr>
        <w:t> </w:t>
      </w:r>
      <w:r>
        <w:rPr>
          <w:color w:val="2C3A45"/>
          <w:w w:val="105"/>
          <w:sz w:val="24"/>
        </w:rPr>
        <w:t>the</w:t>
      </w:r>
      <w:r>
        <w:rPr>
          <w:color w:val="2C3A45"/>
          <w:spacing w:val="-7"/>
          <w:w w:val="105"/>
          <w:sz w:val="24"/>
        </w:rPr>
        <w:t> </w:t>
      </w:r>
      <w:r>
        <w:rPr>
          <w:color w:val="2C3A45"/>
          <w:w w:val="105"/>
          <w:sz w:val="24"/>
        </w:rPr>
        <w:t>student</w:t>
      </w:r>
      <w:r>
        <w:rPr>
          <w:color w:val="2C3A45"/>
          <w:spacing w:val="-9"/>
          <w:w w:val="105"/>
          <w:sz w:val="24"/>
        </w:rPr>
        <w:t> </w:t>
      </w:r>
      <w:r>
        <w:rPr>
          <w:color w:val="2C3A45"/>
          <w:w w:val="105"/>
          <w:sz w:val="24"/>
        </w:rPr>
        <w:t>is</w:t>
      </w:r>
      <w:r>
        <w:rPr>
          <w:color w:val="2C3A45"/>
          <w:spacing w:val="-6"/>
          <w:w w:val="105"/>
          <w:sz w:val="24"/>
        </w:rPr>
        <w:t> </w:t>
      </w:r>
      <w:r>
        <w:rPr>
          <w:color w:val="2C3A45"/>
          <w:w w:val="105"/>
          <w:sz w:val="24"/>
        </w:rPr>
        <w:t>a</w:t>
      </w:r>
      <w:r>
        <w:rPr>
          <w:color w:val="2C3A45"/>
          <w:spacing w:val="-8"/>
          <w:w w:val="105"/>
          <w:sz w:val="24"/>
        </w:rPr>
        <w:t> </w:t>
      </w:r>
      <w:r>
        <w:rPr>
          <w:color w:val="2C3A45"/>
          <w:w w:val="105"/>
          <w:sz w:val="24"/>
        </w:rPr>
        <w:t>Nurse</w:t>
      </w:r>
      <w:r>
        <w:rPr>
          <w:color w:val="2C3A45"/>
          <w:spacing w:val="-6"/>
          <w:w w:val="105"/>
          <w:sz w:val="24"/>
        </w:rPr>
        <w:t> </w:t>
      </w:r>
      <w:r>
        <w:rPr>
          <w:color w:val="2C3A45"/>
          <w:spacing w:val="-2"/>
          <w:w w:val="105"/>
          <w:sz w:val="24"/>
        </w:rPr>
        <w:t>Practitioner.</w:t>
      </w:r>
    </w:p>
    <w:p>
      <w:pPr>
        <w:pStyle w:val="ListParagraph"/>
        <w:numPr>
          <w:ilvl w:val="0"/>
          <w:numId w:val="11"/>
        </w:numPr>
        <w:tabs>
          <w:tab w:pos="1080" w:val="left" w:leader="none"/>
        </w:tabs>
        <w:spacing w:line="256" w:lineRule="auto" w:before="23" w:after="0"/>
        <w:ind w:left="1080" w:right="2012" w:hanging="360"/>
        <w:jc w:val="left"/>
        <w:rPr>
          <w:sz w:val="24"/>
        </w:rPr>
      </w:pPr>
      <w:r>
        <w:rPr>
          <w:color w:val="2C3A45"/>
          <w:w w:val="105"/>
          <w:sz w:val="24"/>
        </w:rPr>
        <w:t>One</w:t>
      </w:r>
      <w:r>
        <w:rPr>
          <w:color w:val="2C3A45"/>
          <w:spacing w:val="-11"/>
          <w:w w:val="105"/>
          <w:sz w:val="24"/>
        </w:rPr>
        <w:t> </w:t>
      </w:r>
      <w:r>
        <w:rPr>
          <w:color w:val="2C3A45"/>
          <w:w w:val="105"/>
          <w:sz w:val="24"/>
        </w:rPr>
        <w:t>member</w:t>
      </w:r>
      <w:r>
        <w:rPr>
          <w:color w:val="2C3A45"/>
          <w:spacing w:val="-10"/>
          <w:w w:val="105"/>
          <w:sz w:val="24"/>
        </w:rPr>
        <w:t> </w:t>
      </w:r>
      <w:r>
        <w:rPr>
          <w:color w:val="2C3A45"/>
          <w:w w:val="105"/>
          <w:sz w:val="24"/>
        </w:rPr>
        <w:t>must</w:t>
      </w:r>
      <w:r>
        <w:rPr>
          <w:color w:val="2C3A45"/>
          <w:spacing w:val="-13"/>
          <w:w w:val="105"/>
          <w:sz w:val="24"/>
        </w:rPr>
        <w:t> </w:t>
      </w:r>
      <w:r>
        <w:rPr>
          <w:color w:val="2C3A45"/>
          <w:w w:val="105"/>
          <w:sz w:val="24"/>
        </w:rPr>
        <w:t>be</w:t>
      </w:r>
      <w:r>
        <w:rPr>
          <w:color w:val="2C3A45"/>
          <w:spacing w:val="-11"/>
          <w:w w:val="105"/>
          <w:sz w:val="24"/>
        </w:rPr>
        <w:t> </w:t>
      </w:r>
      <w:r>
        <w:rPr>
          <w:color w:val="2C3A45"/>
          <w:w w:val="105"/>
          <w:sz w:val="24"/>
        </w:rPr>
        <w:t>from</w:t>
      </w:r>
      <w:r>
        <w:rPr>
          <w:color w:val="2C3A45"/>
          <w:spacing w:val="-12"/>
          <w:w w:val="105"/>
          <w:sz w:val="24"/>
        </w:rPr>
        <w:t> </w:t>
      </w:r>
      <w:r>
        <w:rPr>
          <w:color w:val="2C3A45"/>
          <w:w w:val="105"/>
          <w:sz w:val="24"/>
        </w:rPr>
        <w:t>the</w:t>
      </w:r>
      <w:r>
        <w:rPr>
          <w:color w:val="2C3A45"/>
          <w:spacing w:val="-11"/>
          <w:w w:val="105"/>
          <w:sz w:val="24"/>
        </w:rPr>
        <w:t> </w:t>
      </w:r>
      <w:r>
        <w:rPr>
          <w:color w:val="2C3A45"/>
          <w:w w:val="105"/>
          <w:sz w:val="24"/>
        </w:rPr>
        <w:t>facility</w:t>
      </w:r>
      <w:r>
        <w:rPr>
          <w:color w:val="2C3A45"/>
          <w:spacing w:val="-10"/>
          <w:w w:val="105"/>
          <w:sz w:val="24"/>
        </w:rPr>
        <w:t> </w:t>
      </w:r>
      <w:r>
        <w:rPr>
          <w:color w:val="2C3A45"/>
          <w:w w:val="105"/>
          <w:sz w:val="24"/>
        </w:rPr>
        <w:t>where</w:t>
      </w:r>
      <w:r>
        <w:rPr>
          <w:color w:val="2C3A45"/>
          <w:spacing w:val="-11"/>
          <w:w w:val="105"/>
          <w:sz w:val="24"/>
        </w:rPr>
        <w:t> </w:t>
      </w:r>
      <w:r>
        <w:rPr>
          <w:color w:val="2C3A45"/>
          <w:w w:val="105"/>
          <w:sz w:val="24"/>
        </w:rPr>
        <w:t>the</w:t>
      </w:r>
      <w:r>
        <w:rPr>
          <w:color w:val="2C3A45"/>
          <w:spacing w:val="-11"/>
          <w:w w:val="105"/>
          <w:sz w:val="24"/>
        </w:rPr>
        <w:t> </w:t>
      </w:r>
      <w:r>
        <w:rPr>
          <w:color w:val="2C3A45"/>
          <w:w w:val="105"/>
          <w:sz w:val="24"/>
        </w:rPr>
        <w:t>student</w:t>
      </w:r>
      <w:r>
        <w:rPr>
          <w:color w:val="2C3A45"/>
          <w:spacing w:val="-13"/>
          <w:w w:val="105"/>
          <w:sz w:val="24"/>
        </w:rPr>
        <w:t> </w:t>
      </w:r>
      <w:r>
        <w:rPr>
          <w:color w:val="2C3A45"/>
          <w:w w:val="105"/>
          <w:sz w:val="24"/>
        </w:rPr>
        <w:t>is</w:t>
      </w:r>
      <w:r>
        <w:rPr>
          <w:color w:val="2C3A45"/>
          <w:spacing w:val="-11"/>
          <w:w w:val="105"/>
          <w:sz w:val="24"/>
        </w:rPr>
        <w:t> </w:t>
      </w:r>
      <w:r>
        <w:rPr>
          <w:color w:val="2C3A45"/>
          <w:w w:val="105"/>
          <w:sz w:val="24"/>
        </w:rPr>
        <w:t>undertaking</w:t>
      </w:r>
      <w:r>
        <w:rPr>
          <w:color w:val="2C3A45"/>
          <w:spacing w:val="-13"/>
          <w:w w:val="105"/>
          <w:sz w:val="24"/>
        </w:rPr>
        <w:t> </w:t>
      </w:r>
      <w:r>
        <w:rPr>
          <w:color w:val="2C3A45"/>
          <w:w w:val="105"/>
          <w:sz w:val="24"/>
        </w:rPr>
        <w:t>the scholarly project (this person is known as the</w:t>
      </w:r>
      <w:r>
        <w:rPr>
          <w:color w:val="2C3A45"/>
          <w:spacing w:val="-3"/>
          <w:w w:val="105"/>
          <w:sz w:val="24"/>
        </w:rPr>
        <w:t> </w:t>
      </w:r>
      <w:r>
        <w:rPr>
          <w:color w:val="2C3A45"/>
          <w:w w:val="105"/>
          <w:sz w:val="24"/>
        </w:rPr>
        <w:t>“Agency Mentor”)</w:t>
      </w:r>
    </w:p>
    <w:p>
      <w:pPr>
        <w:pStyle w:val="ListParagraph"/>
        <w:numPr>
          <w:ilvl w:val="0"/>
          <w:numId w:val="11"/>
        </w:numPr>
        <w:tabs>
          <w:tab w:pos="1080" w:val="left" w:leader="none"/>
        </w:tabs>
        <w:spacing w:line="259" w:lineRule="auto" w:before="5" w:after="0"/>
        <w:ind w:left="1080" w:right="1570" w:hanging="360"/>
        <w:jc w:val="left"/>
        <w:rPr>
          <w:sz w:val="24"/>
        </w:rPr>
      </w:pPr>
      <w:r>
        <w:rPr>
          <w:color w:val="2C3A45"/>
          <w:w w:val="105"/>
          <w:sz w:val="24"/>
        </w:rPr>
        <w:t>All</w:t>
      </w:r>
      <w:r>
        <w:rPr>
          <w:color w:val="2C3A45"/>
          <w:spacing w:val="-8"/>
          <w:w w:val="105"/>
          <w:sz w:val="24"/>
        </w:rPr>
        <w:t> </w:t>
      </w:r>
      <w:r>
        <w:rPr>
          <w:color w:val="2C3A45"/>
          <w:w w:val="105"/>
          <w:sz w:val="24"/>
        </w:rPr>
        <w:t>members</w:t>
      </w:r>
      <w:r>
        <w:rPr>
          <w:color w:val="2C3A45"/>
          <w:spacing w:val="-7"/>
          <w:w w:val="105"/>
          <w:sz w:val="24"/>
        </w:rPr>
        <w:t> </w:t>
      </w:r>
      <w:r>
        <w:rPr>
          <w:color w:val="2C3A45"/>
          <w:w w:val="105"/>
          <w:sz w:val="24"/>
        </w:rPr>
        <w:t>should</w:t>
      </w:r>
      <w:r>
        <w:rPr>
          <w:color w:val="2C3A45"/>
          <w:spacing w:val="-8"/>
          <w:w w:val="105"/>
          <w:sz w:val="24"/>
        </w:rPr>
        <w:t> </w:t>
      </w:r>
      <w:r>
        <w:rPr>
          <w:color w:val="2C3A45"/>
          <w:w w:val="105"/>
          <w:sz w:val="24"/>
        </w:rPr>
        <w:t>be</w:t>
      </w:r>
      <w:r>
        <w:rPr>
          <w:color w:val="2C3A45"/>
          <w:spacing w:val="-5"/>
          <w:w w:val="105"/>
          <w:sz w:val="24"/>
        </w:rPr>
        <w:t> </w:t>
      </w:r>
      <w:r>
        <w:rPr>
          <w:color w:val="2C3A45"/>
          <w:w w:val="105"/>
          <w:sz w:val="24"/>
        </w:rPr>
        <w:t>carefully</w:t>
      </w:r>
      <w:r>
        <w:rPr>
          <w:color w:val="2C3A45"/>
          <w:spacing w:val="-8"/>
          <w:w w:val="105"/>
          <w:sz w:val="24"/>
        </w:rPr>
        <w:t> </w:t>
      </w:r>
      <w:r>
        <w:rPr>
          <w:color w:val="2C3A45"/>
          <w:w w:val="105"/>
          <w:sz w:val="24"/>
        </w:rPr>
        <w:t>selected</w:t>
      </w:r>
      <w:r>
        <w:rPr>
          <w:color w:val="2C3A45"/>
          <w:spacing w:val="-8"/>
          <w:w w:val="105"/>
          <w:sz w:val="24"/>
        </w:rPr>
        <w:t> </w:t>
      </w:r>
      <w:r>
        <w:rPr>
          <w:color w:val="2C3A45"/>
          <w:w w:val="105"/>
          <w:sz w:val="24"/>
        </w:rPr>
        <w:t>for</w:t>
      </w:r>
      <w:r>
        <w:rPr>
          <w:color w:val="2C3A45"/>
          <w:spacing w:val="-9"/>
          <w:w w:val="105"/>
          <w:sz w:val="24"/>
        </w:rPr>
        <w:t> </w:t>
      </w:r>
      <w:r>
        <w:rPr>
          <w:color w:val="2C3A45"/>
          <w:w w:val="105"/>
          <w:sz w:val="24"/>
        </w:rPr>
        <w:t>their</w:t>
      </w:r>
      <w:r>
        <w:rPr>
          <w:color w:val="2C3A45"/>
          <w:spacing w:val="-9"/>
          <w:w w:val="105"/>
          <w:sz w:val="24"/>
        </w:rPr>
        <w:t> </w:t>
      </w:r>
      <w:r>
        <w:rPr>
          <w:color w:val="2C3A45"/>
          <w:w w:val="105"/>
          <w:sz w:val="24"/>
        </w:rPr>
        <w:t>ability</w:t>
      </w:r>
      <w:r>
        <w:rPr>
          <w:color w:val="2C3A45"/>
          <w:spacing w:val="-8"/>
          <w:w w:val="105"/>
          <w:sz w:val="24"/>
        </w:rPr>
        <w:t> </w:t>
      </w:r>
      <w:r>
        <w:rPr>
          <w:color w:val="2C3A45"/>
          <w:w w:val="105"/>
          <w:sz w:val="24"/>
        </w:rPr>
        <w:t>to</w:t>
      </w:r>
      <w:r>
        <w:rPr>
          <w:color w:val="2C3A45"/>
          <w:spacing w:val="-6"/>
          <w:w w:val="105"/>
          <w:sz w:val="24"/>
        </w:rPr>
        <w:t> </w:t>
      </w:r>
      <w:r>
        <w:rPr>
          <w:color w:val="2C3A45"/>
          <w:w w:val="105"/>
          <w:sz w:val="24"/>
        </w:rPr>
        <w:t>guide</w:t>
      </w:r>
      <w:r>
        <w:rPr>
          <w:color w:val="2C3A45"/>
          <w:spacing w:val="-7"/>
          <w:w w:val="105"/>
          <w:sz w:val="24"/>
        </w:rPr>
        <w:t> </w:t>
      </w:r>
      <w:r>
        <w:rPr>
          <w:color w:val="2C3A45"/>
          <w:w w:val="105"/>
          <w:sz w:val="24"/>
        </w:rPr>
        <w:t>the</w:t>
      </w:r>
      <w:r>
        <w:rPr>
          <w:color w:val="2C3A45"/>
          <w:spacing w:val="-7"/>
          <w:w w:val="105"/>
          <w:sz w:val="24"/>
        </w:rPr>
        <w:t> </w:t>
      </w:r>
      <w:r>
        <w:rPr>
          <w:color w:val="2C3A45"/>
          <w:w w:val="105"/>
          <w:sz w:val="24"/>
        </w:rPr>
        <w:t>student</w:t>
      </w:r>
      <w:r>
        <w:rPr>
          <w:color w:val="2C3A45"/>
          <w:spacing w:val="-9"/>
          <w:w w:val="105"/>
          <w:sz w:val="24"/>
        </w:rPr>
        <w:t> </w:t>
      </w:r>
      <w:r>
        <w:rPr>
          <w:color w:val="2C3A45"/>
          <w:w w:val="105"/>
          <w:sz w:val="24"/>
        </w:rPr>
        <w:t>to success. Therefore, the student should consider the qualities that the potential member can contribute to the team; for instance, a content expert, statistical </w:t>
      </w:r>
      <w:r>
        <w:rPr>
          <w:color w:val="2C3A45"/>
          <w:spacing w:val="-2"/>
          <w:w w:val="105"/>
          <w:sz w:val="24"/>
        </w:rPr>
        <w:t>analyst.</w:t>
      </w:r>
    </w:p>
    <w:p>
      <w:pPr>
        <w:pStyle w:val="BodyText"/>
        <w:spacing w:before="22"/>
      </w:pPr>
    </w:p>
    <w:p>
      <w:pPr>
        <w:pStyle w:val="Heading2"/>
        <w:spacing w:before="1"/>
      </w:pPr>
      <w:r>
        <w:rPr>
          <w:w w:val="110"/>
        </w:rPr>
        <w:t>Responsibilities</w:t>
      </w:r>
      <w:r>
        <w:rPr>
          <w:spacing w:val="-8"/>
          <w:w w:val="110"/>
        </w:rPr>
        <w:t> </w:t>
      </w:r>
      <w:r>
        <w:rPr>
          <w:w w:val="110"/>
        </w:rPr>
        <w:t>of</w:t>
      </w:r>
      <w:r>
        <w:rPr>
          <w:spacing w:val="-9"/>
          <w:w w:val="110"/>
        </w:rPr>
        <w:t> </w:t>
      </w:r>
      <w:r>
        <w:rPr>
          <w:w w:val="110"/>
        </w:rPr>
        <w:t>the</w:t>
      </w:r>
      <w:r>
        <w:rPr>
          <w:spacing w:val="-8"/>
          <w:w w:val="110"/>
        </w:rPr>
        <w:t> </w:t>
      </w:r>
      <w:r>
        <w:rPr>
          <w:w w:val="110"/>
        </w:rPr>
        <w:t>Faculty</w:t>
      </w:r>
      <w:r>
        <w:rPr>
          <w:spacing w:val="-9"/>
          <w:w w:val="110"/>
        </w:rPr>
        <w:t> </w:t>
      </w:r>
      <w:r>
        <w:rPr>
          <w:w w:val="110"/>
        </w:rPr>
        <w:t>Project</w:t>
      </w:r>
      <w:r>
        <w:rPr>
          <w:spacing w:val="-8"/>
          <w:w w:val="110"/>
        </w:rPr>
        <w:t> </w:t>
      </w:r>
      <w:r>
        <w:rPr>
          <w:spacing w:val="-2"/>
          <w:w w:val="110"/>
        </w:rPr>
        <w:t>Advisor</w:t>
      </w:r>
    </w:p>
    <w:p>
      <w:pPr>
        <w:pStyle w:val="BodyText"/>
        <w:ind w:left="360" w:right="1157"/>
      </w:pPr>
      <w:r>
        <w:rPr>
          <w:w w:val="105"/>
        </w:rPr>
        <w:t>The Faculty</w:t>
      </w:r>
      <w:r>
        <w:rPr>
          <w:spacing w:val="-1"/>
          <w:w w:val="105"/>
        </w:rPr>
        <w:t> </w:t>
      </w:r>
      <w:r>
        <w:rPr>
          <w:w w:val="105"/>
        </w:rPr>
        <w:t>Project</w:t>
      </w:r>
      <w:r>
        <w:rPr>
          <w:spacing w:val="-2"/>
          <w:w w:val="105"/>
        </w:rPr>
        <w:t> </w:t>
      </w:r>
      <w:r>
        <w:rPr>
          <w:w w:val="105"/>
        </w:rPr>
        <w:t>Advisor, serving</w:t>
      </w:r>
      <w:r>
        <w:rPr>
          <w:spacing w:val="-2"/>
          <w:w w:val="105"/>
        </w:rPr>
        <w:t> </w:t>
      </w:r>
      <w:r>
        <w:rPr>
          <w:w w:val="105"/>
        </w:rPr>
        <w:t>as committee chair, oversees all aspects of</w:t>
      </w:r>
      <w:r>
        <w:rPr>
          <w:spacing w:val="-1"/>
          <w:w w:val="105"/>
        </w:rPr>
        <w:t> </w:t>
      </w:r>
      <w:r>
        <w:rPr>
          <w:w w:val="105"/>
        </w:rPr>
        <w:t>the DNP Scholarly Project. Key responsibilities include:</w:t>
      </w:r>
    </w:p>
    <w:p>
      <w:pPr>
        <w:pStyle w:val="Heading2"/>
        <w:numPr>
          <w:ilvl w:val="0"/>
          <w:numId w:val="12"/>
        </w:numPr>
        <w:tabs>
          <w:tab w:pos="1079" w:val="left" w:leader="none"/>
        </w:tabs>
        <w:spacing w:line="293" w:lineRule="exact" w:before="0" w:after="0"/>
        <w:ind w:left="1079" w:right="0" w:hanging="359"/>
        <w:jc w:val="left"/>
        <w:rPr>
          <w:b w:val="0"/>
        </w:rPr>
      </w:pPr>
      <w:r>
        <w:rPr>
          <w:w w:val="110"/>
        </w:rPr>
        <w:t>Committee</w:t>
      </w:r>
      <w:r>
        <w:rPr>
          <w:spacing w:val="-8"/>
          <w:w w:val="110"/>
        </w:rPr>
        <w:t> </w:t>
      </w:r>
      <w:r>
        <w:rPr>
          <w:spacing w:val="-2"/>
          <w:w w:val="110"/>
        </w:rPr>
        <w:t>Formation</w:t>
      </w:r>
      <w:r>
        <w:rPr>
          <w:b w:val="0"/>
          <w:spacing w:val="-2"/>
          <w:w w:val="110"/>
        </w:rPr>
        <w:t>:</w:t>
      </w:r>
    </w:p>
    <w:p>
      <w:pPr>
        <w:pStyle w:val="ListParagraph"/>
        <w:numPr>
          <w:ilvl w:val="1"/>
          <w:numId w:val="12"/>
        </w:numPr>
        <w:tabs>
          <w:tab w:pos="1797" w:val="left" w:leader="none"/>
        </w:tabs>
        <w:spacing w:line="240" w:lineRule="auto" w:before="23" w:after="0"/>
        <w:ind w:left="1797" w:right="0" w:hanging="358"/>
        <w:jc w:val="left"/>
        <w:rPr>
          <w:sz w:val="24"/>
        </w:rPr>
      </w:pPr>
      <w:r>
        <w:rPr>
          <w:w w:val="105"/>
          <w:sz w:val="24"/>
        </w:rPr>
        <w:t>Assist</w:t>
      </w:r>
      <w:r>
        <w:rPr>
          <w:spacing w:val="-9"/>
          <w:w w:val="105"/>
          <w:sz w:val="24"/>
        </w:rPr>
        <w:t> </w:t>
      </w:r>
      <w:r>
        <w:rPr>
          <w:w w:val="105"/>
          <w:sz w:val="24"/>
        </w:rPr>
        <w:t>student</w:t>
      </w:r>
      <w:r>
        <w:rPr>
          <w:spacing w:val="-9"/>
          <w:w w:val="105"/>
          <w:sz w:val="24"/>
        </w:rPr>
        <w:t> </w:t>
      </w:r>
      <w:r>
        <w:rPr>
          <w:w w:val="105"/>
          <w:sz w:val="24"/>
        </w:rPr>
        <w:t>in</w:t>
      </w:r>
      <w:r>
        <w:rPr>
          <w:spacing w:val="-8"/>
          <w:w w:val="105"/>
          <w:sz w:val="24"/>
        </w:rPr>
        <w:t> </w:t>
      </w:r>
      <w:r>
        <w:rPr>
          <w:w w:val="105"/>
          <w:sz w:val="24"/>
        </w:rPr>
        <w:t>identifying</w:t>
      </w:r>
      <w:r>
        <w:rPr>
          <w:spacing w:val="-9"/>
          <w:w w:val="105"/>
          <w:sz w:val="24"/>
        </w:rPr>
        <w:t> </w:t>
      </w:r>
      <w:r>
        <w:rPr>
          <w:w w:val="105"/>
          <w:sz w:val="24"/>
        </w:rPr>
        <w:t>and</w:t>
      </w:r>
      <w:r>
        <w:rPr>
          <w:spacing w:val="-5"/>
          <w:w w:val="105"/>
          <w:sz w:val="24"/>
        </w:rPr>
        <w:t> </w:t>
      </w:r>
      <w:r>
        <w:rPr>
          <w:w w:val="105"/>
          <w:sz w:val="24"/>
        </w:rPr>
        <w:t>selecting</w:t>
      </w:r>
      <w:r>
        <w:rPr>
          <w:spacing w:val="-6"/>
          <w:w w:val="105"/>
          <w:sz w:val="24"/>
        </w:rPr>
        <w:t> </w:t>
      </w:r>
      <w:r>
        <w:rPr>
          <w:w w:val="105"/>
          <w:sz w:val="24"/>
        </w:rPr>
        <w:t>appropriate</w:t>
      </w:r>
      <w:r>
        <w:rPr>
          <w:spacing w:val="-4"/>
          <w:w w:val="105"/>
          <w:sz w:val="24"/>
        </w:rPr>
        <w:t> </w:t>
      </w:r>
      <w:r>
        <w:rPr>
          <w:w w:val="105"/>
          <w:sz w:val="24"/>
        </w:rPr>
        <w:t>committee</w:t>
      </w:r>
      <w:r>
        <w:rPr>
          <w:spacing w:val="-7"/>
          <w:w w:val="105"/>
          <w:sz w:val="24"/>
        </w:rPr>
        <w:t> </w:t>
      </w:r>
      <w:r>
        <w:rPr>
          <w:spacing w:val="-2"/>
          <w:w w:val="105"/>
          <w:sz w:val="24"/>
        </w:rPr>
        <w:t>members</w:t>
      </w:r>
    </w:p>
    <w:p>
      <w:pPr>
        <w:pStyle w:val="Heading2"/>
        <w:numPr>
          <w:ilvl w:val="0"/>
          <w:numId w:val="12"/>
        </w:numPr>
        <w:tabs>
          <w:tab w:pos="1079" w:val="left" w:leader="none"/>
        </w:tabs>
        <w:spacing w:line="240" w:lineRule="auto" w:before="22" w:after="0"/>
        <w:ind w:left="1079" w:right="0" w:hanging="359"/>
        <w:jc w:val="left"/>
        <w:rPr>
          <w:b w:val="0"/>
        </w:rPr>
      </w:pPr>
      <w:r>
        <w:rPr>
          <w:w w:val="110"/>
        </w:rPr>
        <w:t>Project</w:t>
      </w:r>
      <w:r>
        <w:rPr>
          <w:spacing w:val="-14"/>
          <w:w w:val="110"/>
        </w:rPr>
        <w:t> </w:t>
      </w:r>
      <w:r>
        <w:rPr>
          <w:spacing w:val="-2"/>
          <w:w w:val="110"/>
        </w:rPr>
        <w:t>Guidance</w:t>
      </w:r>
      <w:r>
        <w:rPr>
          <w:b w:val="0"/>
          <w:spacing w:val="-2"/>
          <w:w w:val="110"/>
        </w:rPr>
        <w:t>:</w:t>
      </w:r>
    </w:p>
    <w:p>
      <w:pPr>
        <w:pStyle w:val="ListParagraph"/>
        <w:numPr>
          <w:ilvl w:val="1"/>
          <w:numId w:val="12"/>
        </w:numPr>
        <w:tabs>
          <w:tab w:pos="1797" w:val="left" w:leader="none"/>
        </w:tabs>
        <w:spacing w:line="240" w:lineRule="auto" w:before="24" w:after="0"/>
        <w:ind w:left="1797" w:right="0" w:hanging="358"/>
        <w:jc w:val="left"/>
        <w:rPr>
          <w:sz w:val="24"/>
        </w:rPr>
      </w:pPr>
      <w:r>
        <w:rPr>
          <w:spacing w:val="-2"/>
          <w:w w:val="105"/>
          <w:sz w:val="24"/>
        </w:rPr>
        <w:t>Provide</w:t>
      </w:r>
      <w:r>
        <w:rPr>
          <w:spacing w:val="-1"/>
          <w:w w:val="105"/>
          <w:sz w:val="24"/>
        </w:rPr>
        <w:t> </w:t>
      </w:r>
      <w:r>
        <w:rPr>
          <w:spacing w:val="-2"/>
          <w:w w:val="105"/>
          <w:sz w:val="24"/>
        </w:rPr>
        <w:t>comprehensive</w:t>
      </w:r>
      <w:r>
        <w:rPr>
          <w:w w:val="105"/>
          <w:sz w:val="24"/>
        </w:rPr>
        <w:t> </w:t>
      </w:r>
      <w:r>
        <w:rPr>
          <w:spacing w:val="-2"/>
          <w:w w:val="105"/>
          <w:sz w:val="24"/>
        </w:rPr>
        <w:t>guidance</w:t>
      </w:r>
      <w:r>
        <w:rPr>
          <w:spacing w:val="2"/>
          <w:w w:val="105"/>
          <w:sz w:val="24"/>
        </w:rPr>
        <w:t> </w:t>
      </w:r>
      <w:r>
        <w:rPr>
          <w:spacing w:val="-2"/>
          <w:w w:val="105"/>
          <w:sz w:val="24"/>
        </w:rPr>
        <w:t>throughout the</w:t>
      </w:r>
      <w:r>
        <w:rPr>
          <w:w w:val="105"/>
          <w:sz w:val="24"/>
        </w:rPr>
        <w:t> </w:t>
      </w:r>
      <w:r>
        <w:rPr>
          <w:spacing w:val="-2"/>
          <w:w w:val="105"/>
          <w:sz w:val="24"/>
        </w:rPr>
        <w:t>project</w:t>
      </w:r>
      <w:r>
        <w:rPr>
          <w:spacing w:val="-3"/>
          <w:w w:val="105"/>
          <w:sz w:val="24"/>
        </w:rPr>
        <w:t> </w:t>
      </w:r>
      <w:r>
        <w:rPr>
          <w:spacing w:val="-2"/>
          <w:w w:val="105"/>
          <w:sz w:val="24"/>
        </w:rPr>
        <w:t>lifecycle:</w:t>
      </w:r>
    </w:p>
    <w:p>
      <w:pPr>
        <w:pStyle w:val="ListParagraph"/>
        <w:numPr>
          <w:ilvl w:val="2"/>
          <w:numId w:val="12"/>
        </w:numPr>
        <w:tabs>
          <w:tab w:pos="2518" w:val="left" w:leader="none"/>
        </w:tabs>
        <w:spacing w:line="240" w:lineRule="auto" w:before="23" w:after="0"/>
        <w:ind w:left="2518" w:right="0" w:hanging="303"/>
        <w:jc w:val="left"/>
        <w:rPr>
          <w:sz w:val="24"/>
        </w:rPr>
      </w:pPr>
      <w:r>
        <w:rPr>
          <w:spacing w:val="-2"/>
          <w:w w:val="110"/>
          <w:sz w:val="24"/>
        </w:rPr>
        <w:t>Conceptualization</w:t>
      </w:r>
    </w:p>
    <w:p>
      <w:pPr>
        <w:pStyle w:val="ListParagraph"/>
        <w:numPr>
          <w:ilvl w:val="2"/>
          <w:numId w:val="12"/>
        </w:numPr>
        <w:tabs>
          <w:tab w:pos="2517" w:val="left" w:leader="none"/>
        </w:tabs>
        <w:spacing w:line="240" w:lineRule="auto" w:before="24" w:after="0"/>
        <w:ind w:left="2517" w:right="0" w:hanging="360"/>
        <w:jc w:val="left"/>
        <w:rPr>
          <w:sz w:val="24"/>
        </w:rPr>
      </w:pPr>
      <w:r>
        <w:rPr>
          <w:spacing w:val="-2"/>
          <w:w w:val="105"/>
          <w:sz w:val="24"/>
        </w:rPr>
        <w:t>Planning</w:t>
      </w:r>
    </w:p>
    <w:p>
      <w:pPr>
        <w:pStyle w:val="ListParagraph"/>
        <w:numPr>
          <w:ilvl w:val="2"/>
          <w:numId w:val="12"/>
        </w:numPr>
        <w:tabs>
          <w:tab w:pos="2518" w:val="left" w:leader="none"/>
        </w:tabs>
        <w:spacing w:line="240" w:lineRule="auto" w:before="22" w:after="0"/>
        <w:ind w:left="2518" w:right="0" w:hanging="418"/>
        <w:jc w:val="left"/>
        <w:rPr>
          <w:sz w:val="24"/>
        </w:rPr>
      </w:pPr>
      <w:r>
        <w:rPr>
          <w:spacing w:val="-2"/>
          <w:w w:val="105"/>
          <w:sz w:val="24"/>
        </w:rPr>
        <w:t>Implementation</w:t>
      </w:r>
    </w:p>
    <w:p>
      <w:pPr>
        <w:pStyle w:val="ListParagraph"/>
        <w:numPr>
          <w:ilvl w:val="2"/>
          <w:numId w:val="12"/>
        </w:numPr>
        <w:tabs>
          <w:tab w:pos="2518" w:val="left" w:leader="none"/>
        </w:tabs>
        <w:spacing w:line="240" w:lineRule="auto" w:before="23" w:after="0"/>
        <w:ind w:left="2518" w:right="0" w:hanging="414"/>
        <w:jc w:val="left"/>
        <w:rPr>
          <w:sz w:val="24"/>
        </w:rPr>
      </w:pPr>
      <w:r>
        <w:rPr>
          <w:spacing w:val="-2"/>
          <w:w w:val="105"/>
          <w:sz w:val="24"/>
        </w:rPr>
        <w:t>Evaluation</w:t>
      </w:r>
    </w:p>
    <w:p>
      <w:pPr>
        <w:pStyle w:val="ListParagraph"/>
        <w:numPr>
          <w:ilvl w:val="2"/>
          <w:numId w:val="12"/>
        </w:numPr>
        <w:tabs>
          <w:tab w:pos="2518" w:val="left" w:leader="none"/>
        </w:tabs>
        <w:spacing w:line="240" w:lineRule="auto" w:before="24" w:after="0"/>
        <w:ind w:left="2518" w:right="0" w:hanging="356"/>
        <w:jc w:val="left"/>
        <w:rPr>
          <w:sz w:val="24"/>
        </w:rPr>
      </w:pPr>
      <w:r>
        <w:rPr>
          <w:spacing w:val="-2"/>
          <w:w w:val="110"/>
          <w:sz w:val="24"/>
        </w:rPr>
        <w:t>Dissemination</w:t>
      </w:r>
    </w:p>
    <w:p>
      <w:pPr>
        <w:pStyle w:val="ListParagraph"/>
        <w:spacing w:after="0" w:line="240" w:lineRule="auto"/>
        <w:jc w:val="left"/>
        <w:rPr>
          <w:sz w:val="24"/>
        </w:rPr>
        <w:sectPr>
          <w:pgSz w:w="12240" w:h="15840"/>
          <w:pgMar w:header="0" w:footer="1090" w:top="1360" w:bottom="1280" w:left="1080" w:right="360"/>
        </w:sectPr>
      </w:pPr>
    </w:p>
    <w:p>
      <w:pPr>
        <w:pStyle w:val="Heading2"/>
        <w:numPr>
          <w:ilvl w:val="0"/>
          <w:numId w:val="12"/>
        </w:numPr>
        <w:tabs>
          <w:tab w:pos="1079" w:val="left" w:leader="none"/>
        </w:tabs>
        <w:spacing w:line="240" w:lineRule="auto" w:before="77" w:after="0"/>
        <w:ind w:left="1079" w:right="0" w:hanging="359"/>
        <w:jc w:val="left"/>
        <w:rPr>
          <w:b w:val="0"/>
        </w:rPr>
      </w:pPr>
      <w:r>
        <w:rPr>
          <w:w w:val="110"/>
        </w:rPr>
        <w:t>Committee</w:t>
      </w:r>
      <w:r>
        <w:rPr>
          <w:spacing w:val="-8"/>
          <w:w w:val="110"/>
        </w:rPr>
        <w:t> </w:t>
      </w:r>
      <w:r>
        <w:rPr>
          <w:spacing w:val="-2"/>
          <w:w w:val="110"/>
        </w:rPr>
        <w:t>Collaboration</w:t>
      </w:r>
      <w:r>
        <w:rPr>
          <w:b w:val="0"/>
          <w:spacing w:val="-2"/>
          <w:w w:val="110"/>
        </w:rPr>
        <w:t>:</w:t>
      </w:r>
    </w:p>
    <w:p>
      <w:pPr>
        <w:pStyle w:val="ListParagraph"/>
        <w:numPr>
          <w:ilvl w:val="1"/>
          <w:numId w:val="12"/>
        </w:numPr>
        <w:tabs>
          <w:tab w:pos="1797" w:val="left" w:leader="none"/>
        </w:tabs>
        <w:spacing w:line="240" w:lineRule="auto" w:before="24" w:after="0"/>
        <w:ind w:left="1797" w:right="0" w:hanging="358"/>
        <w:jc w:val="left"/>
        <w:rPr>
          <w:sz w:val="24"/>
        </w:rPr>
      </w:pPr>
      <w:r>
        <w:rPr>
          <w:w w:val="105"/>
          <w:sz w:val="24"/>
        </w:rPr>
        <w:t>Facilitate</w:t>
      </w:r>
      <w:r>
        <w:rPr>
          <w:spacing w:val="-8"/>
          <w:w w:val="105"/>
          <w:sz w:val="24"/>
        </w:rPr>
        <w:t> </w:t>
      </w:r>
      <w:r>
        <w:rPr>
          <w:w w:val="105"/>
          <w:sz w:val="24"/>
        </w:rPr>
        <w:t>collaboration</w:t>
      </w:r>
      <w:r>
        <w:rPr>
          <w:spacing w:val="-4"/>
          <w:w w:val="105"/>
          <w:sz w:val="24"/>
        </w:rPr>
        <w:t> </w:t>
      </w:r>
      <w:r>
        <w:rPr>
          <w:w w:val="105"/>
          <w:sz w:val="24"/>
        </w:rPr>
        <w:t>among</w:t>
      </w:r>
      <w:r>
        <w:rPr>
          <w:spacing w:val="-6"/>
          <w:w w:val="105"/>
          <w:sz w:val="24"/>
        </w:rPr>
        <w:t> </w:t>
      </w:r>
      <w:r>
        <w:rPr>
          <w:w w:val="105"/>
          <w:sz w:val="24"/>
        </w:rPr>
        <w:t>committee</w:t>
      </w:r>
      <w:r>
        <w:rPr>
          <w:spacing w:val="-8"/>
          <w:w w:val="105"/>
          <w:sz w:val="24"/>
        </w:rPr>
        <w:t> </w:t>
      </w:r>
      <w:r>
        <w:rPr>
          <w:w w:val="105"/>
          <w:sz w:val="24"/>
        </w:rPr>
        <w:t>members</w:t>
      </w:r>
      <w:r>
        <w:rPr>
          <w:spacing w:val="-7"/>
          <w:w w:val="105"/>
          <w:sz w:val="24"/>
        </w:rPr>
        <w:t> </w:t>
      </w:r>
      <w:r>
        <w:rPr>
          <w:w w:val="105"/>
          <w:sz w:val="24"/>
        </w:rPr>
        <w:t>to</w:t>
      </w:r>
      <w:r>
        <w:rPr>
          <w:spacing w:val="-9"/>
          <w:w w:val="105"/>
          <w:sz w:val="24"/>
        </w:rPr>
        <w:t> </w:t>
      </w:r>
      <w:r>
        <w:rPr>
          <w:w w:val="105"/>
          <w:sz w:val="24"/>
        </w:rPr>
        <w:t>support</w:t>
      </w:r>
      <w:r>
        <w:rPr>
          <w:spacing w:val="-10"/>
          <w:w w:val="105"/>
          <w:sz w:val="24"/>
        </w:rPr>
        <w:t> </w:t>
      </w:r>
      <w:r>
        <w:rPr>
          <w:w w:val="105"/>
          <w:sz w:val="24"/>
        </w:rPr>
        <w:t>the</w:t>
      </w:r>
      <w:r>
        <w:rPr>
          <w:spacing w:val="-7"/>
          <w:w w:val="105"/>
          <w:sz w:val="24"/>
        </w:rPr>
        <w:t> </w:t>
      </w:r>
      <w:r>
        <w:rPr>
          <w:spacing w:val="-2"/>
          <w:w w:val="105"/>
          <w:sz w:val="24"/>
        </w:rPr>
        <w:t>student's</w:t>
      </w:r>
    </w:p>
    <w:p>
      <w:pPr>
        <w:pStyle w:val="BodyText"/>
        <w:spacing w:before="21"/>
        <w:ind w:left="1799"/>
      </w:pPr>
      <w:r>
        <w:rPr>
          <w:w w:val="105"/>
        </w:rPr>
        <w:t>scholarly</w:t>
      </w:r>
      <w:r>
        <w:rPr>
          <w:spacing w:val="17"/>
          <w:w w:val="105"/>
        </w:rPr>
        <w:t> </w:t>
      </w:r>
      <w:r>
        <w:rPr>
          <w:spacing w:val="-2"/>
          <w:w w:val="105"/>
        </w:rPr>
        <w:t>efforts</w:t>
      </w:r>
    </w:p>
    <w:p>
      <w:pPr>
        <w:pStyle w:val="Heading2"/>
        <w:numPr>
          <w:ilvl w:val="0"/>
          <w:numId w:val="12"/>
        </w:numPr>
        <w:tabs>
          <w:tab w:pos="1078" w:val="left" w:leader="none"/>
        </w:tabs>
        <w:spacing w:line="240" w:lineRule="auto" w:before="24" w:after="0"/>
        <w:ind w:left="1078" w:right="0" w:hanging="359"/>
        <w:jc w:val="left"/>
        <w:rPr>
          <w:b w:val="0"/>
        </w:rPr>
      </w:pPr>
      <w:r>
        <w:rPr>
          <w:w w:val="110"/>
        </w:rPr>
        <w:t>Compliance</w:t>
      </w:r>
      <w:r>
        <w:rPr>
          <w:spacing w:val="27"/>
          <w:w w:val="110"/>
        </w:rPr>
        <w:t> </w:t>
      </w:r>
      <w:r>
        <w:rPr>
          <w:spacing w:val="-2"/>
          <w:w w:val="110"/>
        </w:rPr>
        <w:t>Oversight</w:t>
      </w:r>
      <w:r>
        <w:rPr>
          <w:b w:val="0"/>
          <w:spacing w:val="-2"/>
          <w:w w:val="110"/>
        </w:rPr>
        <w:t>:</w:t>
      </w:r>
    </w:p>
    <w:p>
      <w:pPr>
        <w:pStyle w:val="ListParagraph"/>
        <w:numPr>
          <w:ilvl w:val="1"/>
          <w:numId w:val="12"/>
        </w:numPr>
        <w:tabs>
          <w:tab w:pos="1797" w:val="left" w:leader="none"/>
          <w:tab w:pos="1799" w:val="left" w:leader="none"/>
        </w:tabs>
        <w:spacing w:line="259" w:lineRule="auto" w:before="24" w:after="0"/>
        <w:ind w:left="1799" w:right="1656" w:hanging="360"/>
        <w:jc w:val="left"/>
        <w:rPr>
          <w:sz w:val="24"/>
        </w:rPr>
      </w:pPr>
      <w:r>
        <w:rPr>
          <w:sz w:val="24"/>
        </w:rPr>
        <w:t>Ensure</w:t>
      </w:r>
      <w:r>
        <w:rPr>
          <w:spacing w:val="37"/>
          <w:sz w:val="24"/>
        </w:rPr>
        <w:t> </w:t>
      </w:r>
      <w:r>
        <w:rPr>
          <w:sz w:val="24"/>
        </w:rPr>
        <w:t>student</w:t>
      </w:r>
      <w:r>
        <w:rPr>
          <w:spacing w:val="33"/>
          <w:sz w:val="24"/>
        </w:rPr>
        <w:t> </w:t>
      </w:r>
      <w:r>
        <w:rPr>
          <w:sz w:val="24"/>
        </w:rPr>
        <w:t>obtains</w:t>
      </w:r>
      <w:r>
        <w:rPr>
          <w:spacing w:val="40"/>
          <w:sz w:val="24"/>
        </w:rPr>
        <w:t> </w:t>
      </w:r>
      <w:r>
        <w:rPr>
          <w:sz w:val="24"/>
        </w:rPr>
        <w:t>all</w:t>
      </w:r>
      <w:r>
        <w:rPr>
          <w:spacing w:val="35"/>
          <w:sz w:val="24"/>
        </w:rPr>
        <w:t> </w:t>
      </w:r>
      <w:r>
        <w:rPr>
          <w:sz w:val="24"/>
        </w:rPr>
        <w:t>necessary</w:t>
      </w:r>
      <w:r>
        <w:rPr>
          <w:spacing w:val="35"/>
          <w:sz w:val="24"/>
        </w:rPr>
        <w:t> </w:t>
      </w:r>
      <w:r>
        <w:rPr>
          <w:sz w:val="24"/>
        </w:rPr>
        <w:t>permissions</w:t>
      </w:r>
      <w:r>
        <w:rPr>
          <w:spacing w:val="37"/>
          <w:sz w:val="24"/>
        </w:rPr>
        <w:t> </w:t>
      </w:r>
      <w:r>
        <w:rPr>
          <w:sz w:val="24"/>
        </w:rPr>
        <w:t>and</w:t>
      </w:r>
      <w:r>
        <w:rPr>
          <w:spacing w:val="35"/>
          <w:sz w:val="24"/>
        </w:rPr>
        <w:t> </w:t>
      </w:r>
      <w:r>
        <w:rPr>
          <w:sz w:val="24"/>
        </w:rPr>
        <w:t>approvals</w:t>
      </w:r>
      <w:r>
        <w:rPr>
          <w:spacing w:val="37"/>
          <w:sz w:val="24"/>
        </w:rPr>
        <w:t> </w:t>
      </w:r>
      <w:r>
        <w:rPr>
          <w:sz w:val="24"/>
        </w:rPr>
        <w:t>before </w:t>
      </w:r>
      <w:r>
        <w:rPr>
          <w:w w:val="110"/>
          <w:sz w:val="24"/>
        </w:rPr>
        <w:t>initiating project activities</w:t>
      </w:r>
    </w:p>
    <w:p>
      <w:pPr>
        <w:pStyle w:val="Heading2"/>
        <w:numPr>
          <w:ilvl w:val="0"/>
          <w:numId w:val="12"/>
        </w:numPr>
        <w:tabs>
          <w:tab w:pos="1078" w:val="left" w:leader="none"/>
        </w:tabs>
        <w:spacing w:line="291" w:lineRule="exact" w:before="0" w:after="0"/>
        <w:ind w:left="1078" w:right="0" w:hanging="359"/>
        <w:jc w:val="left"/>
        <w:rPr>
          <w:b w:val="0"/>
        </w:rPr>
      </w:pPr>
      <w:r>
        <w:rPr>
          <w:w w:val="110"/>
        </w:rPr>
        <w:t>Project</w:t>
      </w:r>
      <w:r>
        <w:rPr>
          <w:spacing w:val="-14"/>
          <w:w w:val="110"/>
        </w:rPr>
        <w:t> </w:t>
      </w:r>
      <w:r>
        <w:rPr>
          <w:spacing w:val="-2"/>
          <w:w w:val="110"/>
        </w:rPr>
        <w:t>Management</w:t>
      </w:r>
      <w:r>
        <w:rPr>
          <w:b w:val="0"/>
          <w:spacing w:val="-2"/>
          <w:w w:val="110"/>
        </w:rPr>
        <w:t>:</w:t>
      </w:r>
    </w:p>
    <w:p>
      <w:pPr>
        <w:pStyle w:val="ListParagraph"/>
        <w:numPr>
          <w:ilvl w:val="1"/>
          <w:numId w:val="12"/>
        </w:numPr>
        <w:tabs>
          <w:tab w:pos="1797" w:val="left" w:leader="none"/>
        </w:tabs>
        <w:spacing w:line="240" w:lineRule="auto" w:before="24" w:after="0"/>
        <w:ind w:left="1797" w:right="0" w:hanging="358"/>
        <w:jc w:val="left"/>
        <w:rPr>
          <w:sz w:val="24"/>
        </w:rPr>
      </w:pPr>
      <w:r>
        <w:rPr>
          <w:w w:val="105"/>
          <w:sz w:val="24"/>
        </w:rPr>
        <w:t>Collaborate</w:t>
      </w:r>
      <w:r>
        <w:rPr>
          <w:spacing w:val="-8"/>
          <w:w w:val="105"/>
          <w:sz w:val="24"/>
        </w:rPr>
        <w:t> </w:t>
      </w:r>
      <w:r>
        <w:rPr>
          <w:w w:val="105"/>
          <w:sz w:val="24"/>
        </w:rPr>
        <w:t>with</w:t>
      </w:r>
      <w:r>
        <w:rPr>
          <w:spacing w:val="-9"/>
          <w:w w:val="105"/>
          <w:sz w:val="24"/>
        </w:rPr>
        <w:t> </w:t>
      </w:r>
      <w:r>
        <w:rPr>
          <w:w w:val="105"/>
          <w:sz w:val="24"/>
        </w:rPr>
        <w:t>student</w:t>
      </w:r>
      <w:r>
        <w:rPr>
          <w:spacing w:val="-10"/>
          <w:w w:val="105"/>
          <w:sz w:val="24"/>
        </w:rPr>
        <w:t> </w:t>
      </w:r>
      <w:r>
        <w:rPr>
          <w:w w:val="105"/>
          <w:sz w:val="24"/>
        </w:rPr>
        <w:t>to</w:t>
      </w:r>
      <w:r>
        <w:rPr>
          <w:spacing w:val="-9"/>
          <w:w w:val="105"/>
          <w:sz w:val="24"/>
        </w:rPr>
        <w:t> </w:t>
      </w:r>
      <w:r>
        <w:rPr>
          <w:w w:val="105"/>
          <w:sz w:val="24"/>
        </w:rPr>
        <w:t>develop</w:t>
      </w:r>
      <w:r>
        <w:rPr>
          <w:spacing w:val="-8"/>
          <w:w w:val="105"/>
          <w:sz w:val="24"/>
        </w:rPr>
        <w:t> </w:t>
      </w:r>
      <w:r>
        <w:rPr>
          <w:w w:val="105"/>
          <w:sz w:val="24"/>
        </w:rPr>
        <w:t>a</w:t>
      </w:r>
      <w:r>
        <w:rPr>
          <w:spacing w:val="-7"/>
          <w:w w:val="105"/>
          <w:sz w:val="24"/>
        </w:rPr>
        <w:t> </w:t>
      </w:r>
      <w:r>
        <w:rPr>
          <w:w w:val="105"/>
          <w:sz w:val="24"/>
        </w:rPr>
        <w:t>project</w:t>
      </w:r>
      <w:r>
        <w:rPr>
          <w:spacing w:val="-7"/>
          <w:w w:val="105"/>
          <w:sz w:val="24"/>
        </w:rPr>
        <w:t> </w:t>
      </w:r>
      <w:r>
        <w:rPr>
          <w:w w:val="105"/>
          <w:sz w:val="24"/>
        </w:rPr>
        <w:t>completion</w:t>
      </w:r>
      <w:r>
        <w:rPr>
          <w:spacing w:val="-7"/>
          <w:w w:val="105"/>
          <w:sz w:val="24"/>
        </w:rPr>
        <w:t> </w:t>
      </w:r>
      <w:r>
        <w:rPr>
          <w:w w:val="105"/>
          <w:sz w:val="24"/>
        </w:rPr>
        <w:t>plan,</w:t>
      </w:r>
      <w:r>
        <w:rPr>
          <w:spacing w:val="-7"/>
          <w:w w:val="105"/>
          <w:sz w:val="24"/>
        </w:rPr>
        <w:t> </w:t>
      </w:r>
      <w:r>
        <w:rPr>
          <w:spacing w:val="-2"/>
          <w:w w:val="105"/>
          <w:sz w:val="24"/>
        </w:rPr>
        <w:t>including:</w:t>
      </w:r>
    </w:p>
    <w:p>
      <w:pPr>
        <w:pStyle w:val="ListParagraph"/>
        <w:numPr>
          <w:ilvl w:val="2"/>
          <w:numId w:val="12"/>
        </w:numPr>
        <w:tabs>
          <w:tab w:pos="2518" w:val="left" w:leader="none"/>
        </w:tabs>
        <w:spacing w:line="240" w:lineRule="auto" w:before="23" w:after="0"/>
        <w:ind w:left="2518" w:right="0" w:hanging="303"/>
        <w:jc w:val="left"/>
        <w:rPr>
          <w:sz w:val="24"/>
        </w:rPr>
      </w:pPr>
      <w:r>
        <w:rPr>
          <w:w w:val="110"/>
          <w:sz w:val="24"/>
        </w:rPr>
        <w:t>Clear</w:t>
      </w:r>
      <w:r>
        <w:rPr>
          <w:spacing w:val="-10"/>
          <w:w w:val="110"/>
          <w:sz w:val="24"/>
        </w:rPr>
        <w:t> </w:t>
      </w:r>
      <w:r>
        <w:rPr>
          <w:spacing w:val="-2"/>
          <w:w w:val="110"/>
          <w:sz w:val="24"/>
        </w:rPr>
        <w:t>expectations</w:t>
      </w:r>
    </w:p>
    <w:p>
      <w:pPr>
        <w:pStyle w:val="ListParagraph"/>
        <w:numPr>
          <w:ilvl w:val="2"/>
          <w:numId w:val="12"/>
        </w:numPr>
        <w:tabs>
          <w:tab w:pos="2517" w:val="left" w:leader="none"/>
        </w:tabs>
        <w:spacing w:line="240" w:lineRule="auto" w:before="24" w:after="0"/>
        <w:ind w:left="2517" w:right="0" w:hanging="360"/>
        <w:jc w:val="left"/>
        <w:rPr>
          <w:sz w:val="24"/>
        </w:rPr>
      </w:pPr>
      <w:r>
        <w:rPr>
          <w:w w:val="110"/>
          <w:sz w:val="24"/>
        </w:rPr>
        <w:t>Realistic</w:t>
      </w:r>
      <w:r>
        <w:rPr>
          <w:spacing w:val="-13"/>
          <w:w w:val="110"/>
          <w:sz w:val="24"/>
        </w:rPr>
        <w:t> </w:t>
      </w:r>
      <w:r>
        <w:rPr>
          <w:spacing w:val="-2"/>
          <w:w w:val="110"/>
          <w:sz w:val="24"/>
        </w:rPr>
        <w:t>timelines</w:t>
      </w:r>
    </w:p>
    <w:p>
      <w:pPr>
        <w:pStyle w:val="ListParagraph"/>
        <w:numPr>
          <w:ilvl w:val="2"/>
          <w:numId w:val="12"/>
        </w:numPr>
        <w:tabs>
          <w:tab w:pos="2517" w:val="left" w:leader="none"/>
        </w:tabs>
        <w:spacing w:line="240" w:lineRule="auto" w:before="22" w:after="0"/>
        <w:ind w:left="2517" w:right="0" w:hanging="418"/>
        <w:jc w:val="left"/>
        <w:rPr>
          <w:sz w:val="24"/>
        </w:rPr>
      </w:pPr>
      <w:r>
        <w:rPr>
          <w:sz w:val="24"/>
        </w:rPr>
        <w:t>Milestone</w:t>
      </w:r>
      <w:r>
        <w:rPr>
          <w:spacing w:val="21"/>
          <w:sz w:val="24"/>
        </w:rPr>
        <w:t> </w:t>
      </w:r>
      <w:r>
        <w:rPr>
          <w:spacing w:val="-2"/>
          <w:sz w:val="24"/>
        </w:rPr>
        <w:t>checkpoints</w:t>
      </w:r>
    </w:p>
    <w:p>
      <w:pPr>
        <w:pStyle w:val="Heading2"/>
        <w:numPr>
          <w:ilvl w:val="0"/>
          <w:numId w:val="12"/>
        </w:numPr>
        <w:tabs>
          <w:tab w:pos="1078" w:val="left" w:leader="none"/>
        </w:tabs>
        <w:spacing w:line="240" w:lineRule="auto" w:before="23" w:after="0"/>
        <w:ind w:left="1078" w:right="0" w:hanging="359"/>
        <w:jc w:val="left"/>
        <w:rPr>
          <w:b w:val="0"/>
        </w:rPr>
      </w:pPr>
      <w:r>
        <w:rPr>
          <w:w w:val="105"/>
        </w:rPr>
        <w:t>Quality</w:t>
      </w:r>
      <w:r>
        <w:rPr>
          <w:spacing w:val="9"/>
          <w:w w:val="110"/>
        </w:rPr>
        <w:t> </w:t>
      </w:r>
      <w:r>
        <w:rPr>
          <w:spacing w:val="-2"/>
          <w:w w:val="110"/>
        </w:rPr>
        <w:t>Assurance</w:t>
      </w:r>
      <w:r>
        <w:rPr>
          <w:b w:val="0"/>
          <w:spacing w:val="-2"/>
          <w:w w:val="110"/>
        </w:rPr>
        <w:t>:</w:t>
      </w:r>
    </w:p>
    <w:p>
      <w:pPr>
        <w:pStyle w:val="ListParagraph"/>
        <w:numPr>
          <w:ilvl w:val="1"/>
          <w:numId w:val="12"/>
        </w:numPr>
        <w:tabs>
          <w:tab w:pos="1797" w:val="left" w:leader="none"/>
        </w:tabs>
        <w:spacing w:line="240" w:lineRule="auto" w:before="24" w:after="0"/>
        <w:ind w:left="1797" w:right="0" w:hanging="358"/>
        <w:jc w:val="left"/>
        <w:rPr>
          <w:sz w:val="24"/>
        </w:rPr>
      </w:pPr>
      <w:r>
        <w:rPr>
          <w:sz w:val="24"/>
        </w:rPr>
        <w:t>Maintain</w:t>
      </w:r>
      <w:r>
        <w:rPr>
          <w:spacing w:val="16"/>
          <w:sz w:val="24"/>
        </w:rPr>
        <w:t> </w:t>
      </w:r>
      <w:r>
        <w:rPr>
          <w:sz w:val="24"/>
        </w:rPr>
        <w:t>academic</w:t>
      </w:r>
      <w:r>
        <w:rPr>
          <w:spacing w:val="18"/>
          <w:sz w:val="24"/>
        </w:rPr>
        <w:t> </w:t>
      </w:r>
      <w:r>
        <w:rPr>
          <w:sz w:val="24"/>
        </w:rPr>
        <w:t>rigor</w:t>
      </w:r>
      <w:r>
        <w:rPr>
          <w:spacing w:val="14"/>
          <w:sz w:val="24"/>
        </w:rPr>
        <w:t> </w:t>
      </w:r>
      <w:r>
        <w:rPr>
          <w:sz w:val="24"/>
        </w:rPr>
        <w:t>and</w:t>
      </w:r>
      <w:r>
        <w:rPr>
          <w:spacing w:val="17"/>
          <w:sz w:val="24"/>
        </w:rPr>
        <w:t> </w:t>
      </w:r>
      <w:r>
        <w:rPr>
          <w:sz w:val="24"/>
        </w:rPr>
        <w:t>integrity</w:t>
      </w:r>
      <w:r>
        <w:rPr>
          <w:spacing w:val="16"/>
          <w:sz w:val="24"/>
        </w:rPr>
        <w:t> </w:t>
      </w:r>
      <w:r>
        <w:rPr>
          <w:sz w:val="24"/>
        </w:rPr>
        <w:t>throughout</w:t>
      </w:r>
      <w:r>
        <w:rPr>
          <w:spacing w:val="15"/>
          <w:sz w:val="24"/>
        </w:rPr>
        <w:t> </w:t>
      </w:r>
      <w:r>
        <w:rPr>
          <w:sz w:val="24"/>
        </w:rPr>
        <w:t>the</w:t>
      </w:r>
      <w:r>
        <w:rPr>
          <w:spacing w:val="17"/>
          <w:sz w:val="24"/>
        </w:rPr>
        <w:t> </w:t>
      </w:r>
      <w:r>
        <w:rPr>
          <w:sz w:val="24"/>
        </w:rPr>
        <w:t>project</w:t>
      </w:r>
      <w:r>
        <w:rPr>
          <w:spacing w:val="20"/>
          <w:sz w:val="24"/>
        </w:rPr>
        <w:t> </w:t>
      </w:r>
      <w:r>
        <w:rPr>
          <w:spacing w:val="-2"/>
          <w:sz w:val="24"/>
        </w:rPr>
        <w:t>process</w:t>
      </w:r>
    </w:p>
    <w:p>
      <w:pPr>
        <w:pStyle w:val="Heading2"/>
        <w:numPr>
          <w:ilvl w:val="0"/>
          <w:numId w:val="12"/>
        </w:numPr>
        <w:tabs>
          <w:tab w:pos="1078" w:val="left" w:leader="none"/>
        </w:tabs>
        <w:spacing w:line="240" w:lineRule="auto" w:before="24" w:after="0"/>
        <w:ind w:left="1078" w:right="0" w:hanging="359"/>
        <w:jc w:val="left"/>
        <w:rPr>
          <w:b w:val="0"/>
        </w:rPr>
      </w:pPr>
      <w:r>
        <w:rPr>
          <w:spacing w:val="-2"/>
          <w:w w:val="105"/>
        </w:rPr>
        <w:t>Mentorship</w:t>
      </w:r>
      <w:r>
        <w:rPr>
          <w:b w:val="0"/>
          <w:spacing w:val="-2"/>
          <w:w w:val="105"/>
        </w:rPr>
        <w:t>:</w:t>
      </w:r>
    </w:p>
    <w:p>
      <w:pPr>
        <w:pStyle w:val="ListParagraph"/>
        <w:numPr>
          <w:ilvl w:val="1"/>
          <w:numId w:val="12"/>
        </w:numPr>
        <w:tabs>
          <w:tab w:pos="1797" w:val="left" w:leader="none"/>
          <w:tab w:pos="1799" w:val="left" w:leader="none"/>
        </w:tabs>
        <w:spacing w:line="259" w:lineRule="auto" w:before="22" w:after="0"/>
        <w:ind w:left="1799" w:right="1501" w:hanging="360"/>
        <w:jc w:val="left"/>
        <w:rPr>
          <w:sz w:val="24"/>
        </w:rPr>
      </w:pPr>
      <w:r>
        <w:rPr>
          <w:w w:val="105"/>
          <w:sz w:val="24"/>
        </w:rPr>
        <w:t>Provide</w:t>
      </w:r>
      <w:r>
        <w:rPr>
          <w:spacing w:val="-7"/>
          <w:w w:val="105"/>
          <w:sz w:val="24"/>
        </w:rPr>
        <w:t> </w:t>
      </w:r>
      <w:r>
        <w:rPr>
          <w:w w:val="105"/>
          <w:sz w:val="24"/>
        </w:rPr>
        <w:t>scholarly</w:t>
      </w:r>
      <w:r>
        <w:rPr>
          <w:spacing w:val="-6"/>
          <w:w w:val="105"/>
          <w:sz w:val="24"/>
        </w:rPr>
        <w:t> </w:t>
      </w:r>
      <w:r>
        <w:rPr>
          <w:w w:val="105"/>
          <w:sz w:val="24"/>
        </w:rPr>
        <w:t>and</w:t>
      </w:r>
      <w:r>
        <w:rPr>
          <w:spacing w:val="-8"/>
          <w:w w:val="105"/>
          <w:sz w:val="24"/>
        </w:rPr>
        <w:t> </w:t>
      </w:r>
      <w:r>
        <w:rPr>
          <w:w w:val="105"/>
          <w:sz w:val="24"/>
        </w:rPr>
        <w:t>professional</w:t>
      </w:r>
      <w:r>
        <w:rPr>
          <w:spacing w:val="-8"/>
          <w:w w:val="105"/>
          <w:sz w:val="24"/>
        </w:rPr>
        <w:t> </w:t>
      </w:r>
      <w:r>
        <w:rPr>
          <w:w w:val="105"/>
          <w:sz w:val="24"/>
        </w:rPr>
        <w:t>mentorship</w:t>
      </w:r>
      <w:r>
        <w:rPr>
          <w:spacing w:val="-6"/>
          <w:w w:val="105"/>
          <w:sz w:val="24"/>
        </w:rPr>
        <w:t> </w:t>
      </w:r>
      <w:r>
        <w:rPr>
          <w:w w:val="105"/>
          <w:sz w:val="24"/>
        </w:rPr>
        <w:t>to</w:t>
      </w:r>
      <w:r>
        <w:rPr>
          <w:spacing w:val="-8"/>
          <w:w w:val="105"/>
          <w:sz w:val="24"/>
        </w:rPr>
        <w:t> </w:t>
      </w:r>
      <w:r>
        <w:rPr>
          <w:w w:val="105"/>
          <w:sz w:val="24"/>
        </w:rPr>
        <w:t>support</w:t>
      </w:r>
      <w:r>
        <w:rPr>
          <w:spacing w:val="-6"/>
          <w:w w:val="105"/>
          <w:sz w:val="24"/>
        </w:rPr>
        <w:t> </w:t>
      </w:r>
      <w:r>
        <w:rPr>
          <w:w w:val="105"/>
          <w:sz w:val="24"/>
        </w:rPr>
        <w:t>student</w:t>
      </w:r>
      <w:r>
        <w:rPr>
          <w:spacing w:val="-6"/>
          <w:w w:val="105"/>
          <w:sz w:val="24"/>
        </w:rPr>
        <w:t> </w:t>
      </w:r>
      <w:r>
        <w:rPr>
          <w:w w:val="105"/>
          <w:sz w:val="24"/>
        </w:rPr>
        <w:t>growth and project success</w:t>
      </w:r>
    </w:p>
    <w:p>
      <w:pPr>
        <w:pStyle w:val="BodyText"/>
        <w:spacing w:before="22"/>
      </w:pPr>
    </w:p>
    <w:p>
      <w:pPr>
        <w:pStyle w:val="Heading2"/>
        <w:ind w:left="359"/>
      </w:pPr>
      <w:r>
        <w:rPr>
          <w:w w:val="110"/>
        </w:rPr>
        <w:t>Responsibilities</w:t>
      </w:r>
      <w:r>
        <w:rPr>
          <w:spacing w:val="-8"/>
          <w:w w:val="110"/>
        </w:rPr>
        <w:t> </w:t>
      </w:r>
      <w:r>
        <w:rPr>
          <w:w w:val="110"/>
        </w:rPr>
        <w:t>of</w:t>
      </w:r>
      <w:r>
        <w:rPr>
          <w:spacing w:val="-10"/>
          <w:w w:val="110"/>
        </w:rPr>
        <w:t> </w:t>
      </w:r>
      <w:r>
        <w:rPr>
          <w:w w:val="110"/>
        </w:rPr>
        <w:t>the</w:t>
      </w:r>
      <w:r>
        <w:rPr>
          <w:spacing w:val="-7"/>
          <w:w w:val="110"/>
        </w:rPr>
        <w:t> </w:t>
      </w:r>
      <w:r>
        <w:rPr>
          <w:spacing w:val="-2"/>
          <w:w w:val="110"/>
        </w:rPr>
        <w:t>Committee</w:t>
      </w:r>
    </w:p>
    <w:p>
      <w:pPr>
        <w:pStyle w:val="BodyText"/>
        <w:spacing w:before="2"/>
        <w:ind w:left="859" w:right="1921"/>
      </w:pPr>
      <w:r>
        <w:rPr>
          <w:w w:val="105"/>
        </w:rPr>
        <w:t>The DNP Scholarly Project Committee monitors the progression of the DNP student</w:t>
      </w:r>
      <w:r>
        <w:rPr>
          <w:spacing w:val="-5"/>
          <w:w w:val="105"/>
        </w:rPr>
        <w:t> </w:t>
      </w:r>
      <w:r>
        <w:rPr>
          <w:w w:val="105"/>
        </w:rPr>
        <w:t>throughout</w:t>
      </w:r>
      <w:r>
        <w:rPr>
          <w:spacing w:val="-5"/>
          <w:w w:val="105"/>
        </w:rPr>
        <w:t> </w:t>
      </w:r>
      <w:r>
        <w:rPr>
          <w:w w:val="105"/>
        </w:rPr>
        <w:t>the project</w:t>
      </w:r>
      <w:r>
        <w:rPr>
          <w:spacing w:val="-5"/>
          <w:w w:val="105"/>
        </w:rPr>
        <w:t> </w:t>
      </w:r>
      <w:r>
        <w:rPr>
          <w:w w:val="105"/>
        </w:rPr>
        <w:t>process.</w:t>
      </w:r>
      <w:r>
        <w:rPr>
          <w:spacing w:val="-2"/>
          <w:w w:val="105"/>
        </w:rPr>
        <w:t> </w:t>
      </w:r>
      <w:r>
        <w:rPr>
          <w:w w:val="105"/>
        </w:rPr>
        <w:t>This</w:t>
      </w:r>
      <w:r>
        <w:rPr>
          <w:spacing w:val="-2"/>
          <w:w w:val="105"/>
        </w:rPr>
        <w:t> </w:t>
      </w:r>
      <w:r>
        <w:rPr>
          <w:w w:val="105"/>
        </w:rPr>
        <w:t>may</w:t>
      </w:r>
      <w:r>
        <w:rPr>
          <w:spacing w:val="-3"/>
          <w:w w:val="105"/>
        </w:rPr>
        <w:t> </w:t>
      </w:r>
      <w:r>
        <w:rPr>
          <w:w w:val="105"/>
        </w:rPr>
        <w:t>be</w:t>
      </w:r>
      <w:r>
        <w:rPr>
          <w:spacing w:val="-2"/>
          <w:w w:val="105"/>
        </w:rPr>
        <w:t> </w:t>
      </w:r>
      <w:r>
        <w:rPr>
          <w:w w:val="105"/>
        </w:rPr>
        <w:t>accomplished</w:t>
      </w:r>
      <w:r>
        <w:rPr>
          <w:spacing w:val="-3"/>
          <w:w w:val="105"/>
        </w:rPr>
        <w:t> </w:t>
      </w:r>
      <w:r>
        <w:rPr>
          <w:w w:val="105"/>
        </w:rPr>
        <w:t>virtually</w:t>
      </w:r>
      <w:r>
        <w:rPr>
          <w:spacing w:val="-3"/>
          <w:w w:val="105"/>
        </w:rPr>
        <w:t> </w:t>
      </w:r>
      <w:r>
        <w:rPr>
          <w:w w:val="105"/>
        </w:rPr>
        <w:t>or in-person. The committee is responsible for the following activities:</w:t>
      </w:r>
    </w:p>
    <w:p>
      <w:pPr>
        <w:pStyle w:val="ListParagraph"/>
        <w:numPr>
          <w:ilvl w:val="0"/>
          <w:numId w:val="13"/>
        </w:numPr>
        <w:tabs>
          <w:tab w:pos="1078" w:val="left" w:leader="none"/>
        </w:tabs>
        <w:spacing w:line="292" w:lineRule="exact" w:before="0" w:after="0"/>
        <w:ind w:left="1078" w:right="0" w:hanging="359"/>
        <w:jc w:val="left"/>
        <w:rPr>
          <w:sz w:val="24"/>
        </w:rPr>
      </w:pPr>
      <w:r>
        <w:rPr>
          <w:w w:val="105"/>
          <w:sz w:val="24"/>
        </w:rPr>
        <w:t>Guiding</w:t>
      </w:r>
      <w:r>
        <w:rPr>
          <w:spacing w:val="-13"/>
          <w:w w:val="105"/>
          <w:sz w:val="24"/>
        </w:rPr>
        <w:t> </w:t>
      </w:r>
      <w:r>
        <w:rPr>
          <w:w w:val="105"/>
          <w:sz w:val="24"/>
        </w:rPr>
        <w:t>the</w:t>
      </w:r>
      <w:r>
        <w:rPr>
          <w:spacing w:val="-11"/>
          <w:w w:val="105"/>
          <w:sz w:val="24"/>
        </w:rPr>
        <w:t> </w:t>
      </w:r>
      <w:r>
        <w:rPr>
          <w:w w:val="105"/>
          <w:sz w:val="24"/>
        </w:rPr>
        <w:t>student</w:t>
      </w:r>
      <w:r>
        <w:rPr>
          <w:spacing w:val="-10"/>
          <w:w w:val="105"/>
          <w:sz w:val="24"/>
        </w:rPr>
        <w:t> </w:t>
      </w:r>
      <w:r>
        <w:rPr>
          <w:w w:val="105"/>
          <w:sz w:val="24"/>
        </w:rPr>
        <w:t>in</w:t>
      </w:r>
      <w:r>
        <w:rPr>
          <w:spacing w:val="-12"/>
          <w:w w:val="105"/>
          <w:sz w:val="24"/>
        </w:rPr>
        <w:t> </w:t>
      </w:r>
      <w:r>
        <w:rPr>
          <w:w w:val="105"/>
          <w:sz w:val="24"/>
        </w:rPr>
        <w:t>the</w:t>
      </w:r>
      <w:r>
        <w:rPr>
          <w:spacing w:val="-10"/>
          <w:w w:val="105"/>
          <w:sz w:val="24"/>
        </w:rPr>
        <w:t> </w:t>
      </w:r>
      <w:r>
        <w:rPr>
          <w:w w:val="105"/>
          <w:sz w:val="24"/>
        </w:rPr>
        <w:t>development</w:t>
      </w:r>
      <w:r>
        <w:rPr>
          <w:spacing w:val="-13"/>
          <w:w w:val="105"/>
          <w:sz w:val="24"/>
        </w:rPr>
        <w:t> </w:t>
      </w:r>
      <w:r>
        <w:rPr>
          <w:w w:val="105"/>
          <w:sz w:val="24"/>
        </w:rPr>
        <w:t>of</w:t>
      </w:r>
      <w:r>
        <w:rPr>
          <w:spacing w:val="-10"/>
          <w:w w:val="105"/>
          <w:sz w:val="24"/>
        </w:rPr>
        <w:t> </w:t>
      </w:r>
      <w:r>
        <w:rPr>
          <w:w w:val="105"/>
          <w:sz w:val="24"/>
        </w:rPr>
        <w:t>the</w:t>
      </w:r>
      <w:r>
        <w:rPr>
          <w:spacing w:val="-9"/>
          <w:w w:val="105"/>
          <w:sz w:val="24"/>
        </w:rPr>
        <w:t> </w:t>
      </w:r>
      <w:r>
        <w:rPr>
          <w:w w:val="105"/>
          <w:sz w:val="24"/>
        </w:rPr>
        <w:t>scholarly</w:t>
      </w:r>
      <w:r>
        <w:rPr>
          <w:spacing w:val="-12"/>
          <w:w w:val="105"/>
          <w:sz w:val="24"/>
        </w:rPr>
        <w:t> </w:t>
      </w:r>
      <w:r>
        <w:rPr>
          <w:spacing w:val="-2"/>
          <w:w w:val="105"/>
          <w:sz w:val="24"/>
        </w:rPr>
        <w:t>project</w:t>
      </w:r>
    </w:p>
    <w:p>
      <w:pPr>
        <w:pStyle w:val="ListParagraph"/>
        <w:numPr>
          <w:ilvl w:val="0"/>
          <w:numId w:val="13"/>
        </w:numPr>
        <w:tabs>
          <w:tab w:pos="1078" w:val="left" w:leader="none"/>
        </w:tabs>
        <w:spacing w:line="240" w:lineRule="auto" w:before="21" w:after="0"/>
        <w:ind w:left="1078" w:right="0" w:hanging="359"/>
        <w:jc w:val="left"/>
        <w:rPr>
          <w:sz w:val="24"/>
        </w:rPr>
      </w:pPr>
      <w:r>
        <w:rPr>
          <w:w w:val="105"/>
          <w:sz w:val="24"/>
        </w:rPr>
        <w:t>Critiquing</w:t>
      </w:r>
      <w:r>
        <w:rPr>
          <w:spacing w:val="-10"/>
          <w:w w:val="105"/>
          <w:sz w:val="24"/>
        </w:rPr>
        <w:t> </w:t>
      </w:r>
      <w:r>
        <w:rPr>
          <w:w w:val="105"/>
          <w:sz w:val="24"/>
        </w:rPr>
        <w:t>the</w:t>
      </w:r>
      <w:r>
        <w:rPr>
          <w:spacing w:val="-11"/>
          <w:w w:val="105"/>
          <w:sz w:val="24"/>
        </w:rPr>
        <w:t> </w:t>
      </w:r>
      <w:r>
        <w:rPr>
          <w:w w:val="105"/>
          <w:sz w:val="24"/>
        </w:rPr>
        <w:t>readiness</w:t>
      </w:r>
      <w:r>
        <w:rPr>
          <w:spacing w:val="-11"/>
          <w:w w:val="105"/>
          <w:sz w:val="24"/>
        </w:rPr>
        <w:t> </w:t>
      </w:r>
      <w:r>
        <w:rPr>
          <w:w w:val="105"/>
          <w:sz w:val="24"/>
        </w:rPr>
        <w:t>of</w:t>
      </w:r>
      <w:r>
        <w:rPr>
          <w:spacing w:val="-12"/>
          <w:w w:val="105"/>
          <w:sz w:val="24"/>
        </w:rPr>
        <w:t> </w:t>
      </w:r>
      <w:r>
        <w:rPr>
          <w:w w:val="105"/>
          <w:sz w:val="24"/>
        </w:rPr>
        <w:t>the</w:t>
      </w:r>
      <w:r>
        <w:rPr>
          <w:spacing w:val="-8"/>
          <w:w w:val="105"/>
          <w:sz w:val="24"/>
        </w:rPr>
        <w:t> </w:t>
      </w:r>
      <w:r>
        <w:rPr>
          <w:w w:val="105"/>
          <w:sz w:val="24"/>
        </w:rPr>
        <w:t>project</w:t>
      </w:r>
      <w:r>
        <w:rPr>
          <w:spacing w:val="-10"/>
          <w:w w:val="105"/>
          <w:sz w:val="24"/>
        </w:rPr>
        <w:t> </w:t>
      </w:r>
      <w:r>
        <w:rPr>
          <w:w w:val="105"/>
          <w:sz w:val="24"/>
        </w:rPr>
        <w:t>proposal</w:t>
      </w:r>
      <w:r>
        <w:rPr>
          <w:spacing w:val="-9"/>
          <w:w w:val="105"/>
          <w:sz w:val="24"/>
        </w:rPr>
        <w:t> </w:t>
      </w:r>
      <w:r>
        <w:rPr>
          <w:w w:val="105"/>
          <w:sz w:val="24"/>
        </w:rPr>
        <w:t>for</w:t>
      </w:r>
      <w:r>
        <w:rPr>
          <w:spacing w:val="-13"/>
          <w:w w:val="105"/>
          <w:sz w:val="24"/>
        </w:rPr>
        <w:t> </w:t>
      </w:r>
      <w:r>
        <w:rPr>
          <w:spacing w:val="-2"/>
          <w:w w:val="105"/>
          <w:sz w:val="24"/>
        </w:rPr>
        <w:t>presentation</w:t>
      </w:r>
    </w:p>
    <w:p>
      <w:pPr>
        <w:pStyle w:val="ListParagraph"/>
        <w:numPr>
          <w:ilvl w:val="0"/>
          <w:numId w:val="13"/>
        </w:numPr>
        <w:tabs>
          <w:tab w:pos="1079" w:val="left" w:leader="none"/>
        </w:tabs>
        <w:spacing w:line="259" w:lineRule="auto" w:before="24" w:after="0"/>
        <w:ind w:left="1079" w:right="1644" w:hanging="360"/>
        <w:jc w:val="left"/>
        <w:rPr>
          <w:sz w:val="24"/>
        </w:rPr>
      </w:pPr>
      <w:r>
        <w:rPr>
          <w:w w:val="105"/>
          <w:sz w:val="24"/>
        </w:rPr>
        <w:t>Mentoring</w:t>
      </w:r>
      <w:r>
        <w:rPr>
          <w:spacing w:val="-14"/>
          <w:w w:val="105"/>
          <w:sz w:val="24"/>
        </w:rPr>
        <w:t> </w:t>
      </w:r>
      <w:r>
        <w:rPr>
          <w:w w:val="105"/>
          <w:sz w:val="24"/>
        </w:rPr>
        <w:t>the</w:t>
      </w:r>
      <w:r>
        <w:rPr>
          <w:spacing w:val="-12"/>
          <w:w w:val="105"/>
          <w:sz w:val="24"/>
        </w:rPr>
        <w:t> </w:t>
      </w:r>
      <w:r>
        <w:rPr>
          <w:w w:val="105"/>
          <w:sz w:val="24"/>
        </w:rPr>
        <w:t>student</w:t>
      </w:r>
      <w:r>
        <w:rPr>
          <w:spacing w:val="-12"/>
          <w:w w:val="105"/>
          <w:sz w:val="24"/>
        </w:rPr>
        <w:t> </w:t>
      </w:r>
      <w:r>
        <w:rPr>
          <w:w w:val="105"/>
          <w:sz w:val="24"/>
        </w:rPr>
        <w:t>during</w:t>
      </w:r>
      <w:r>
        <w:rPr>
          <w:spacing w:val="-14"/>
          <w:w w:val="105"/>
          <w:sz w:val="24"/>
        </w:rPr>
        <w:t> </w:t>
      </w:r>
      <w:r>
        <w:rPr>
          <w:w w:val="105"/>
          <w:sz w:val="24"/>
        </w:rPr>
        <w:t>the</w:t>
      </w:r>
      <w:r>
        <w:rPr>
          <w:spacing w:val="-12"/>
          <w:w w:val="105"/>
          <w:sz w:val="24"/>
        </w:rPr>
        <w:t> </w:t>
      </w:r>
      <w:r>
        <w:rPr>
          <w:w w:val="105"/>
          <w:sz w:val="24"/>
        </w:rPr>
        <w:t>implementation</w:t>
      </w:r>
      <w:r>
        <w:rPr>
          <w:spacing w:val="-13"/>
          <w:w w:val="105"/>
          <w:sz w:val="24"/>
        </w:rPr>
        <w:t> </w:t>
      </w:r>
      <w:r>
        <w:rPr>
          <w:w w:val="105"/>
          <w:sz w:val="24"/>
        </w:rPr>
        <w:t>and</w:t>
      </w:r>
      <w:r>
        <w:rPr>
          <w:spacing w:val="-13"/>
          <w:w w:val="105"/>
          <w:sz w:val="24"/>
        </w:rPr>
        <w:t> </w:t>
      </w:r>
      <w:r>
        <w:rPr>
          <w:w w:val="105"/>
          <w:sz w:val="24"/>
        </w:rPr>
        <w:t>evaluation</w:t>
      </w:r>
      <w:r>
        <w:rPr>
          <w:spacing w:val="-13"/>
          <w:w w:val="105"/>
          <w:sz w:val="24"/>
        </w:rPr>
        <w:t> </w:t>
      </w:r>
      <w:r>
        <w:rPr>
          <w:w w:val="105"/>
          <w:sz w:val="24"/>
        </w:rPr>
        <w:t>phases</w:t>
      </w:r>
      <w:r>
        <w:rPr>
          <w:spacing w:val="-12"/>
          <w:w w:val="105"/>
          <w:sz w:val="24"/>
        </w:rPr>
        <w:t> </w:t>
      </w:r>
      <w:r>
        <w:rPr>
          <w:w w:val="105"/>
          <w:sz w:val="24"/>
        </w:rPr>
        <w:t>of</w:t>
      </w:r>
      <w:r>
        <w:rPr>
          <w:spacing w:val="-13"/>
          <w:w w:val="105"/>
          <w:sz w:val="24"/>
        </w:rPr>
        <w:t> </w:t>
      </w:r>
      <w:r>
        <w:rPr>
          <w:w w:val="105"/>
          <w:sz w:val="24"/>
        </w:rPr>
        <w:t>the </w:t>
      </w:r>
      <w:r>
        <w:rPr>
          <w:spacing w:val="-2"/>
          <w:w w:val="105"/>
          <w:sz w:val="24"/>
        </w:rPr>
        <w:t>project</w:t>
      </w:r>
    </w:p>
    <w:p>
      <w:pPr>
        <w:pStyle w:val="ListParagraph"/>
        <w:numPr>
          <w:ilvl w:val="0"/>
          <w:numId w:val="13"/>
        </w:numPr>
        <w:tabs>
          <w:tab w:pos="1078" w:val="left" w:leader="none"/>
        </w:tabs>
        <w:spacing w:line="240" w:lineRule="auto" w:before="1" w:after="0"/>
        <w:ind w:left="1078" w:right="0" w:hanging="359"/>
        <w:jc w:val="left"/>
        <w:rPr>
          <w:sz w:val="24"/>
        </w:rPr>
      </w:pPr>
      <w:r>
        <w:rPr>
          <w:w w:val="105"/>
          <w:sz w:val="24"/>
        </w:rPr>
        <w:t>Determining</w:t>
      </w:r>
      <w:r>
        <w:rPr>
          <w:spacing w:val="-5"/>
          <w:w w:val="105"/>
          <w:sz w:val="24"/>
        </w:rPr>
        <w:t> </w:t>
      </w:r>
      <w:r>
        <w:rPr>
          <w:w w:val="105"/>
          <w:sz w:val="24"/>
        </w:rPr>
        <w:t>the</w:t>
      </w:r>
      <w:r>
        <w:rPr>
          <w:spacing w:val="-2"/>
          <w:w w:val="105"/>
          <w:sz w:val="24"/>
        </w:rPr>
        <w:t> </w:t>
      </w:r>
      <w:r>
        <w:rPr>
          <w:w w:val="105"/>
          <w:sz w:val="24"/>
        </w:rPr>
        <w:t>successful</w:t>
      </w:r>
      <w:r>
        <w:rPr>
          <w:spacing w:val="-3"/>
          <w:w w:val="105"/>
          <w:sz w:val="24"/>
        </w:rPr>
        <w:t> </w:t>
      </w:r>
      <w:r>
        <w:rPr>
          <w:w w:val="105"/>
          <w:sz w:val="24"/>
        </w:rPr>
        <w:t>completion</w:t>
      </w:r>
      <w:r>
        <w:rPr>
          <w:spacing w:val="-3"/>
          <w:w w:val="105"/>
          <w:sz w:val="24"/>
        </w:rPr>
        <w:t> </w:t>
      </w:r>
      <w:r>
        <w:rPr>
          <w:w w:val="105"/>
          <w:sz w:val="24"/>
        </w:rPr>
        <w:t>of</w:t>
      </w:r>
      <w:r>
        <w:rPr>
          <w:spacing w:val="-1"/>
          <w:w w:val="105"/>
          <w:sz w:val="24"/>
        </w:rPr>
        <w:t> </w:t>
      </w:r>
      <w:r>
        <w:rPr>
          <w:w w:val="105"/>
          <w:sz w:val="24"/>
        </w:rPr>
        <w:t>the</w:t>
      </w:r>
      <w:r>
        <w:rPr>
          <w:spacing w:val="-2"/>
          <w:w w:val="105"/>
          <w:sz w:val="24"/>
        </w:rPr>
        <w:t> </w:t>
      </w:r>
      <w:r>
        <w:rPr>
          <w:w w:val="105"/>
          <w:sz w:val="24"/>
        </w:rPr>
        <w:t>project</w:t>
      </w:r>
      <w:r>
        <w:rPr>
          <w:spacing w:val="-5"/>
          <w:w w:val="105"/>
          <w:sz w:val="24"/>
        </w:rPr>
        <w:t> </w:t>
      </w:r>
      <w:r>
        <w:rPr>
          <w:spacing w:val="-2"/>
          <w:w w:val="105"/>
          <w:sz w:val="24"/>
        </w:rPr>
        <w:t>requirements.</w:t>
      </w:r>
    </w:p>
    <w:p>
      <w:pPr>
        <w:pStyle w:val="BodyText"/>
        <w:spacing w:before="45"/>
      </w:pPr>
    </w:p>
    <w:p>
      <w:pPr>
        <w:pStyle w:val="Heading2"/>
        <w:ind w:left="359"/>
      </w:pPr>
      <w:r>
        <w:rPr>
          <w:w w:val="110"/>
        </w:rPr>
        <w:t>Final</w:t>
      </w:r>
      <w:r>
        <w:rPr>
          <w:spacing w:val="-3"/>
          <w:w w:val="110"/>
        </w:rPr>
        <w:t> </w:t>
      </w:r>
      <w:r>
        <w:rPr>
          <w:w w:val="110"/>
        </w:rPr>
        <w:t>Scholarly</w:t>
      </w:r>
      <w:r>
        <w:rPr>
          <w:spacing w:val="-5"/>
          <w:w w:val="110"/>
        </w:rPr>
        <w:t> </w:t>
      </w:r>
      <w:r>
        <w:rPr>
          <w:w w:val="110"/>
        </w:rPr>
        <w:t>Project</w:t>
      </w:r>
      <w:r>
        <w:rPr>
          <w:spacing w:val="-6"/>
          <w:w w:val="110"/>
        </w:rPr>
        <w:t> </w:t>
      </w:r>
      <w:r>
        <w:rPr>
          <w:w w:val="110"/>
        </w:rPr>
        <w:t>Defense</w:t>
      </w:r>
      <w:r>
        <w:rPr>
          <w:spacing w:val="-2"/>
          <w:w w:val="110"/>
        </w:rPr>
        <w:t> </w:t>
      </w:r>
      <w:r>
        <w:rPr>
          <w:w w:val="110"/>
        </w:rPr>
        <w:t>(NURS</w:t>
      </w:r>
      <w:r>
        <w:rPr>
          <w:spacing w:val="-3"/>
          <w:w w:val="110"/>
        </w:rPr>
        <w:t> </w:t>
      </w:r>
      <w:r>
        <w:rPr>
          <w:spacing w:val="-4"/>
          <w:w w:val="110"/>
        </w:rPr>
        <w:t>850C)</w:t>
      </w:r>
    </w:p>
    <w:p>
      <w:pPr>
        <w:pStyle w:val="BodyText"/>
        <w:ind w:left="359" w:right="1105"/>
      </w:pPr>
      <w:r>
        <w:rPr>
          <w:w w:val="105"/>
        </w:rPr>
        <w:t>The DNP ﬁnal project</w:t>
      </w:r>
      <w:r>
        <w:rPr>
          <w:spacing w:val="-1"/>
          <w:w w:val="105"/>
        </w:rPr>
        <w:t> </w:t>
      </w:r>
      <w:r>
        <w:rPr>
          <w:w w:val="105"/>
        </w:rPr>
        <w:t>defense is a culminating event</w:t>
      </w:r>
      <w:r>
        <w:rPr>
          <w:spacing w:val="-1"/>
          <w:w w:val="105"/>
        </w:rPr>
        <w:t> </w:t>
      </w:r>
      <w:r>
        <w:rPr>
          <w:w w:val="105"/>
        </w:rPr>
        <w:t>where candidates present</w:t>
      </w:r>
      <w:r>
        <w:rPr>
          <w:spacing w:val="-1"/>
          <w:w w:val="105"/>
        </w:rPr>
        <w:t> </w:t>
      </w:r>
      <w:r>
        <w:rPr>
          <w:w w:val="105"/>
        </w:rPr>
        <w:t>and defend their scholarly work to a panel of faculty experts (DNP Committee). Candidates are expected to demonstrate mastery of their project topic, articulate the signiﬁcance of their work to nursing practice, and respond to critical questions with clarity and depth. The defense typically consists of a 30–45-minute presentation followed by a rigorous question-and-answer session. Candidates should be prepared to discuss all aspects of their project, including the theoretical framework, methodology, results, and implications for practice.</w:t>
      </w:r>
    </w:p>
    <w:p>
      <w:pPr>
        <w:pStyle w:val="BodyText"/>
        <w:spacing w:before="1"/>
        <w:ind w:left="359" w:right="1157"/>
      </w:pPr>
      <w:r>
        <w:rPr>
          <w:w w:val="105"/>
        </w:rPr>
        <w:t>The ability to link the project outcomes to broader healthcare issues and defend the project's contribution to the nursing profession is crucial. Successful defense requires not only</w:t>
      </w:r>
      <w:r>
        <w:rPr>
          <w:spacing w:val="-5"/>
          <w:w w:val="105"/>
        </w:rPr>
        <w:t> </w:t>
      </w:r>
      <w:r>
        <w:rPr>
          <w:w w:val="105"/>
        </w:rPr>
        <w:t>a</w:t>
      </w:r>
      <w:r>
        <w:rPr>
          <w:spacing w:val="-3"/>
          <w:w w:val="105"/>
        </w:rPr>
        <w:t> </w:t>
      </w:r>
      <w:r>
        <w:rPr>
          <w:w w:val="105"/>
        </w:rPr>
        <w:t>thorough</w:t>
      </w:r>
      <w:r>
        <w:rPr>
          <w:spacing w:val="-5"/>
          <w:w w:val="105"/>
        </w:rPr>
        <w:t> </w:t>
      </w:r>
      <w:r>
        <w:rPr>
          <w:w w:val="105"/>
        </w:rPr>
        <w:t>understanding</w:t>
      </w:r>
      <w:r>
        <w:rPr>
          <w:spacing w:val="-6"/>
          <w:w w:val="105"/>
        </w:rPr>
        <w:t> </w:t>
      </w:r>
      <w:r>
        <w:rPr>
          <w:w w:val="105"/>
        </w:rPr>
        <w:t>of</w:t>
      </w:r>
      <w:r>
        <w:rPr>
          <w:spacing w:val="-3"/>
          <w:w w:val="105"/>
        </w:rPr>
        <w:t> </w:t>
      </w:r>
      <w:r>
        <w:rPr>
          <w:w w:val="105"/>
        </w:rPr>
        <w:t>the</w:t>
      </w:r>
      <w:r>
        <w:rPr>
          <w:spacing w:val="-4"/>
          <w:w w:val="105"/>
        </w:rPr>
        <w:t> </w:t>
      </w:r>
      <w:r>
        <w:rPr>
          <w:w w:val="105"/>
        </w:rPr>
        <w:t>project</w:t>
      </w:r>
      <w:r>
        <w:rPr>
          <w:spacing w:val="-6"/>
          <w:w w:val="105"/>
        </w:rPr>
        <w:t> </w:t>
      </w:r>
      <w:r>
        <w:rPr>
          <w:w w:val="105"/>
        </w:rPr>
        <w:t>but</w:t>
      </w:r>
      <w:r>
        <w:rPr>
          <w:spacing w:val="-6"/>
          <w:w w:val="105"/>
        </w:rPr>
        <w:t> </w:t>
      </w:r>
      <w:r>
        <w:rPr>
          <w:w w:val="105"/>
        </w:rPr>
        <w:t>also</w:t>
      </w:r>
      <w:r>
        <w:rPr>
          <w:spacing w:val="-5"/>
          <w:w w:val="105"/>
        </w:rPr>
        <w:t> </w:t>
      </w:r>
      <w:r>
        <w:rPr>
          <w:w w:val="105"/>
        </w:rPr>
        <w:t>strong</w:t>
      </w:r>
      <w:r>
        <w:rPr>
          <w:spacing w:val="-3"/>
          <w:w w:val="105"/>
        </w:rPr>
        <w:t> </w:t>
      </w:r>
      <w:r>
        <w:rPr>
          <w:w w:val="105"/>
        </w:rPr>
        <w:t>communication</w:t>
      </w:r>
      <w:r>
        <w:rPr>
          <w:spacing w:val="-5"/>
          <w:w w:val="105"/>
        </w:rPr>
        <w:t> </w:t>
      </w:r>
      <w:r>
        <w:rPr>
          <w:w w:val="105"/>
        </w:rPr>
        <w:t>skills</w:t>
      </w:r>
      <w:r>
        <w:rPr>
          <w:spacing w:val="-4"/>
          <w:w w:val="105"/>
        </w:rPr>
        <w:t> </w:t>
      </w:r>
      <w:r>
        <w:rPr>
          <w:w w:val="105"/>
        </w:rPr>
        <w:t>and</w:t>
      </w:r>
      <w:r>
        <w:rPr>
          <w:spacing w:val="-5"/>
          <w:w w:val="105"/>
        </w:rPr>
        <w:t> </w:t>
      </w:r>
      <w:r>
        <w:rPr>
          <w:w w:val="105"/>
        </w:rPr>
        <w:t>the capacity to engage in scholarly discourse.</w:t>
      </w:r>
    </w:p>
    <w:p>
      <w:pPr>
        <w:pStyle w:val="BodyText"/>
        <w:spacing w:after="0"/>
        <w:sectPr>
          <w:pgSz w:w="12240" w:h="15840"/>
          <w:pgMar w:header="0" w:footer="1090" w:top="1360" w:bottom="1280" w:left="1080" w:right="360"/>
        </w:sectPr>
      </w:pPr>
    </w:p>
    <w:p>
      <w:pPr>
        <w:spacing w:before="77"/>
        <w:ind w:left="2540" w:right="3258" w:firstLine="0"/>
        <w:jc w:val="center"/>
        <w:rPr>
          <w:b/>
          <w:sz w:val="24"/>
        </w:rPr>
      </w:pPr>
      <w:r>
        <w:rPr>
          <w:b/>
          <w:w w:val="105"/>
          <w:sz w:val="24"/>
        </w:rPr>
        <w:t>Program</w:t>
      </w:r>
      <w:r>
        <w:rPr>
          <w:b/>
          <w:spacing w:val="-3"/>
          <w:w w:val="110"/>
          <w:sz w:val="24"/>
        </w:rPr>
        <w:t> </w:t>
      </w:r>
      <w:r>
        <w:rPr>
          <w:b/>
          <w:spacing w:val="-2"/>
          <w:w w:val="110"/>
          <w:sz w:val="24"/>
        </w:rPr>
        <w:t>Descriptions</w:t>
      </w:r>
    </w:p>
    <w:p>
      <w:pPr>
        <w:pStyle w:val="Heading1"/>
        <w:spacing w:before="182"/>
        <w:ind w:left="359"/>
        <w:jc w:val="left"/>
      </w:pPr>
      <w:r>
        <w:rPr>
          <w:spacing w:val="-5"/>
          <w:w w:val="115"/>
        </w:rPr>
        <w:t>FNP</w:t>
      </w:r>
    </w:p>
    <w:p>
      <w:pPr>
        <w:pStyle w:val="BodyText"/>
        <w:spacing w:before="24"/>
        <w:ind w:left="359" w:right="1105"/>
      </w:pPr>
      <w:r>
        <w:rPr>
          <w:w w:val="105"/>
        </w:rPr>
        <w:t>The Family Nurse Practitioner (FNP) program aims to develop well-rounded, highly skilled FNPs capable of</w:t>
      </w:r>
      <w:r>
        <w:rPr>
          <w:spacing w:val="-1"/>
          <w:w w:val="105"/>
        </w:rPr>
        <w:t> </w:t>
      </w:r>
      <w:r>
        <w:rPr>
          <w:w w:val="105"/>
        </w:rPr>
        <w:t>providing</w:t>
      </w:r>
      <w:r>
        <w:rPr>
          <w:spacing w:val="-2"/>
          <w:w w:val="105"/>
        </w:rPr>
        <w:t> </w:t>
      </w:r>
      <w:r>
        <w:rPr>
          <w:w w:val="105"/>
        </w:rPr>
        <w:t>comprehensive, patient-centered</w:t>
      </w:r>
      <w:r>
        <w:rPr>
          <w:spacing w:val="-1"/>
          <w:w w:val="105"/>
        </w:rPr>
        <w:t> </w:t>
      </w:r>
      <w:r>
        <w:rPr>
          <w:w w:val="105"/>
        </w:rPr>
        <w:t>care while</w:t>
      </w:r>
      <w:r>
        <w:rPr>
          <w:spacing w:val="-2"/>
          <w:w w:val="105"/>
        </w:rPr>
        <w:t> </w:t>
      </w:r>
      <w:r>
        <w:rPr>
          <w:w w:val="105"/>
        </w:rPr>
        <w:t>also</w:t>
      </w:r>
      <w:r>
        <w:rPr>
          <w:spacing w:val="-1"/>
          <w:w w:val="105"/>
        </w:rPr>
        <w:t> </w:t>
      </w:r>
      <w:r>
        <w:rPr>
          <w:w w:val="105"/>
        </w:rPr>
        <w:t>contributing</w:t>
      </w:r>
      <w:r>
        <w:rPr>
          <w:spacing w:val="-2"/>
          <w:w w:val="105"/>
        </w:rPr>
        <w:t> </w:t>
      </w:r>
      <w:r>
        <w:rPr>
          <w:w w:val="105"/>
        </w:rPr>
        <w:t>to broader healthcare improvements. The emphasis on evidence-based practice, cultural responsiveness, and adaptability to changing healthcare environments is particularly noteworthy. Information about</w:t>
      </w:r>
      <w:r>
        <w:rPr>
          <w:spacing w:val="-1"/>
          <w:w w:val="105"/>
        </w:rPr>
        <w:t> </w:t>
      </w:r>
      <w:r>
        <w:rPr>
          <w:w w:val="105"/>
        </w:rPr>
        <w:t>the FNP program is found on the SVSU Website: </w:t>
      </w:r>
      <w:hyperlink r:id="rId29">
        <w:r>
          <w:rPr>
            <w:color w:val="467885"/>
            <w:spacing w:val="-2"/>
            <w:w w:val="105"/>
            <w:u w:val="single" w:color="467885"/>
          </w:rPr>
          <w:t>https://www.svsu.edu/dnp/primarycarefamilynursepractioner/</w:t>
        </w:r>
      </w:hyperlink>
    </w:p>
    <w:p>
      <w:pPr>
        <w:pStyle w:val="BodyText"/>
        <w:spacing w:before="1"/>
      </w:pPr>
    </w:p>
    <w:p>
      <w:pPr>
        <w:pStyle w:val="BodyText"/>
        <w:ind w:left="360" w:right="1157"/>
      </w:pPr>
      <w:r>
        <w:rPr>
          <w:w w:val="105"/>
        </w:rPr>
        <w:t>Graduates of the FNP program will have the knowledge and competence to provide integrated, holistic, and evidence-based primary care across the lifespan. These advanced practice nurses will be equipped to:</w:t>
      </w:r>
    </w:p>
    <w:p>
      <w:pPr>
        <w:pStyle w:val="ListParagraph"/>
        <w:numPr>
          <w:ilvl w:val="0"/>
          <w:numId w:val="13"/>
        </w:numPr>
        <w:tabs>
          <w:tab w:pos="1080" w:val="left" w:leader="none"/>
        </w:tabs>
        <w:spacing w:line="240" w:lineRule="auto" w:before="292" w:after="0"/>
        <w:ind w:left="1080" w:right="1253" w:hanging="360"/>
        <w:jc w:val="left"/>
        <w:rPr>
          <w:sz w:val="24"/>
        </w:rPr>
      </w:pPr>
      <w:r>
        <w:rPr>
          <w:w w:val="105"/>
          <w:sz w:val="24"/>
        </w:rPr>
        <w:t>Deliver comprehensive health services that encompass health promotion, disease prevention, and management of acute and chronic conditions.</w:t>
      </w:r>
    </w:p>
    <w:p>
      <w:pPr>
        <w:pStyle w:val="ListParagraph"/>
        <w:numPr>
          <w:ilvl w:val="0"/>
          <w:numId w:val="13"/>
        </w:numPr>
        <w:tabs>
          <w:tab w:pos="1080" w:val="left" w:leader="none"/>
        </w:tabs>
        <w:spacing w:line="240" w:lineRule="auto" w:before="0" w:after="0"/>
        <w:ind w:left="1080" w:right="1221" w:hanging="360"/>
        <w:jc w:val="left"/>
        <w:rPr>
          <w:sz w:val="24"/>
        </w:rPr>
      </w:pPr>
      <w:r>
        <w:rPr>
          <w:w w:val="105"/>
          <w:sz w:val="24"/>
        </w:rPr>
        <w:t>Utilize advanced clinical reasoning and diagnostic skills to address complex health needs in diverse healthcare settings.</w:t>
      </w:r>
    </w:p>
    <w:p>
      <w:pPr>
        <w:pStyle w:val="ListParagraph"/>
        <w:numPr>
          <w:ilvl w:val="0"/>
          <w:numId w:val="13"/>
        </w:numPr>
        <w:tabs>
          <w:tab w:pos="1080" w:val="left" w:leader="none"/>
        </w:tabs>
        <w:spacing w:line="240" w:lineRule="auto" w:before="0" w:after="0"/>
        <w:ind w:left="1080" w:right="1763" w:hanging="360"/>
        <w:jc w:val="left"/>
        <w:rPr>
          <w:sz w:val="24"/>
        </w:rPr>
      </w:pPr>
      <w:r>
        <w:rPr>
          <w:w w:val="105"/>
          <w:sz w:val="24"/>
        </w:rPr>
        <w:t>Implement</w:t>
      </w:r>
      <w:r>
        <w:rPr>
          <w:spacing w:val="-7"/>
          <w:w w:val="105"/>
          <w:sz w:val="24"/>
        </w:rPr>
        <w:t> </w:t>
      </w:r>
      <w:r>
        <w:rPr>
          <w:w w:val="105"/>
          <w:sz w:val="24"/>
        </w:rPr>
        <w:t>patient-centered</w:t>
      </w:r>
      <w:r>
        <w:rPr>
          <w:spacing w:val="-6"/>
          <w:w w:val="105"/>
          <w:sz w:val="24"/>
        </w:rPr>
        <w:t> </w:t>
      </w:r>
      <w:r>
        <w:rPr>
          <w:w w:val="105"/>
          <w:sz w:val="24"/>
        </w:rPr>
        <w:t>care</w:t>
      </w:r>
      <w:r>
        <w:rPr>
          <w:spacing w:val="-4"/>
          <w:w w:val="105"/>
          <w:sz w:val="24"/>
        </w:rPr>
        <w:t> </w:t>
      </w:r>
      <w:r>
        <w:rPr>
          <w:w w:val="105"/>
          <w:sz w:val="24"/>
        </w:rPr>
        <w:t>strategies</w:t>
      </w:r>
      <w:r>
        <w:rPr>
          <w:spacing w:val="-4"/>
          <w:w w:val="105"/>
          <w:sz w:val="24"/>
        </w:rPr>
        <w:t> </w:t>
      </w:r>
      <w:r>
        <w:rPr>
          <w:w w:val="105"/>
          <w:sz w:val="24"/>
        </w:rPr>
        <w:t>that</w:t>
      </w:r>
      <w:r>
        <w:rPr>
          <w:spacing w:val="-7"/>
          <w:w w:val="105"/>
          <w:sz w:val="24"/>
        </w:rPr>
        <w:t> </w:t>
      </w:r>
      <w:r>
        <w:rPr>
          <w:w w:val="105"/>
          <w:sz w:val="24"/>
        </w:rPr>
        <w:t>are</w:t>
      </w:r>
      <w:r>
        <w:rPr>
          <w:spacing w:val="-4"/>
          <w:w w:val="105"/>
          <w:sz w:val="24"/>
        </w:rPr>
        <w:t> </w:t>
      </w:r>
      <w:r>
        <w:rPr>
          <w:w w:val="105"/>
          <w:sz w:val="24"/>
        </w:rPr>
        <w:t>culturally</w:t>
      </w:r>
      <w:r>
        <w:rPr>
          <w:spacing w:val="-6"/>
          <w:w w:val="105"/>
          <w:sz w:val="24"/>
        </w:rPr>
        <w:t> </w:t>
      </w:r>
      <w:r>
        <w:rPr>
          <w:w w:val="105"/>
          <w:sz w:val="24"/>
        </w:rPr>
        <w:t>responsive</w:t>
      </w:r>
      <w:r>
        <w:rPr>
          <w:spacing w:val="-4"/>
          <w:w w:val="105"/>
          <w:sz w:val="24"/>
        </w:rPr>
        <w:t> </w:t>
      </w:r>
      <w:r>
        <w:rPr>
          <w:w w:val="105"/>
          <w:sz w:val="24"/>
        </w:rPr>
        <w:t>and tailored to individual and family needs.</w:t>
      </w:r>
    </w:p>
    <w:p>
      <w:pPr>
        <w:pStyle w:val="ListParagraph"/>
        <w:numPr>
          <w:ilvl w:val="0"/>
          <w:numId w:val="13"/>
        </w:numPr>
        <w:tabs>
          <w:tab w:pos="1079" w:val="left" w:leader="none"/>
        </w:tabs>
        <w:spacing w:line="293" w:lineRule="exact" w:before="0" w:after="0"/>
        <w:ind w:left="1079" w:right="0" w:hanging="359"/>
        <w:jc w:val="left"/>
        <w:rPr>
          <w:sz w:val="24"/>
        </w:rPr>
      </w:pPr>
      <w:r>
        <w:rPr>
          <w:w w:val="105"/>
          <w:sz w:val="24"/>
        </w:rPr>
        <w:t>Incorporate</w:t>
      </w:r>
      <w:r>
        <w:rPr>
          <w:spacing w:val="-4"/>
          <w:w w:val="105"/>
          <w:sz w:val="24"/>
        </w:rPr>
        <w:t> </w:t>
      </w:r>
      <w:r>
        <w:rPr>
          <w:w w:val="105"/>
          <w:sz w:val="24"/>
        </w:rPr>
        <w:t>the</w:t>
      </w:r>
      <w:r>
        <w:rPr>
          <w:spacing w:val="-4"/>
          <w:w w:val="105"/>
          <w:sz w:val="24"/>
        </w:rPr>
        <w:t> </w:t>
      </w:r>
      <w:r>
        <w:rPr>
          <w:w w:val="105"/>
          <w:sz w:val="24"/>
        </w:rPr>
        <w:t>latest</w:t>
      </w:r>
      <w:r>
        <w:rPr>
          <w:spacing w:val="-6"/>
          <w:w w:val="105"/>
          <w:sz w:val="24"/>
        </w:rPr>
        <w:t> </w:t>
      </w:r>
      <w:r>
        <w:rPr>
          <w:w w:val="105"/>
          <w:sz w:val="24"/>
        </w:rPr>
        <w:t>research</w:t>
      </w:r>
      <w:r>
        <w:rPr>
          <w:spacing w:val="-5"/>
          <w:w w:val="105"/>
          <w:sz w:val="24"/>
        </w:rPr>
        <w:t> </w:t>
      </w:r>
      <w:r>
        <w:rPr>
          <w:w w:val="105"/>
          <w:sz w:val="24"/>
        </w:rPr>
        <w:t>ﬁndings</w:t>
      </w:r>
      <w:r>
        <w:rPr>
          <w:spacing w:val="-4"/>
          <w:w w:val="105"/>
          <w:sz w:val="24"/>
        </w:rPr>
        <w:t> </w:t>
      </w:r>
      <w:r>
        <w:rPr>
          <w:w w:val="105"/>
          <w:sz w:val="24"/>
        </w:rPr>
        <w:t>and</w:t>
      </w:r>
      <w:r>
        <w:rPr>
          <w:spacing w:val="-1"/>
          <w:w w:val="105"/>
          <w:sz w:val="24"/>
        </w:rPr>
        <w:t> </w:t>
      </w:r>
      <w:r>
        <w:rPr>
          <w:w w:val="105"/>
          <w:sz w:val="24"/>
        </w:rPr>
        <w:t>technological</w:t>
      </w:r>
      <w:r>
        <w:rPr>
          <w:spacing w:val="-5"/>
          <w:w w:val="105"/>
          <w:sz w:val="24"/>
        </w:rPr>
        <w:t> </w:t>
      </w:r>
      <w:r>
        <w:rPr>
          <w:w w:val="105"/>
          <w:sz w:val="24"/>
        </w:rPr>
        <w:t>advancements</w:t>
      </w:r>
      <w:r>
        <w:rPr>
          <w:spacing w:val="-4"/>
          <w:w w:val="105"/>
          <w:sz w:val="24"/>
        </w:rPr>
        <w:t> </w:t>
      </w:r>
      <w:r>
        <w:rPr>
          <w:w w:val="105"/>
          <w:sz w:val="24"/>
        </w:rPr>
        <w:t>into</w:t>
      </w:r>
      <w:r>
        <w:rPr>
          <w:spacing w:val="-5"/>
          <w:w w:val="105"/>
          <w:sz w:val="24"/>
        </w:rPr>
        <w:t> </w:t>
      </w:r>
      <w:r>
        <w:rPr>
          <w:spacing w:val="-2"/>
          <w:w w:val="105"/>
          <w:sz w:val="24"/>
        </w:rPr>
        <w:t>their</w:t>
      </w:r>
    </w:p>
    <w:p>
      <w:pPr>
        <w:pStyle w:val="BodyText"/>
        <w:ind w:left="1080"/>
      </w:pPr>
      <w:r>
        <w:rPr>
          <w:w w:val="105"/>
        </w:rPr>
        <w:t>practice</w:t>
      </w:r>
      <w:r>
        <w:rPr>
          <w:spacing w:val="-13"/>
          <w:w w:val="105"/>
        </w:rPr>
        <w:t> </w:t>
      </w:r>
      <w:r>
        <w:rPr>
          <w:w w:val="105"/>
        </w:rPr>
        <w:t>to</w:t>
      </w:r>
      <w:r>
        <w:rPr>
          <w:spacing w:val="-13"/>
          <w:w w:val="105"/>
        </w:rPr>
        <w:t> </w:t>
      </w:r>
      <w:r>
        <w:rPr>
          <w:w w:val="105"/>
        </w:rPr>
        <w:t>optimize</w:t>
      </w:r>
      <w:r>
        <w:rPr>
          <w:spacing w:val="-13"/>
          <w:w w:val="105"/>
        </w:rPr>
        <w:t> </w:t>
      </w:r>
      <w:r>
        <w:rPr>
          <w:w w:val="105"/>
        </w:rPr>
        <w:t>patient</w:t>
      </w:r>
      <w:r>
        <w:rPr>
          <w:spacing w:val="-14"/>
          <w:w w:val="105"/>
        </w:rPr>
        <w:t> </w:t>
      </w:r>
      <w:r>
        <w:rPr>
          <w:spacing w:val="-2"/>
          <w:w w:val="105"/>
        </w:rPr>
        <w:t>outcomes.</w:t>
      </w:r>
    </w:p>
    <w:p>
      <w:pPr>
        <w:pStyle w:val="ListParagraph"/>
        <w:numPr>
          <w:ilvl w:val="0"/>
          <w:numId w:val="13"/>
        </w:numPr>
        <w:tabs>
          <w:tab w:pos="1080" w:val="left" w:leader="none"/>
        </w:tabs>
        <w:spacing w:line="242" w:lineRule="auto" w:before="0" w:after="0"/>
        <w:ind w:left="1080" w:right="1139" w:hanging="360"/>
        <w:jc w:val="left"/>
        <w:rPr>
          <w:sz w:val="24"/>
        </w:rPr>
      </w:pPr>
      <w:r>
        <w:rPr>
          <w:w w:val="105"/>
          <w:sz w:val="24"/>
        </w:rPr>
        <w:t>Address</w:t>
      </w:r>
      <w:r>
        <w:rPr>
          <w:spacing w:val="-10"/>
          <w:w w:val="105"/>
          <w:sz w:val="24"/>
        </w:rPr>
        <w:t> </w:t>
      </w:r>
      <w:r>
        <w:rPr>
          <w:w w:val="105"/>
          <w:sz w:val="24"/>
        </w:rPr>
        <w:t>health</w:t>
      </w:r>
      <w:r>
        <w:rPr>
          <w:spacing w:val="-11"/>
          <w:w w:val="105"/>
          <w:sz w:val="24"/>
        </w:rPr>
        <w:t> </w:t>
      </w:r>
      <w:r>
        <w:rPr>
          <w:w w:val="105"/>
          <w:sz w:val="24"/>
        </w:rPr>
        <w:t>disparities</w:t>
      </w:r>
      <w:r>
        <w:rPr>
          <w:spacing w:val="-10"/>
          <w:w w:val="105"/>
          <w:sz w:val="24"/>
        </w:rPr>
        <w:t> </w:t>
      </w:r>
      <w:r>
        <w:rPr>
          <w:w w:val="105"/>
          <w:sz w:val="24"/>
        </w:rPr>
        <w:t>by</w:t>
      </w:r>
      <w:r>
        <w:rPr>
          <w:spacing w:val="-11"/>
          <w:w w:val="105"/>
          <w:sz w:val="24"/>
        </w:rPr>
        <w:t> </w:t>
      </w:r>
      <w:r>
        <w:rPr>
          <w:w w:val="105"/>
          <w:sz w:val="24"/>
        </w:rPr>
        <w:t>developing</w:t>
      </w:r>
      <w:r>
        <w:rPr>
          <w:spacing w:val="-12"/>
          <w:w w:val="105"/>
          <w:sz w:val="24"/>
        </w:rPr>
        <w:t> </w:t>
      </w:r>
      <w:r>
        <w:rPr>
          <w:w w:val="105"/>
          <w:sz w:val="24"/>
        </w:rPr>
        <w:t>targeted</w:t>
      </w:r>
      <w:r>
        <w:rPr>
          <w:spacing w:val="-11"/>
          <w:w w:val="105"/>
          <w:sz w:val="24"/>
        </w:rPr>
        <w:t> </w:t>
      </w:r>
      <w:r>
        <w:rPr>
          <w:w w:val="105"/>
          <w:sz w:val="24"/>
        </w:rPr>
        <w:t>interventions</w:t>
      </w:r>
      <w:r>
        <w:rPr>
          <w:spacing w:val="-10"/>
          <w:w w:val="105"/>
          <w:sz w:val="24"/>
        </w:rPr>
        <w:t> </w:t>
      </w:r>
      <w:r>
        <w:rPr>
          <w:w w:val="105"/>
          <w:sz w:val="24"/>
        </w:rPr>
        <w:t>for</w:t>
      </w:r>
      <w:r>
        <w:rPr>
          <w:spacing w:val="-12"/>
          <w:w w:val="105"/>
          <w:sz w:val="24"/>
        </w:rPr>
        <w:t> </w:t>
      </w:r>
      <w:r>
        <w:rPr>
          <w:w w:val="105"/>
          <w:sz w:val="24"/>
        </w:rPr>
        <w:t>underserved</w:t>
      </w:r>
      <w:r>
        <w:rPr>
          <w:spacing w:val="-11"/>
          <w:w w:val="105"/>
          <w:sz w:val="24"/>
        </w:rPr>
        <w:t> </w:t>
      </w:r>
      <w:r>
        <w:rPr>
          <w:w w:val="105"/>
          <w:sz w:val="24"/>
        </w:rPr>
        <w:t>and rural</w:t>
      </w:r>
      <w:r>
        <w:rPr>
          <w:spacing w:val="-3"/>
          <w:w w:val="105"/>
          <w:sz w:val="24"/>
        </w:rPr>
        <w:t> </w:t>
      </w:r>
      <w:r>
        <w:rPr>
          <w:w w:val="105"/>
          <w:sz w:val="24"/>
        </w:rPr>
        <w:t>populations.</w:t>
      </w:r>
    </w:p>
    <w:p>
      <w:pPr>
        <w:pStyle w:val="ListParagraph"/>
        <w:numPr>
          <w:ilvl w:val="0"/>
          <w:numId w:val="13"/>
        </w:numPr>
        <w:tabs>
          <w:tab w:pos="1079" w:val="left" w:leader="none"/>
        </w:tabs>
        <w:spacing w:line="289" w:lineRule="exact" w:before="0" w:after="0"/>
        <w:ind w:left="1079" w:right="0" w:hanging="359"/>
        <w:jc w:val="left"/>
        <w:rPr>
          <w:sz w:val="24"/>
        </w:rPr>
      </w:pPr>
      <w:r>
        <w:rPr>
          <w:w w:val="105"/>
          <w:sz w:val="24"/>
        </w:rPr>
        <w:t>Collaborate</w:t>
      </w:r>
      <w:r>
        <w:rPr>
          <w:spacing w:val="-11"/>
          <w:w w:val="105"/>
          <w:sz w:val="24"/>
        </w:rPr>
        <w:t> </w:t>
      </w:r>
      <w:r>
        <w:rPr>
          <w:w w:val="105"/>
          <w:sz w:val="24"/>
        </w:rPr>
        <w:t>effectively</w:t>
      </w:r>
      <w:r>
        <w:rPr>
          <w:spacing w:val="-9"/>
          <w:w w:val="105"/>
          <w:sz w:val="24"/>
        </w:rPr>
        <w:t> </w:t>
      </w:r>
      <w:r>
        <w:rPr>
          <w:w w:val="105"/>
          <w:sz w:val="24"/>
        </w:rPr>
        <w:t>within</w:t>
      </w:r>
      <w:r>
        <w:rPr>
          <w:spacing w:val="-11"/>
          <w:w w:val="105"/>
          <w:sz w:val="24"/>
        </w:rPr>
        <w:t> </w:t>
      </w:r>
      <w:r>
        <w:rPr>
          <w:w w:val="105"/>
          <w:sz w:val="24"/>
        </w:rPr>
        <w:t>interdisciplinary</w:t>
      </w:r>
      <w:r>
        <w:rPr>
          <w:spacing w:val="-10"/>
          <w:w w:val="105"/>
          <w:sz w:val="24"/>
        </w:rPr>
        <w:t> </w:t>
      </w:r>
      <w:r>
        <w:rPr>
          <w:w w:val="105"/>
          <w:sz w:val="24"/>
        </w:rPr>
        <w:t>healthcare</w:t>
      </w:r>
      <w:r>
        <w:rPr>
          <w:spacing w:val="-10"/>
          <w:w w:val="105"/>
          <w:sz w:val="24"/>
        </w:rPr>
        <w:t> </w:t>
      </w:r>
      <w:r>
        <w:rPr>
          <w:w w:val="105"/>
          <w:sz w:val="24"/>
        </w:rPr>
        <w:t>teams,</w:t>
      </w:r>
      <w:r>
        <w:rPr>
          <w:spacing w:val="-10"/>
          <w:w w:val="105"/>
          <w:sz w:val="24"/>
        </w:rPr>
        <w:t> </w:t>
      </w:r>
      <w:r>
        <w:rPr>
          <w:w w:val="105"/>
          <w:sz w:val="24"/>
        </w:rPr>
        <w:t>often</w:t>
      </w:r>
      <w:r>
        <w:rPr>
          <w:spacing w:val="-11"/>
          <w:w w:val="105"/>
          <w:sz w:val="24"/>
        </w:rPr>
        <w:t> </w:t>
      </w:r>
      <w:r>
        <w:rPr>
          <w:w w:val="105"/>
          <w:sz w:val="24"/>
        </w:rPr>
        <w:t>taking</w:t>
      </w:r>
      <w:r>
        <w:rPr>
          <w:spacing w:val="-13"/>
          <w:w w:val="105"/>
          <w:sz w:val="24"/>
        </w:rPr>
        <w:t> </w:t>
      </w:r>
      <w:r>
        <w:rPr>
          <w:spacing w:val="-5"/>
          <w:w w:val="105"/>
          <w:sz w:val="24"/>
        </w:rPr>
        <w:t>on</w:t>
      </w:r>
    </w:p>
    <w:p>
      <w:pPr>
        <w:pStyle w:val="BodyText"/>
        <w:ind w:left="1080"/>
      </w:pPr>
      <w:r>
        <w:rPr>
          <w:w w:val="105"/>
        </w:rPr>
        <w:t>leadership</w:t>
      </w:r>
      <w:r>
        <w:rPr>
          <w:spacing w:val="-13"/>
          <w:w w:val="105"/>
        </w:rPr>
        <w:t> </w:t>
      </w:r>
      <w:r>
        <w:rPr>
          <w:w w:val="105"/>
        </w:rPr>
        <w:t>roles</w:t>
      </w:r>
      <w:r>
        <w:rPr>
          <w:spacing w:val="-12"/>
          <w:w w:val="105"/>
        </w:rPr>
        <w:t> </w:t>
      </w:r>
      <w:r>
        <w:rPr>
          <w:w w:val="105"/>
        </w:rPr>
        <w:t>to</w:t>
      </w:r>
      <w:r>
        <w:rPr>
          <w:spacing w:val="-13"/>
          <w:w w:val="105"/>
        </w:rPr>
        <w:t> </w:t>
      </w:r>
      <w:r>
        <w:rPr>
          <w:w w:val="105"/>
        </w:rPr>
        <w:t>improve</w:t>
      </w:r>
      <w:r>
        <w:rPr>
          <w:spacing w:val="-12"/>
          <w:w w:val="105"/>
        </w:rPr>
        <w:t> </w:t>
      </w:r>
      <w:r>
        <w:rPr>
          <w:w w:val="105"/>
        </w:rPr>
        <w:t>care</w:t>
      </w:r>
      <w:r>
        <w:rPr>
          <w:spacing w:val="-12"/>
          <w:w w:val="105"/>
        </w:rPr>
        <w:t> </w:t>
      </w:r>
      <w:r>
        <w:rPr>
          <w:w w:val="105"/>
        </w:rPr>
        <w:t>delivery</w:t>
      </w:r>
      <w:r>
        <w:rPr>
          <w:spacing w:val="-13"/>
          <w:w w:val="105"/>
        </w:rPr>
        <w:t> </w:t>
      </w:r>
      <w:r>
        <w:rPr>
          <w:spacing w:val="-2"/>
          <w:w w:val="105"/>
        </w:rPr>
        <w:t>systems.</w:t>
      </w:r>
    </w:p>
    <w:p>
      <w:pPr>
        <w:pStyle w:val="ListParagraph"/>
        <w:numPr>
          <w:ilvl w:val="0"/>
          <w:numId w:val="13"/>
        </w:numPr>
        <w:tabs>
          <w:tab w:pos="1080" w:val="left" w:leader="none"/>
        </w:tabs>
        <w:spacing w:line="240" w:lineRule="auto" w:before="0" w:after="0"/>
        <w:ind w:left="1080" w:right="2233" w:hanging="360"/>
        <w:jc w:val="left"/>
        <w:rPr>
          <w:sz w:val="24"/>
        </w:rPr>
      </w:pPr>
      <w:r>
        <w:rPr>
          <w:w w:val="105"/>
          <w:sz w:val="24"/>
        </w:rPr>
        <w:t>Adapt</w:t>
      </w:r>
      <w:r>
        <w:rPr>
          <w:spacing w:val="-4"/>
          <w:w w:val="105"/>
          <w:sz w:val="24"/>
        </w:rPr>
        <w:t> </w:t>
      </w:r>
      <w:r>
        <w:rPr>
          <w:w w:val="105"/>
          <w:sz w:val="24"/>
        </w:rPr>
        <w:t>their practice</w:t>
      </w:r>
      <w:r>
        <w:rPr>
          <w:spacing w:val="-1"/>
          <w:w w:val="105"/>
          <w:sz w:val="24"/>
        </w:rPr>
        <w:t> </w:t>
      </w:r>
      <w:r>
        <w:rPr>
          <w:w w:val="105"/>
          <w:sz w:val="24"/>
        </w:rPr>
        <w:t>to</w:t>
      </w:r>
      <w:r>
        <w:rPr>
          <w:spacing w:val="-3"/>
          <w:w w:val="105"/>
          <w:sz w:val="24"/>
        </w:rPr>
        <w:t> </w:t>
      </w:r>
      <w:r>
        <w:rPr>
          <w:w w:val="105"/>
          <w:sz w:val="24"/>
        </w:rPr>
        <w:t>the</w:t>
      </w:r>
      <w:r>
        <w:rPr>
          <w:spacing w:val="-1"/>
          <w:w w:val="105"/>
          <w:sz w:val="24"/>
        </w:rPr>
        <w:t> </w:t>
      </w:r>
      <w:r>
        <w:rPr>
          <w:w w:val="105"/>
          <w:sz w:val="24"/>
        </w:rPr>
        <w:t>ever-changing</w:t>
      </w:r>
      <w:r>
        <w:rPr>
          <w:spacing w:val="-4"/>
          <w:w w:val="105"/>
          <w:sz w:val="24"/>
        </w:rPr>
        <w:t> </w:t>
      </w:r>
      <w:r>
        <w:rPr>
          <w:w w:val="105"/>
          <w:sz w:val="24"/>
        </w:rPr>
        <w:t>healthcare</w:t>
      </w:r>
      <w:r>
        <w:rPr>
          <w:spacing w:val="-1"/>
          <w:w w:val="105"/>
          <w:sz w:val="24"/>
        </w:rPr>
        <w:t> </w:t>
      </w:r>
      <w:r>
        <w:rPr>
          <w:w w:val="105"/>
          <w:sz w:val="24"/>
        </w:rPr>
        <w:t>landscape,</w:t>
      </w:r>
      <w:r>
        <w:rPr>
          <w:spacing w:val="-1"/>
          <w:w w:val="105"/>
          <w:sz w:val="24"/>
        </w:rPr>
        <w:t> </w:t>
      </w:r>
      <w:r>
        <w:rPr>
          <w:w w:val="105"/>
          <w:sz w:val="24"/>
        </w:rPr>
        <w:t>ensuring continuous quality improvement and patient safety.</w:t>
      </w:r>
    </w:p>
    <w:p>
      <w:pPr>
        <w:pStyle w:val="BodyText"/>
        <w:spacing w:before="292"/>
        <w:ind w:left="360" w:right="1157"/>
      </w:pPr>
      <w:r>
        <w:rPr>
          <w:w w:val="105"/>
        </w:rPr>
        <w:t>This integrated approach allows FNP graduates to provide high-quality, accessible healthcare</w:t>
      </w:r>
      <w:r>
        <w:rPr>
          <w:spacing w:val="-2"/>
          <w:w w:val="105"/>
        </w:rPr>
        <w:t> </w:t>
      </w:r>
      <w:r>
        <w:rPr>
          <w:w w:val="105"/>
        </w:rPr>
        <w:t>that addresses</w:t>
      </w:r>
      <w:r>
        <w:rPr>
          <w:spacing w:val="-2"/>
          <w:w w:val="105"/>
        </w:rPr>
        <w:t> </w:t>
      </w:r>
      <w:r>
        <w:rPr>
          <w:w w:val="105"/>
        </w:rPr>
        <w:t>the</w:t>
      </w:r>
      <w:r>
        <w:rPr>
          <w:spacing w:val="-2"/>
          <w:w w:val="105"/>
        </w:rPr>
        <w:t> </w:t>
      </w:r>
      <w:r>
        <w:rPr>
          <w:w w:val="105"/>
        </w:rPr>
        <w:t>full</w:t>
      </w:r>
      <w:r>
        <w:rPr>
          <w:spacing w:val="-3"/>
          <w:w w:val="105"/>
        </w:rPr>
        <w:t> </w:t>
      </w:r>
      <w:r>
        <w:rPr>
          <w:w w:val="105"/>
        </w:rPr>
        <w:t>spectrum of</w:t>
      </w:r>
      <w:r>
        <w:rPr>
          <w:spacing w:val="-1"/>
          <w:w w:val="105"/>
        </w:rPr>
        <w:t> </w:t>
      </w:r>
      <w:r>
        <w:rPr>
          <w:w w:val="105"/>
        </w:rPr>
        <w:t>patient</w:t>
      </w:r>
      <w:r>
        <w:rPr>
          <w:spacing w:val="-4"/>
          <w:w w:val="105"/>
        </w:rPr>
        <w:t> </w:t>
      </w:r>
      <w:r>
        <w:rPr>
          <w:w w:val="105"/>
        </w:rPr>
        <w:t>needs</w:t>
      </w:r>
      <w:r>
        <w:rPr>
          <w:spacing w:val="-2"/>
          <w:w w:val="105"/>
        </w:rPr>
        <w:t> </w:t>
      </w:r>
      <w:r>
        <w:rPr>
          <w:w w:val="105"/>
        </w:rPr>
        <w:t>in</w:t>
      </w:r>
      <w:r>
        <w:rPr>
          <w:spacing w:val="-3"/>
          <w:w w:val="105"/>
        </w:rPr>
        <w:t> </w:t>
      </w:r>
      <w:r>
        <w:rPr>
          <w:w w:val="105"/>
        </w:rPr>
        <w:t>primary</w:t>
      </w:r>
      <w:r>
        <w:rPr>
          <w:spacing w:val="-3"/>
          <w:w w:val="105"/>
        </w:rPr>
        <w:t> </w:t>
      </w:r>
      <w:r>
        <w:rPr>
          <w:w w:val="105"/>
        </w:rPr>
        <w:t>care</w:t>
      </w:r>
      <w:r>
        <w:rPr>
          <w:spacing w:val="-2"/>
          <w:w w:val="105"/>
        </w:rPr>
        <w:t> </w:t>
      </w:r>
      <w:r>
        <w:rPr>
          <w:w w:val="105"/>
        </w:rPr>
        <w:t>settings.</w:t>
      </w:r>
    </w:p>
    <w:p>
      <w:pPr>
        <w:pStyle w:val="Heading1"/>
        <w:spacing w:before="292"/>
        <w:ind w:left="360"/>
        <w:jc w:val="left"/>
      </w:pPr>
      <w:r>
        <w:rPr>
          <w:spacing w:val="-2"/>
          <w:w w:val="110"/>
        </w:rPr>
        <w:t>PMHNP</w:t>
      </w:r>
    </w:p>
    <w:p>
      <w:pPr>
        <w:pStyle w:val="BodyText"/>
        <w:spacing w:line="247" w:lineRule="auto" w:before="24"/>
        <w:ind w:left="360" w:right="1172"/>
      </w:pPr>
      <w:r>
        <w:rPr>
          <w:w w:val="105"/>
        </w:rPr>
        <w:t>The Psychiatric Mental Health Nurse Practitioner (PMHNP) Post-Graduate Certiﬁcate program</w:t>
      </w:r>
      <w:r>
        <w:rPr>
          <w:spacing w:val="-2"/>
          <w:w w:val="105"/>
        </w:rPr>
        <w:t> </w:t>
      </w:r>
      <w:r>
        <w:rPr>
          <w:w w:val="105"/>
        </w:rPr>
        <w:t>expands the</w:t>
      </w:r>
      <w:r>
        <w:rPr>
          <w:spacing w:val="-1"/>
          <w:w w:val="105"/>
        </w:rPr>
        <w:t> </w:t>
      </w:r>
      <w:r>
        <w:rPr>
          <w:w w:val="105"/>
        </w:rPr>
        <w:t>scope</w:t>
      </w:r>
      <w:r>
        <w:rPr>
          <w:spacing w:val="-1"/>
          <w:w w:val="105"/>
        </w:rPr>
        <w:t> </w:t>
      </w:r>
      <w:r>
        <w:rPr>
          <w:w w:val="105"/>
        </w:rPr>
        <w:t>of practice</w:t>
      </w:r>
      <w:r>
        <w:rPr>
          <w:spacing w:val="-1"/>
          <w:w w:val="105"/>
        </w:rPr>
        <w:t> </w:t>
      </w:r>
      <w:r>
        <w:rPr>
          <w:w w:val="105"/>
        </w:rPr>
        <w:t>for</w:t>
      </w:r>
      <w:r>
        <w:rPr>
          <w:spacing w:val="-4"/>
          <w:w w:val="105"/>
        </w:rPr>
        <w:t> </w:t>
      </w:r>
      <w:r>
        <w:rPr>
          <w:w w:val="105"/>
        </w:rPr>
        <w:t>advanced</w:t>
      </w:r>
      <w:r>
        <w:rPr>
          <w:spacing w:val="-2"/>
          <w:w w:val="105"/>
        </w:rPr>
        <w:t> </w:t>
      </w:r>
      <w:r>
        <w:rPr>
          <w:w w:val="105"/>
        </w:rPr>
        <w:t>practice</w:t>
      </w:r>
      <w:r>
        <w:rPr>
          <w:spacing w:val="-1"/>
          <w:w w:val="105"/>
        </w:rPr>
        <w:t> </w:t>
      </w:r>
      <w:r>
        <w:rPr>
          <w:w w:val="105"/>
        </w:rPr>
        <w:t>registered</w:t>
      </w:r>
      <w:r>
        <w:rPr>
          <w:spacing w:val="-2"/>
          <w:w w:val="105"/>
        </w:rPr>
        <w:t> </w:t>
      </w:r>
      <w:r>
        <w:rPr>
          <w:w w:val="105"/>
        </w:rPr>
        <w:t>nurses</w:t>
      </w:r>
      <w:r>
        <w:rPr>
          <w:spacing w:val="-1"/>
          <w:w w:val="105"/>
        </w:rPr>
        <w:t> </w:t>
      </w:r>
      <w:r>
        <w:rPr>
          <w:w w:val="105"/>
        </w:rPr>
        <w:t>to</w:t>
      </w:r>
      <w:r>
        <w:rPr>
          <w:spacing w:val="-2"/>
          <w:w w:val="105"/>
        </w:rPr>
        <w:t> </w:t>
      </w:r>
      <w:r>
        <w:rPr>
          <w:w w:val="105"/>
        </w:rPr>
        <w:t>manage the complexity of both medical and psychiatric conditions. In rural and underserved communities where access to care is an obstacle, having a nurse practitioner with expert knowledge and skill to integrate these aspects of healthcare leads to improved clinical outcomes by making mental health care more available, and by reducing stigma</w:t>
      </w:r>
      <w:r>
        <w:rPr>
          <w:spacing w:val="40"/>
          <w:w w:val="105"/>
        </w:rPr>
        <w:t> </w:t>
      </w:r>
      <w:r>
        <w:rPr>
          <w:w w:val="105"/>
        </w:rPr>
        <w:t>associated with mental health and substance use treatment.</w:t>
      </w:r>
    </w:p>
    <w:p>
      <w:pPr>
        <w:pStyle w:val="BodyText"/>
        <w:spacing w:before="28"/>
      </w:pPr>
    </w:p>
    <w:p>
      <w:pPr>
        <w:pStyle w:val="BodyText"/>
        <w:spacing w:line="252" w:lineRule="auto"/>
        <w:ind w:left="360" w:right="1157"/>
      </w:pPr>
      <w:r>
        <w:rPr>
          <w:w w:val="105"/>
        </w:rPr>
        <w:t>Graduates of the PMHNP Post-Graduate Certiﬁcate program have the knowledge and competence</w:t>
      </w:r>
      <w:r>
        <w:rPr>
          <w:spacing w:val="-9"/>
          <w:w w:val="105"/>
        </w:rPr>
        <w:t> </w:t>
      </w:r>
      <w:r>
        <w:rPr>
          <w:w w:val="105"/>
        </w:rPr>
        <w:t>to</w:t>
      </w:r>
      <w:r>
        <w:rPr>
          <w:spacing w:val="-10"/>
          <w:w w:val="105"/>
        </w:rPr>
        <w:t> </w:t>
      </w:r>
      <w:r>
        <w:rPr>
          <w:w w:val="105"/>
        </w:rPr>
        <w:t>provide</w:t>
      </w:r>
      <w:r>
        <w:rPr>
          <w:spacing w:val="-7"/>
          <w:w w:val="105"/>
        </w:rPr>
        <w:t> </w:t>
      </w:r>
      <w:r>
        <w:rPr>
          <w:w w:val="105"/>
        </w:rPr>
        <w:t>integrated</w:t>
      </w:r>
      <w:r>
        <w:rPr>
          <w:spacing w:val="-10"/>
          <w:w w:val="105"/>
        </w:rPr>
        <w:t> </w:t>
      </w:r>
      <w:r>
        <w:rPr>
          <w:w w:val="105"/>
        </w:rPr>
        <w:t>behavioral</w:t>
      </w:r>
      <w:r>
        <w:rPr>
          <w:spacing w:val="-7"/>
          <w:w w:val="105"/>
        </w:rPr>
        <w:t> </w:t>
      </w:r>
      <w:r>
        <w:rPr>
          <w:w w:val="105"/>
        </w:rPr>
        <w:t>health</w:t>
      </w:r>
      <w:r>
        <w:rPr>
          <w:spacing w:val="-10"/>
          <w:w w:val="105"/>
        </w:rPr>
        <w:t> </w:t>
      </w:r>
      <w:r>
        <w:rPr>
          <w:w w:val="105"/>
        </w:rPr>
        <w:t>care</w:t>
      </w:r>
      <w:r>
        <w:rPr>
          <w:spacing w:val="-9"/>
          <w:w w:val="105"/>
        </w:rPr>
        <w:t> </w:t>
      </w:r>
      <w:r>
        <w:rPr>
          <w:w w:val="105"/>
        </w:rPr>
        <w:t>for</w:t>
      </w:r>
      <w:r>
        <w:rPr>
          <w:spacing w:val="-11"/>
          <w:w w:val="105"/>
        </w:rPr>
        <w:t> </w:t>
      </w:r>
      <w:r>
        <w:rPr>
          <w:w w:val="105"/>
        </w:rPr>
        <w:t>persons</w:t>
      </w:r>
      <w:r>
        <w:rPr>
          <w:spacing w:val="-6"/>
          <w:w w:val="105"/>
        </w:rPr>
        <w:t> </w:t>
      </w:r>
      <w:r>
        <w:rPr>
          <w:w w:val="105"/>
        </w:rPr>
        <w:t>with</w:t>
      </w:r>
      <w:r>
        <w:rPr>
          <w:spacing w:val="-10"/>
          <w:w w:val="105"/>
        </w:rPr>
        <w:t> </w:t>
      </w:r>
      <w:r>
        <w:rPr>
          <w:w w:val="105"/>
        </w:rPr>
        <w:t>mental</w:t>
      </w:r>
      <w:r>
        <w:rPr>
          <w:spacing w:val="-10"/>
          <w:w w:val="105"/>
        </w:rPr>
        <w:t> </w:t>
      </w:r>
      <w:r>
        <w:rPr>
          <w:w w:val="105"/>
        </w:rPr>
        <w:t>health, substance</w:t>
      </w:r>
      <w:r>
        <w:rPr>
          <w:spacing w:val="5"/>
          <w:w w:val="105"/>
        </w:rPr>
        <w:t> </w:t>
      </w:r>
      <w:r>
        <w:rPr>
          <w:w w:val="105"/>
        </w:rPr>
        <w:t>use,</w:t>
      </w:r>
      <w:r>
        <w:rPr>
          <w:spacing w:val="5"/>
          <w:w w:val="105"/>
        </w:rPr>
        <w:t> </w:t>
      </w:r>
      <w:r>
        <w:rPr>
          <w:w w:val="105"/>
        </w:rPr>
        <w:t>and</w:t>
      </w:r>
      <w:r>
        <w:rPr>
          <w:spacing w:val="4"/>
          <w:w w:val="105"/>
        </w:rPr>
        <w:t> </w:t>
      </w:r>
      <w:r>
        <w:rPr>
          <w:w w:val="105"/>
        </w:rPr>
        <w:t>co-morbid</w:t>
      </w:r>
      <w:r>
        <w:rPr>
          <w:spacing w:val="7"/>
          <w:w w:val="105"/>
        </w:rPr>
        <w:t> </w:t>
      </w:r>
      <w:r>
        <w:rPr>
          <w:w w:val="105"/>
        </w:rPr>
        <w:t>mental</w:t>
      </w:r>
      <w:r>
        <w:rPr>
          <w:spacing w:val="4"/>
          <w:w w:val="105"/>
        </w:rPr>
        <w:t> </w:t>
      </w:r>
      <w:r>
        <w:rPr>
          <w:w w:val="105"/>
        </w:rPr>
        <w:t>and</w:t>
      </w:r>
      <w:r>
        <w:rPr>
          <w:spacing w:val="8"/>
          <w:w w:val="105"/>
        </w:rPr>
        <w:t> </w:t>
      </w:r>
      <w:r>
        <w:rPr>
          <w:w w:val="105"/>
        </w:rPr>
        <w:t>physical</w:t>
      </w:r>
      <w:r>
        <w:rPr>
          <w:spacing w:val="4"/>
          <w:w w:val="105"/>
        </w:rPr>
        <w:t> </w:t>
      </w:r>
      <w:r>
        <w:rPr>
          <w:w w:val="105"/>
        </w:rPr>
        <w:t>conditions.</w:t>
      </w:r>
      <w:r>
        <w:rPr>
          <w:spacing w:val="5"/>
          <w:w w:val="105"/>
        </w:rPr>
        <w:t> </w:t>
      </w:r>
      <w:r>
        <w:rPr>
          <w:w w:val="105"/>
        </w:rPr>
        <w:t>The</w:t>
      </w:r>
      <w:r>
        <w:rPr>
          <w:spacing w:val="5"/>
          <w:w w:val="105"/>
        </w:rPr>
        <w:t> </w:t>
      </w:r>
      <w:r>
        <w:rPr>
          <w:w w:val="105"/>
        </w:rPr>
        <w:t>expected</w:t>
      </w:r>
      <w:r>
        <w:rPr>
          <w:spacing w:val="4"/>
          <w:w w:val="105"/>
        </w:rPr>
        <w:t> </w:t>
      </w:r>
      <w:r>
        <w:rPr>
          <w:spacing w:val="-2"/>
          <w:w w:val="105"/>
        </w:rPr>
        <w:t>outcomes,</w:t>
      </w:r>
    </w:p>
    <w:p>
      <w:pPr>
        <w:pStyle w:val="BodyText"/>
        <w:spacing w:after="0" w:line="252" w:lineRule="auto"/>
        <w:sectPr>
          <w:pgSz w:w="12240" w:h="15840"/>
          <w:pgMar w:header="0" w:footer="1090" w:top="1360" w:bottom="1280" w:left="1080" w:right="360"/>
        </w:sectPr>
      </w:pPr>
    </w:p>
    <w:p>
      <w:pPr>
        <w:pStyle w:val="BodyText"/>
        <w:spacing w:line="252" w:lineRule="auto" w:before="77"/>
        <w:ind w:left="360" w:right="1157"/>
      </w:pPr>
      <w:r>
        <w:rPr>
          <w:w w:val="105"/>
        </w:rPr>
        <w:t>admission</w:t>
      </w:r>
      <w:r>
        <w:rPr>
          <w:spacing w:val="-1"/>
          <w:w w:val="105"/>
        </w:rPr>
        <w:t> </w:t>
      </w:r>
      <w:r>
        <w:rPr>
          <w:w w:val="105"/>
        </w:rPr>
        <w:t>requirements, philosophy, and</w:t>
      </w:r>
      <w:r>
        <w:rPr>
          <w:spacing w:val="-1"/>
          <w:w w:val="105"/>
        </w:rPr>
        <w:t> </w:t>
      </w:r>
      <w:r>
        <w:rPr>
          <w:w w:val="105"/>
        </w:rPr>
        <w:t>curriculum</w:t>
      </w:r>
      <w:r>
        <w:rPr>
          <w:spacing w:val="-1"/>
          <w:w w:val="105"/>
        </w:rPr>
        <w:t> </w:t>
      </w:r>
      <w:r>
        <w:rPr>
          <w:w w:val="105"/>
        </w:rPr>
        <w:t>descriptions of the PMHNP program are found on the SVSU Website </w:t>
      </w:r>
      <w:hyperlink r:id="rId30">
        <w:r>
          <w:rPr>
            <w:w w:val="105"/>
          </w:rPr>
          <w:t>https://www.svsu.edu/pmhnp/</w:t>
        </w:r>
      </w:hyperlink>
    </w:p>
    <w:p>
      <w:pPr>
        <w:pStyle w:val="BodyText"/>
        <w:spacing w:before="183"/>
      </w:pPr>
    </w:p>
    <w:p>
      <w:pPr>
        <w:pStyle w:val="Heading2"/>
        <w:spacing w:before="1"/>
        <w:ind w:left="2538" w:right="3258"/>
        <w:jc w:val="center"/>
      </w:pPr>
      <w:r>
        <w:rPr>
          <w:w w:val="110"/>
        </w:rPr>
        <w:t>FNP</w:t>
      </w:r>
      <w:r>
        <w:rPr>
          <w:spacing w:val="19"/>
          <w:w w:val="110"/>
        </w:rPr>
        <w:t> </w:t>
      </w:r>
      <w:r>
        <w:rPr>
          <w:w w:val="110"/>
        </w:rPr>
        <w:t>Clinical</w:t>
      </w:r>
      <w:r>
        <w:rPr>
          <w:spacing w:val="19"/>
          <w:w w:val="110"/>
        </w:rPr>
        <w:t> </w:t>
      </w:r>
      <w:r>
        <w:rPr>
          <w:spacing w:val="-2"/>
          <w:w w:val="110"/>
        </w:rPr>
        <w:t>Overview</w:t>
      </w:r>
    </w:p>
    <w:p>
      <w:pPr>
        <w:spacing w:before="182"/>
        <w:ind w:left="359" w:right="0" w:firstLine="0"/>
        <w:jc w:val="left"/>
        <w:rPr>
          <w:b/>
          <w:sz w:val="24"/>
        </w:rPr>
      </w:pPr>
      <w:r>
        <w:rPr>
          <w:b/>
          <w:w w:val="110"/>
          <w:sz w:val="24"/>
        </w:rPr>
        <w:t>Clinical</w:t>
      </w:r>
      <w:r>
        <w:rPr>
          <w:b/>
          <w:spacing w:val="12"/>
          <w:w w:val="110"/>
          <w:sz w:val="24"/>
        </w:rPr>
        <w:t> </w:t>
      </w:r>
      <w:r>
        <w:rPr>
          <w:b/>
          <w:w w:val="110"/>
          <w:sz w:val="24"/>
        </w:rPr>
        <w:t>Learning</w:t>
      </w:r>
      <w:r>
        <w:rPr>
          <w:b/>
          <w:spacing w:val="11"/>
          <w:w w:val="110"/>
          <w:sz w:val="24"/>
        </w:rPr>
        <w:t> </w:t>
      </w:r>
      <w:r>
        <w:rPr>
          <w:b/>
          <w:spacing w:val="-2"/>
          <w:w w:val="110"/>
          <w:sz w:val="24"/>
        </w:rPr>
        <w:t>Objectives</w:t>
      </w:r>
    </w:p>
    <w:p>
      <w:pPr>
        <w:pStyle w:val="BodyText"/>
        <w:spacing w:line="249" w:lineRule="auto" w:before="19"/>
        <w:ind w:left="359" w:right="1157"/>
      </w:pPr>
      <w:r>
        <w:rPr/>
        <w:t>Students</w:t>
      </w:r>
      <w:r>
        <w:rPr>
          <w:spacing w:val="38"/>
        </w:rPr>
        <w:t> </w:t>
      </w:r>
      <w:r>
        <w:rPr/>
        <w:t>are</w:t>
      </w:r>
      <w:r>
        <w:rPr>
          <w:spacing w:val="38"/>
        </w:rPr>
        <w:t> </w:t>
      </w:r>
      <w:r>
        <w:rPr/>
        <w:t>expected</w:t>
      </w:r>
      <w:r>
        <w:rPr>
          <w:spacing w:val="36"/>
        </w:rPr>
        <w:t> </w:t>
      </w:r>
      <w:r>
        <w:rPr/>
        <w:t>to</w:t>
      </w:r>
      <w:r>
        <w:rPr>
          <w:spacing w:val="36"/>
        </w:rPr>
        <w:t> </w:t>
      </w:r>
      <w:r>
        <w:rPr/>
        <w:t>master</w:t>
      </w:r>
      <w:r>
        <w:rPr>
          <w:spacing w:val="40"/>
        </w:rPr>
        <w:t> </w:t>
      </w:r>
      <w:r>
        <w:rPr/>
        <w:t>FNP</w:t>
      </w:r>
      <w:r>
        <w:rPr>
          <w:spacing w:val="38"/>
        </w:rPr>
        <w:t> </w:t>
      </w:r>
      <w:r>
        <w:rPr/>
        <w:t>competencies</w:t>
      </w:r>
      <w:r>
        <w:rPr>
          <w:spacing w:val="38"/>
        </w:rPr>
        <w:t> </w:t>
      </w:r>
      <w:r>
        <w:rPr/>
        <w:t>outlined</w:t>
      </w:r>
      <w:r>
        <w:rPr>
          <w:spacing w:val="36"/>
        </w:rPr>
        <w:t> </w:t>
      </w:r>
      <w:r>
        <w:rPr/>
        <w:t>by</w:t>
      </w:r>
      <w:r>
        <w:rPr>
          <w:spacing w:val="36"/>
        </w:rPr>
        <w:t> </w:t>
      </w:r>
      <w:r>
        <w:rPr/>
        <w:t>the</w:t>
      </w:r>
      <w:r>
        <w:rPr>
          <w:spacing w:val="38"/>
        </w:rPr>
        <w:t> </w:t>
      </w:r>
      <w:r>
        <w:rPr/>
        <w:t>National</w:t>
      </w:r>
      <w:r>
        <w:rPr>
          <w:spacing w:val="36"/>
        </w:rPr>
        <w:t> </w:t>
      </w:r>
      <w:r>
        <w:rPr/>
        <w:t>Organization </w:t>
      </w:r>
      <w:r>
        <w:rPr>
          <w:spacing w:val="-2"/>
          <w:w w:val="110"/>
        </w:rPr>
        <w:t>of</w:t>
      </w:r>
      <w:r>
        <w:rPr>
          <w:spacing w:val="-8"/>
          <w:w w:val="110"/>
        </w:rPr>
        <w:t> </w:t>
      </w:r>
      <w:r>
        <w:rPr>
          <w:spacing w:val="-2"/>
          <w:w w:val="110"/>
        </w:rPr>
        <w:t>Nurse</w:t>
      </w:r>
      <w:r>
        <w:rPr>
          <w:spacing w:val="-7"/>
          <w:w w:val="110"/>
        </w:rPr>
        <w:t> </w:t>
      </w:r>
      <w:r>
        <w:rPr>
          <w:spacing w:val="-2"/>
          <w:w w:val="110"/>
        </w:rPr>
        <w:t>Practitioner</w:t>
      </w:r>
      <w:r>
        <w:rPr>
          <w:spacing w:val="-6"/>
          <w:w w:val="110"/>
        </w:rPr>
        <w:t> </w:t>
      </w:r>
      <w:r>
        <w:rPr>
          <w:spacing w:val="-2"/>
          <w:w w:val="110"/>
        </w:rPr>
        <w:t>Faculties</w:t>
      </w:r>
      <w:r>
        <w:rPr>
          <w:spacing w:val="-7"/>
          <w:w w:val="110"/>
        </w:rPr>
        <w:t> </w:t>
      </w:r>
      <w:r>
        <w:rPr>
          <w:spacing w:val="-2"/>
          <w:w w:val="110"/>
        </w:rPr>
        <w:t>(NONPF).</w:t>
      </w:r>
      <w:r>
        <w:rPr>
          <w:spacing w:val="-7"/>
          <w:w w:val="110"/>
        </w:rPr>
        <w:t> </w:t>
      </w:r>
      <w:r>
        <w:rPr>
          <w:spacing w:val="-2"/>
          <w:w w:val="110"/>
        </w:rPr>
        <w:t>Students</w:t>
      </w:r>
      <w:r>
        <w:rPr>
          <w:spacing w:val="-7"/>
          <w:w w:val="110"/>
        </w:rPr>
        <w:t> </w:t>
      </w:r>
      <w:r>
        <w:rPr>
          <w:spacing w:val="-2"/>
          <w:w w:val="110"/>
        </w:rPr>
        <w:t>should</w:t>
      </w:r>
      <w:r>
        <w:rPr>
          <w:spacing w:val="-8"/>
          <w:w w:val="110"/>
        </w:rPr>
        <w:t> </w:t>
      </w:r>
      <w:r>
        <w:rPr>
          <w:spacing w:val="-2"/>
          <w:w w:val="110"/>
        </w:rPr>
        <w:t>familiarize</w:t>
      </w:r>
      <w:r>
        <w:rPr>
          <w:spacing w:val="-5"/>
          <w:w w:val="110"/>
        </w:rPr>
        <w:t> </w:t>
      </w:r>
      <w:r>
        <w:rPr>
          <w:spacing w:val="-2"/>
          <w:w w:val="110"/>
        </w:rPr>
        <w:t>themselves</w:t>
      </w:r>
      <w:r>
        <w:rPr>
          <w:spacing w:val="-7"/>
          <w:w w:val="110"/>
        </w:rPr>
        <w:t> </w:t>
      </w:r>
      <w:r>
        <w:rPr>
          <w:spacing w:val="-2"/>
          <w:w w:val="110"/>
        </w:rPr>
        <w:t>with </w:t>
      </w:r>
      <w:r>
        <w:rPr/>
        <w:t>these</w:t>
      </w:r>
      <w:r>
        <w:rPr>
          <w:spacing w:val="38"/>
        </w:rPr>
        <w:t> </w:t>
      </w:r>
      <w:r>
        <w:rPr/>
        <w:t>competencies,</w:t>
      </w:r>
      <w:r>
        <w:rPr>
          <w:spacing w:val="38"/>
        </w:rPr>
        <w:t> </w:t>
      </w:r>
      <w:r>
        <w:rPr/>
        <w:t>as</w:t>
      </w:r>
      <w:r>
        <w:rPr>
          <w:spacing w:val="38"/>
        </w:rPr>
        <w:t> </w:t>
      </w:r>
      <w:r>
        <w:rPr/>
        <w:t>these</w:t>
      </w:r>
      <w:r>
        <w:rPr>
          <w:spacing w:val="38"/>
        </w:rPr>
        <w:t> </w:t>
      </w:r>
      <w:r>
        <w:rPr/>
        <w:t>are</w:t>
      </w:r>
      <w:r>
        <w:rPr>
          <w:spacing w:val="38"/>
        </w:rPr>
        <w:t> </w:t>
      </w:r>
      <w:r>
        <w:rPr/>
        <w:t>the</w:t>
      </w:r>
      <w:r>
        <w:rPr>
          <w:spacing w:val="38"/>
        </w:rPr>
        <w:t> </w:t>
      </w:r>
      <w:r>
        <w:rPr/>
        <w:t>basis</w:t>
      </w:r>
      <w:r>
        <w:rPr>
          <w:spacing w:val="38"/>
        </w:rPr>
        <w:t> </w:t>
      </w:r>
      <w:r>
        <w:rPr/>
        <w:t>for</w:t>
      </w:r>
      <w:r>
        <w:rPr>
          <w:spacing w:val="40"/>
        </w:rPr>
        <w:t> </w:t>
      </w:r>
      <w:r>
        <w:rPr/>
        <w:t>the</w:t>
      </w:r>
      <w:r>
        <w:rPr>
          <w:spacing w:val="38"/>
        </w:rPr>
        <w:t> </w:t>
      </w:r>
      <w:r>
        <w:rPr/>
        <w:t>performance</w:t>
      </w:r>
      <w:r>
        <w:rPr>
          <w:spacing w:val="38"/>
        </w:rPr>
        <w:t> </w:t>
      </w:r>
      <w:r>
        <w:rPr/>
        <w:t>evaluations</w:t>
      </w:r>
      <w:r>
        <w:rPr>
          <w:spacing w:val="38"/>
        </w:rPr>
        <w:t> </w:t>
      </w:r>
      <w:r>
        <w:rPr/>
        <w:t>completed</w:t>
      </w:r>
      <w:r>
        <w:rPr>
          <w:spacing w:val="35"/>
        </w:rPr>
        <w:t> </w:t>
      </w:r>
      <w:r>
        <w:rPr/>
        <w:t>by the</w:t>
      </w:r>
      <w:r>
        <w:rPr>
          <w:spacing w:val="30"/>
        </w:rPr>
        <w:t> </w:t>
      </w:r>
      <w:r>
        <w:rPr/>
        <w:t>preceptor</w:t>
      </w:r>
      <w:r>
        <w:rPr>
          <w:spacing w:val="32"/>
        </w:rPr>
        <w:t> </w:t>
      </w:r>
      <w:r>
        <w:rPr/>
        <w:t>and</w:t>
      </w:r>
      <w:r>
        <w:rPr>
          <w:spacing w:val="29"/>
        </w:rPr>
        <w:t> </w:t>
      </w:r>
      <w:r>
        <w:rPr/>
        <w:t>clinical</w:t>
      </w:r>
      <w:r>
        <w:rPr>
          <w:spacing w:val="29"/>
        </w:rPr>
        <w:t> </w:t>
      </w:r>
      <w:r>
        <w:rPr/>
        <w:t>faculty.</w:t>
      </w:r>
      <w:r>
        <w:rPr>
          <w:spacing w:val="30"/>
        </w:rPr>
        <w:t> </w:t>
      </w:r>
      <w:r>
        <w:rPr/>
        <w:t>These</w:t>
      </w:r>
      <w:r>
        <w:rPr>
          <w:spacing w:val="30"/>
        </w:rPr>
        <w:t> </w:t>
      </w:r>
      <w:r>
        <w:rPr/>
        <w:t>must</w:t>
      </w:r>
      <w:r>
        <w:rPr>
          <w:spacing w:val="32"/>
        </w:rPr>
        <w:t> </w:t>
      </w:r>
      <w:r>
        <w:rPr/>
        <w:t>be</w:t>
      </w:r>
      <w:r>
        <w:rPr>
          <w:spacing w:val="30"/>
        </w:rPr>
        <w:t> </w:t>
      </w:r>
      <w:r>
        <w:rPr/>
        <w:t>shared</w:t>
      </w:r>
      <w:r>
        <w:rPr>
          <w:spacing w:val="29"/>
        </w:rPr>
        <w:t> </w:t>
      </w:r>
      <w:r>
        <w:rPr/>
        <w:t>with</w:t>
      </w:r>
      <w:r>
        <w:rPr>
          <w:spacing w:val="29"/>
        </w:rPr>
        <w:t> </w:t>
      </w:r>
      <w:r>
        <w:rPr/>
        <w:t>the</w:t>
      </w:r>
      <w:r>
        <w:rPr>
          <w:spacing w:val="30"/>
        </w:rPr>
        <w:t> </w:t>
      </w:r>
      <w:r>
        <w:rPr/>
        <w:t>preceptor</w:t>
      </w:r>
      <w:r>
        <w:rPr>
          <w:spacing w:val="27"/>
        </w:rPr>
        <w:t> </w:t>
      </w:r>
      <w:r>
        <w:rPr/>
        <w:t>so</w:t>
      </w:r>
      <w:r>
        <w:rPr>
          <w:spacing w:val="32"/>
        </w:rPr>
        <w:t> </w:t>
      </w:r>
      <w:r>
        <w:rPr/>
        <w:t>that</w:t>
      </w:r>
      <w:r>
        <w:rPr>
          <w:spacing w:val="32"/>
        </w:rPr>
        <w:t> </w:t>
      </w:r>
      <w:r>
        <w:rPr/>
        <w:t>he/she </w:t>
      </w:r>
      <w:r>
        <w:rPr>
          <w:spacing w:val="-2"/>
          <w:w w:val="110"/>
        </w:rPr>
        <w:t>knows</w:t>
      </w:r>
      <w:r>
        <w:rPr>
          <w:spacing w:val="-9"/>
          <w:w w:val="110"/>
        </w:rPr>
        <w:t> </w:t>
      </w:r>
      <w:r>
        <w:rPr>
          <w:spacing w:val="-2"/>
          <w:w w:val="110"/>
        </w:rPr>
        <w:t>how</w:t>
      </w:r>
      <w:r>
        <w:rPr>
          <w:spacing w:val="-10"/>
          <w:w w:val="110"/>
        </w:rPr>
        <w:t> </w:t>
      </w:r>
      <w:r>
        <w:rPr>
          <w:spacing w:val="-2"/>
          <w:w w:val="110"/>
        </w:rPr>
        <w:t>to</w:t>
      </w:r>
      <w:r>
        <w:rPr>
          <w:spacing w:val="-7"/>
          <w:w w:val="110"/>
        </w:rPr>
        <w:t> </w:t>
      </w:r>
      <w:r>
        <w:rPr>
          <w:spacing w:val="-2"/>
          <w:w w:val="110"/>
        </w:rPr>
        <w:t>guide</w:t>
      </w:r>
      <w:r>
        <w:rPr>
          <w:spacing w:val="-9"/>
          <w:w w:val="110"/>
        </w:rPr>
        <w:t> </w:t>
      </w:r>
      <w:r>
        <w:rPr>
          <w:spacing w:val="-2"/>
          <w:w w:val="110"/>
        </w:rPr>
        <w:t>the</w:t>
      </w:r>
      <w:r>
        <w:rPr>
          <w:spacing w:val="-6"/>
          <w:w w:val="110"/>
        </w:rPr>
        <w:t> </w:t>
      </w:r>
      <w:r>
        <w:rPr>
          <w:spacing w:val="-2"/>
          <w:w w:val="110"/>
        </w:rPr>
        <w:t>learning</w:t>
      </w:r>
      <w:r>
        <w:rPr>
          <w:spacing w:val="-7"/>
          <w:w w:val="110"/>
        </w:rPr>
        <w:t> </w:t>
      </w:r>
      <w:r>
        <w:rPr>
          <w:spacing w:val="-2"/>
          <w:w w:val="110"/>
        </w:rPr>
        <w:t>experience</w:t>
      </w:r>
      <w:r>
        <w:rPr>
          <w:spacing w:val="-6"/>
          <w:w w:val="110"/>
        </w:rPr>
        <w:t> </w:t>
      </w:r>
      <w:r>
        <w:rPr>
          <w:spacing w:val="-2"/>
          <w:w w:val="110"/>
        </w:rPr>
        <w:t>(see</w:t>
      </w:r>
      <w:r>
        <w:rPr>
          <w:spacing w:val="-19"/>
          <w:w w:val="110"/>
        </w:rPr>
        <w:t> </w:t>
      </w:r>
      <w:r>
        <w:rPr>
          <w:spacing w:val="-2"/>
          <w:w w:val="110"/>
        </w:rPr>
        <w:t>“FNP</w:t>
      </w:r>
      <w:r>
        <w:rPr>
          <w:spacing w:val="-9"/>
          <w:w w:val="110"/>
        </w:rPr>
        <w:t> </w:t>
      </w:r>
      <w:r>
        <w:rPr>
          <w:spacing w:val="-2"/>
          <w:w w:val="110"/>
        </w:rPr>
        <w:t>Clinical</w:t>
      </w:r>
      <w:r>
        <w:rPr>
          <w:spacing w:val="-10"/>
          <w:w w:val="110"/>
        </w:rPr>
        <w:t> </w:t>
      </w:r>
      <w:r>
        <w:rPr>
          <w:spacing w:val="-2"/>
          <w:w w:val="110"/>
        </w:rPr>
        <w:t>(NURS</w:t>
      </w:r>
      <w:r>
        <w:rPr>
          <w:spacing w:val="-9"/>
          <w:w w:val="110"/>
        </w:rPr>
        <w:t> </w:t>
      </w:r>
      <w:r>
        <w:rPr>
          <w:spacing w:val="-2"/>
          <w:w w:val="110"/>
        </w:rPr>
        <w:t>674</w:t>
      </w:r>
      <w:r>
        <w:rPr>
          <w:spacing w:val="-11"/>
          <w:w w:val="110"/>
        </w:rPr>
        <w:t> </w:t>
      </w:r>
      <w:r>
        <w:rPr>
          <w:spacing w:val="-2"/>
          <w:w w:val="110"/>
        </w:rPr>
        <w:t>A-D)</w:t>
      </w:r>
    </w:p>
    <w:p>
      <w:pPr>
        <w:pStyle w:val="BodyText"/>
        <w:spacing w:line="249" w:lineRule="auto" w:before="3"/>
        <w:ind w:left="360" w:right="1157"/>
      </w:pPr>
      <w:r>
        <w:rPr>
          <w:w w:val="105"/>
        </w:rPr>
        <w:t>Course Description”</w:t>
      </w:r>
      <w:r>
        <w:rPr>
          <w:spacing w:val="-11"/>
          <w:w w:val="105"/>
        </w:rPr>
        <w:t> </w:t>
      </w:r>
      <w:r>
        <w:rPr>
          <w:w w:val="105"/>
        </w:rPr>
        <w:t>for a list of course objectives that align with </w:t>
      </w:r>
      <w:r>
        <w:rPr>
          <w:color w:val="467885"/>
          <w:w w:val="105"/>
          <w:u w:val="single" w:color="467885"/>
        </w:rPr>
        <w:t>AACN and NONPF</w:t>
      </w:r>
      <w:r>
        <w:rPr>
          <w:color w:val="467885"/>
          <w:w w:val="105"/>
          <w:u w:val="none"/>
        </w:rPr>
        <w:t> </w:t>
      </w:r>
      <w:r>
        <w:rPr>
          <w:color w:val="467885"/>
          <w:spacing w:val="-2"/>
          <w:w w:val="105"/>
          <w:u w:val="single" w:color="467885"/>
        </w:rPr>
        <w:t>competencies)</w:t>
      </w:r>
    </w:p>
    <w:p>
      <w:pPr>
        <w:pStyle w:val="BodyText"/>
        <w:spacing w:before="36"/>
      </w:pPr>
    </w:p>
    <w:p>
      <w:pPr>
        <w:pStyle w:val="Heading2"/>
      </w:pPr>
      <w:r>
        <w:rPr>
          <w:w w:val="105"/>
        </w:rPr>
        <w:t>Getting</w:t>
      </w:r>
      <w:r>
        <w:rPr>
          <w:spacing w:val="5"/>
          <w:w w:val="110"/>
        </w:rPr>
        <w:t> </w:t>
      </w:r>
      <w:r>
        <w:rPr>
          <w:spacing w:val="-2"/>
          <w:w w:val="110"/>
        </w:rPr>
        <w:t>Started</w:t>
      </w:r>
    </w:p>
    <w:p>
      <w:pPr>
        <w:pStyle w:val="BodyText"/>
        <w:spacing w:line="249" w:lineRule="auto" w:before="12"/>
        <w:ind w:left="360" w:right="1105"/>
      </w:pPr>
      <w:r>
        <w:rPr>
          <w:w w:val="105"/>
        </w:rPr>
        <w:t>Before students begin their clinical experiences, they must complete the pre-clinical requirements. Examples of these requirements may include drug testing, fingerprinting, CPR certification, proof of RN and/or APRN licensure, and immunization verification. While some of these items only need to be completed once, others require annual updates. See page</w:t>
      </w:r>
      <w:r>
        <w:rPr>
          <w:spacing w:val="-1"/>
          <w:w w:val="105"/>
        </w:rPr>
        <w:t> </w:t>
      </w:r>
      <w:r>
        <w:rPr>
          <w:w w:val="105"/>
        </w:rPr>
        <w:t>9</w:t>
      </w:r>
    </w:p>
    <w:p>
      <w:pPr>
        <w:pStyle w:val="BodyText"/>
        <w:spacing w:before="180"/>
      </w:pPr>
    </w:p>
    <w:p>
      <w:pPr>
        <w:pStyle w:val="Heading2"/>
        <w:jc w:val="both"/>
      </w:pPr>
      <w:bookmarkStart w:name="Clinical Practice Requirements" w:id="5"/>
      <w:bookmarkEnd w:id="5"/>
      <w:r>
        <w:rPr>
          <w:b w:val="0"/>
        </w:rPr>
      </w:r>
      <w:r>
        <w:rPr>
          <w:w w:val="115"/>
        </w:rPr>
        <w:t>Clinical</w:t>
      </w:r>
      <w:r>
        <w:rPr>
          <w:spacing w:val="-15"/>
          <w:w w:val="115"/>
        </w:rPr>
        <w:t> </w:t>
      </w:r>
      <w:r>
        <w:rPr>
          <w:w w:val="115"/>
        </w:rPr>
        <w:t>Practice</w:t>
      </w:r>
      <w:r>
        <w:rPr>
          <w:spacing w:val="-14"/>
          <w:w w:val="115"/>
        </w:rPr>
        <w:t> </w:t>
      </w:r>
      <w:r>
        <w:rPr>
          <w:spacing w:val="-2"/>
          <w:w w:val="115"/>
        </w:rPr>
        <w:t>Requirements</w:t>
      </w:r>
    </w:p>
    <w:p>
      <w:pPr>
        <w:pStyle w:val="BodyText"/>
        <w:spacing w:line="259" w:lineRule="auto"/>
        <w:ind w:left="360" w:right="1076"/>
        <w:jc w:val="both"/>
      </w:pPr>
      <w:r>
        <w:rPr>
          <w:w w:val="105"/>
        </w:rPr>
        <w:t>Students must</w:t>
      </w:r>
      <w:r>
        <w:rPr>
          <w:w w:val="105"/>
        </w:rPr>
        <w:t> complete 780 hours of</w:t>
      </w:r>
      <w:r>
        <w:rPr>
          <w:w w:val="105"/>
        </w:rPr>
        <w:t> supervised</w:t>
      </w:r>
      <w:r>
        <w:rPr>
          <w:w w:val="105"/>
        </w:rPr>
        <w:t> clinical</w:t>
      </w:r>
      <w:r>
        <w:rPr>
          <w:w w:val="105"/>
        </w:rPr>
        <w:t> experience, providing direct patient</w:t>
      </w:r>
      <w:r>
        <w:rPr>
          <w:spacing w:val="-3"/>
          <w:w w:val="105"/>
        </w:rPr>
        <w:t> </w:t>
      </w:r>
      <w:r>
        <w:rPr>
          <w:w w:val="105"/>
        </w:rPr>
        <w:t>care</w:t>
      </w:r>
      <w:r>
        <w:rPr>
          <w:spacing w:val="-2"/>
          <w:w w:val="105"/>
        </w:rPr>
        <w:t> </w:t>
      </w:r>
      <w:r>
        <w:rPr>
          <w:w w:val="105"/>
        </w:rPr>
        <w:t>to</w:t>
      </w:r>
      <w:r>
        <w:rPr>
          <w:spacing w:val="-3"/>
          <w:w w:val="105"/>
        </w:rPr>
        <w:t> </w:t>
      </w:r>
      <w:r>
        <w:rPr>
          <w:w w:val="105"/>
        </w:rPr>
        <w:t>clients</w:t>
      </w:r>
      <w:r>
        <w:rPr>
          <w:spacing w:val="-1"/>
          <w:w w:val="105"/>
        </w:rPr>
        <w:t> </w:t>
      </w:r>
      <w:r>
        <w:rPr>
          <w:w w:val="105"/>
        </w:rPr>
        <w:t>across</w:t>
      </w:r>
      <w:r>
        <w:rPr>
          <w:spacing w:val="-1"/>
          <w:w w:val="105"/>
        </w:rPr>
        <w:t> </w:t>
      </w:r>
      <w:r>
        <w:rPr>
          <w:w w:val="105"/>
        </w:rPr>
        <w:t>their</w:t>
      </w:r>
      <w:r>
        <w:rPr>
          <w:spacing w:val="-3"/>
          <w:w w:val="105"/>
        </w:rPr>
        <w:t> </w:t>
      </w:r>
      <w:r>
        <w:rPr>
          <w:w w:val="105"/>
        </w:rPr>
        <w:t>lifespan.</w:t>
      </w:r>
      <w:r>
        <w:rPr>
          <w:spacing w:val="-1"/>
          <w:w w:val="105"/>
        </w:rPr>
        <w:t> </w:t>
      </w:r>
      <w:r>
        <w:rPr>
          <w:w w:val="105"/>
        </w:rPr>
        <w:t>Of</w:t>
      </w:r>
      <w:r>
        <w:rPr>
          <w:spacing w:val="-5"/>
          <w:w w:val="105"/>
        </w:rPr>
        <w:t> </w:t>
      </w:r>
      <w:r>
        <w:rPr>
          <w:w w:val="105"/>
        </w:rPr>
        <w:t>the</w:t>
      </w:r>
      <w:r>
        <w:rPr>
          <w:spacing w:val="-2"/>
          <w:w w:val="105"/>
        </w:rPr>
        <w:t> </w:t>
      </w:r>
      <w:r>
        <w:rPr>
          <w:w w:val="105"/>
        </w:rPr>
        <w:t>780</w:t>
      </w:r>
      <w:r>
        <w:rPr>
          <w:spacing w:val="-3"/>
          <w:w w:val="105"/>
        </w:rPr>
        <w:t> </w:t>
      </w:r>
      <w:r>
        <w:rPr>
          <w:w w:val="105"/>
        </w:rPr>
        <w:t>hours,</w:t>
      </w:r>
      <w:r>
        <w:rPr>
          <w:spacing w:val="-1"/>
          <w:w w:val="105"/>
        </w:rPr>
        <w:t> </w:t>
      </w:r>
      <w:r>
        <w:rPr>
          <w:w w:val="105"/>
        </w:rPr>
        <w:t>you</w:t>
      </w:r>
      <w:r>
        <w:rPr>
          <w:spacing w:val="-2"/>
          <w:w w:val="105"/>
        </w:rPr>
        <w:t> </w:t>
      </w:r>
      <w:r>
        <w:rPr>
          <w:w w:val="105"/>
        </w:rPr>
        <w:t>may</w:t>
      </w:r>
      <w:r>
        <w:rPr>
          <w:spacing w:val="-3"/>
          <w:w w:val="105"/>
        </w:rPr>
        <w:t> </w:t>
      </w:r>
      <w:r>
        <w:rPr>
          <w:w w:val="105"/>
        </w:rPr>
        <w:t>complete</w:t>
      </w:r>
      <w:r>
        <w:rPr>
          <w:spacing w:val="-2"/>
          <w:w w:val="105"/>
        </w:rPr>
        <w:t> </w:t>
      </w:r>
      <w:r>
        <w:rPr>
          <w:w w:val="105"/>
        </w:rPr>
        <w:t>hours</w:t>
      </w:r>
      <w:r>
        <w:rPr>
          <w:spacing w:val="-1"/>
          <w:w w:val="105"/>
        </w:rPr>
        <w:t> </w:t>
      </w:r>
      <w:r>
        <w:rPr>
          <w:w w:val="105"/>
        </w:rPr>
        <w:t>with a physician, PA, or NP. We prefer most of your hours to be with an NP, pending available </w:t>
      </w:r>
      <w:r>
        <w:rPr>
          <w:spacing w:val="-2"/>
          <w:w w:val="105"/>
        </w:rPr>
        <w:t>placements.</w:t>
      </w:r>
    </w:p>
    <w:p>
      <w:pPr>
        <w:pStyle w:val="BodyText"/>
        <w:spacing w:line="259" w:lineRule="auto"/>
        <w:ind w:left="359" w:right="1075"/>
        <w:jc w:val="both"/>
      </w:pPr>
      <w:r>
        <w:rPr>
          <w:w w:val="105"/>
        </w:rPr>
        <w:t>The</w:t>
      </w:r>
      <w:r>
        <w:rPr>
          <w:w w:val="105"/>
        </w:rPr>
        <w:t> National</w:t>
      </w:r>
      <w:r>
        <w:rPr>
          <w:w w:val="105"/>
        </w:rPr>
        <w:t> Organization</w:t>
      </w:r>
      <w:r>
        <w:rPr>
          <w:w w:val="105"/>
        </w:rPr>
        <w:t> of</w:t>
      </w:r>
      <w:r>
        <w:rPr>
          <w:w w:val="105"/>
        </w:rPr>
        <w:t> Nurse</w:t>
      </w:r>
      <w:r>
        <w:rPr>
          <w:w w:val="105"/>
        </w:rPr>
        <w:t> Practitioner</w:t>
      </w:r>
      <w:r>
        <w:rPr>
          <w:w w:val="105"/>
        </w:rPr>
        <w:t> Faculties</w:t>
      </w:r>
      <w:r>
        <w:rPr>
          <w:w w:val="105"/>
        </w:rPr>
        <w:t> (NONPF)</w:t>
      </w:r>
      <w:r>
        <w:rPr>
          <w:w w:val="105"/>
        </w:rPr>
        <w:t> outlines</w:t>
      </w:r>
      <w:r>
        <w:rPr>
          <w:w w:val="105"/>
        </w:rPr>
        <w:t> speciﬁc guidelines</w:t>
      </w:r>
      <w:r>
        <w:rPr>
          <w:w w:val="105"/>
        </w:rPr>
        <w:t> for the</w:t>
      </w:r>
      <w:r>
        <w:rPr>
          <w:w w:val="105"/>
        </w:rPr>
        <w:t> clinical</w:t>
      </w:r>
      <w:r>
        <w:rPr>
          <w:w w:val="105"/>
        </w:rPr>
        <w:t> experience</w:t>
      </w:r>
      <w:r>
        <w:rPr>
          <w:w w:val="105"/>
        </w:rPr>
        <w:t> requirements</w:t>
      </w:r>
      <w:r>
        <w:rPr>
          <w:w w:val="105"/>
        </w:rPr>
        <w:t> of</w:t>
      </w:r>
      <w:r>
        <w:rPr>
          <w:w w:val="105"/>
        </w:rPr>
        <w:t> Family</w:t>
      </w:r>
      <w:r>
        <w:rPr>
          <w:w w:val="105"/>
        </w:rPr>
        <w:t> Nurse</w:t>
      </w:r>
      <w:r>
        <w:rPr>
          <w:w w:val="105"/>
        </w:rPr>
        <w:t> Practitioner (FNP) programs.</w:t>
      </w:r>
      <w:r>
        <w:rPr>
          <w:w w:val="105"/>
        </w:rPr>
        <w:t> NONPF</w:t>
      </w:r>
      <w:r>
        <w:rPr>
          <w:w w:val="105"/>
        </w:rPr>
        <w:t> recommends</w:t>
      </w:r>
      <w:r>
        <w:rPr>
          <w:w w:val="105"/>
        </w:rPr>
        <w:t> comprehensive</w:t>
      </w:r>
      <w:r>
        <w:rPr>
          <w:w w:val="105"/>
        </w:rPr>
        <w:t> care</w:t>
      </w:r>
      <w:r>
        <w:rPr>
          <w:w w:val="105"/>
        </w:rPr>
        <w:t> across</w:t>
      </w:r>
      <w:r>
        <w:rPr>
          <w:w w:val="105"/>
        </w:rPr>
        <w:t> the</w:t>
      </w:r>
      <w:r>
        <w:rPr>
          <w:w w:val="105"/>
        </w:rPr>
        <w:t> lifespan</w:t>
      </w:r>
      <w:r>
        <w:rPr>
          <w:w w:val="105"/>
        </w:rPr>
        <w:t> from</w:t>
      </w:r>
      <w:r>
        <w:rPr>
          <w:w w:val="105"/>
        </w:rPr>
        <w:t> infancy through</w:t>
      </w:r>
      <w:r>
        <w:rPr>
          <w:w w:val="105"/>
        </w:rPr>
        <w:t> older</w:t>
      </w:r>
      <w:r>
        <w:rPr>
          <w:w w:val="105"/>
        </w:rPr>
        <w:t> adulthood.</w:t>
      </w:r>
      <w:r>
        <w:rPr>
          <w:w w:val="105"/>
        </w:rPr>
        <w:t> These</w:t>
      </w:r>
      <w:r>
        <w:rPr>
          <w:w w:val="105"/>
        </w:rPr>
        <w:t> experiences</w:t>
      </w:r>
      <w:r>
        <w:rPr>
          <w:w w:val="105"/>
        </w:rPr>
        <w:t> should</w:t>
      </w:r>
      <w:r>
        <w:rPr>
          <w:w w:val="105"/>
        </w:rPr>
        <w:t> occur</w:t>
      </w:r>
      <w:r>
        <w:rPr>
          <w:w w:val="105"/>
        </w:rPr>
        <w:t> in</w:t>
      </w:r>
      <w:r>
        <w:rPr>
          <w:w w:val="105"/>
        </w:rPr>
        <w:t> diverse</w:t>
      </w:r>
      <w:r>
        <w:rPr>
          <w:w w:val="105"/>
        </w:rPr>
        <w:t> settings,</w:t>
      </w:r>
      <w:r>
        <w:rPr>
          <w:w w:val="105"/>
        </w:rPr>
        <w:t> including primary</w:t>
      </w:r>
      <w:r>
        <w:rPr>
          <w:spacing w:val="-10"/>
          <w:w w:val="105"/>
        </w:rPr>
        <w:t> </w:t>
      </w:r>
      <w:r>
        <w:rPr>
          <w:w w:val="105"/>
        </w:rPr>
        <w:t>care,</w:t>
      </w:r>
      <w:r>
        <w:rPr>
          <w:spacing w:val="-7"/>
          <w:w w:val="105"/>
        </w:rPr>
        <w:t> </w:t>
      </w:r>
      <w:r>
        <w:rPr>
          <w:w w:val="105"/>
        </w:rPr>
        <w:t>acute</w:t>
      </w:r>
      <w:r>
        <w:rPr>
          <w:spacing w:val="-9"/>
          <w:w w:val="105"/>
        </w:rPr>
        <w:t> </w:t>
      </w:r>
      <w:r>
        <w:rPr>
          <w:w w:val="105"/>
        </w:rPr>
        <w:t>care,</w:t>
      </w:r>
      <w:r>
        <w:rPr>
          <w:spacing w:val="-7"/>
          <w:w w:val="105"/>
        </w:rPr>
        <w:t> </w:t>
      </w:r>
      <w:r>
        <w:rPr>
          <w:w w:val="105"/>
        </w:rPr>
        <w:t>and</w:t>
      </w:r>
      <w:r>
        <w:rPr>
          <w:spacing w:val="-9"/>
          <w:w w:val="105"/>
        </w:rPr>
        <w:t> </w:t>
      </w:r>
      <w:r>
        <w:rPr>
          <w:w w:val="105"/>
        </w:rPr>
        <w:t>specialty</w:t>
      </w:r>
      <w:r>
        <w:rPr>
          <w:spacing w:val="-10"/>
          <w:w w:val="105"/>
        </w:rPr>
        <w:t> </w:t>
      </w:r>
      <w:r>
        <w:rPr>
          <w:w w:val="105"/>
        </w:rPr>
        <w:t>clinics,</w:t>
      </w:r>
      <w:r>
        <w:rPr>
          <w:spacing w:val="-11"/>
          <w:w w:val="105"/>
        </w:rPr>
        <w:t> </w:t>
      </w:r>
      <w:r>
        <w:rPr>
          <w:w w:val="105"/>
        </w:rPr>
        <w:t>with</w:t>
      </w:r>
      <w:r>
        <w:rPr>
          <w:spacing w:val="-10"/>
          <w:w w:val="105"/>
        </w:rPr>
        <w:t> </w:t>
      </w:r>
      <w:r>
        <w:rPr>
          <w:w w:val="105"/>
        </w:rPr>
        <w:t>a</w:t>
      </w:r>
      <w:r>
        <w:rPr>
          <w:spacing w:val="-10"/>
          <w:w w:val="105"/>
        </w:rPr>
        <w:t> </w:t>
      </w:r>
      <w:r>
        <w:rPr>
          <w:w w:val="105"/>
        </w:rPr>
        <w:t>primary</w:t>
      </w:r>
      <w:r>
        <w:rPr>
          <w:spacing w:val="-10"/>
          <w:w w:val="105"/>
        </w:rPr>
        <w:t> </w:t>
      </w:r>
      <w:r>
        <w:rPr>
          <w:w w:val="105"/>
        </w:rPr>
        <w:t>focus</w:t>
      </w:r>
      <w:r>
        <w:rPr>
          <w:spacing w:val="-7"/>
          <w:w w:val="105"/>
        </w:rPr>
        <w:t> </w:t>
      </w:r>
      <w:r>
        <w:rPr>
          <w:w w:val="105"/>
        </w:rPr>
        <w:t>on</w:t>
      </w:r>
      <w:r>
        <w:rPr>
          <w:spacing w:val="-6"/>
          <w:w w:val="105"/>
        </w:rPr>
        <w:t> </w:t>
      </w:r>
      <w:r>
        <w:rPr>
          <w:w w:val="105"/>
        </w:rPr>
        <w:t>family/individual</w:t>
      </w:r>
      <w:r>
        <w:rPr>
          <w:spacing w:val="-9"/>
          <w:w w:val="105"/>
        </w:rPr>
        <w:t> </w:t>
      </w:r>
      <w:r>
        <w:rPr>
          <w:w w:val="105"/>
        </w:rPr>
        <w:t>care across</w:t>
      </w:r>
      <w:r>
        <w:rPr>
          <w:spacing w:val="-3"/>
          <w:w w:val="105"/>
        </w:rPr>
        <w:t> </w:t>
      </w:r>
      <w:r>
        <w:rPr>
          <w:w w:val="105"/>
        </w:rPr>
        <w:t>the</w:t>
      </w:r>
      <w:r>
        <w:rPr>
          <w:spacing w:val="-3"/>
          <w:w w:val="105"/>
        </w:rPr>
        <w:t> </w:t>
      </w:r>
      <w:r>
        <w:rPr>
          <w:w w:val="105"/>
        </w:rPr>
        <w:t>lifespan</w:t>
      </w:r>
      <w:r>
        <w:rPr>
          <w:spacing w:val="-4"/>
          <w:w w:val="105"/>
        </w:rPr>
        <w:t> </w:t>
      </w:r>
      <w:r>
        <w:rPr>
          <w:w w:val="105"/>
        </w:rPr>
        <w:t>in</w:t>
      </w:r>
      <w:r>
        <w:rPr>
          <w:spacing w:val="-4"/>
          <w:w w:val="105"/>
        </w:rPr>
        <w:t> </w:t>
      </w:r>
      <w:r>
        <w:rPr>
          <w:w w:val="105"/>
        </w:rPr>
        <w:t>primary</w:t>
      </w:r>
      <w:r>
        <w:rPr>
          <w:spacing w:val="-5"/>
          <w:w w:val="105"/>
        </w:rPr>
        <w:t> </w:t>
      </w:r>
      <w:r>
        <w:rPr>
          <w:w w:val="105"/>
        </w:rPr>
        <w:t>care</w:t>
      </w:r>
      <w:r>
        <w:rPr>
          <w:spacing w:val="-3"/>
          <w:w w:val="105"/>
        </w:rPr>
        <w:t> </w:t>
      </w:r>
      <w:r>
        <w:rPr>
          <w:w w:val="105"/>
        </w:rPr>
        <w:t>settings.</w:t>
      </w:r>
      <w:r>
        <w:rPr>
          <w:spacing w:val="-3"/>
          <w:w w:val="105"/>
        </w:rPr>
        <w:t> </w:t>
      </w:r>
      <w:r>
        <w:rPr>
          <w:w w:val="105"/>
        </w:rPr>
        <w:t>Forty</w:t>
      </w:r>
      <w:r>
        <w:rPr>
          <w:spacing w:val="-5"/>
          <w:w w:val="105"/>
        </w:rPr>
        <w:t> </w:t>
      </w:r>
      <w:r>
        <w:rPr>
          <w:w w:val="105"/>
        </w:rPr>
        <w:t>of</w:t>
      </w:r>
      <w:r>
        <w:rPr>
          <w:spacing w:val="-4"/>
          <w:w w:val="105"/>
        </w:rPr>
        <w:t> </w:t>
      </w:r>
      <w:r>
        <w:rPr>
          <w:w w:val="105"/>
        </w:rPr>
        <w:t>the</w:t>
      </w:r>
      <w:r>
        <w:rPr>
          <w:spacing w:val="-3"/>
          <w:w w:val="105"/>
        </w:rPr>
        <w:t> </w:t>
      </w:r>
      <w:r>
        <w:rPr>
          <w:w w:val="105"/>
        </w:rPr>
        <w:t>FNP</w:t>
      </w:r>
      <w:r>
        <w:rPr>
          <w:spacing w:val="-3"/>
          <w:w w:val="105"/>
        </w:rPr>
        <w:t> </w:t>
      </w:r>
      <w:r>
        <w:rPr>
          <w:w w:val="105"/>
        </w:rPr>
        <w:t>student</w:t>
      </w:r>
      <w:r>
        <w:rPr>
          <w:spacing w:val="-5"/>
          <w:w w:val="105"/>
        </w:rPr>
        <w:t> </w:t>
      </w:r>
      <w:r>
        <w:rPr>
          <w:w w:val="105"/>
        </w:rPr>
        <w:t>clinical</w:t>
      </w:r>
      <w:r>
        <w:rPr>
          <w:spacing w:val="-4"/>
          <w:w w:val="105"/>
        </w:rPr>
        <w:t> </w:t>
      </w:r>
      <w:r>
        <w:rPr>
          <w:w w:val="105"/>
        </w:rPr>
        <w:t>hours</w:t>
      </w:r>
      <w:r>
        <w:rPr>
          <w:spacing w:val="-3"/>
          <w:w w:val="105"/>
        </w:rPr>
        <w:t> </w:t>
      </w:r>
      <w:r>
        <w:rPr>
          <w:w w:val="105"/>
        </w:rPr>
        <w:t>may</w:t>
      </w:r>
      <w:r>
        <w:rPr>
          <w:spacing w:val="-5"/>
          <w:w w:val="105"/>
        </w:rPr>
        <w:t> </w:t>
      </w:r>
      <w:r>
        <w:rPr>
          <w:w w:val="105"/>
        </w:rPr>
        <w:t>be</w:t>
      </w:r>
      <w:r>
        <w:rPr>
          <w:spacing w:val="-3"/>
          <w:w w:val="105"/>
        </w:rPr>
        <w:t> </w:t>
      </w:r>
      <w:r>
        <w:rPr>
          <w:w w:val="105"/>
        </w:rPr>
        <w:t>a specialty rotation to enhance knowledge, such as dermatology or orthopedics. Specialty hours must be approved by the FNP, clinical or program coordinator before attendance.</w:t>
      </w:r>
    </w:p>
    <w:p>
      <w:pPr>
        <w:pStyle w:val="BodyText"/>
        <w:spacing w:line="259" w:lineRule="auto"/>
        <w:ind w:left="359" w:right="1077"/>
        <w:jc w:val="both"/>
      </w:pPr>
      <w:r>
        <w:rPr>
          <w:w w:val="105"/>
        </w:rPr>
        <w:t>Students are expected to encounter a wide range of acute and chronic conditions common to family practice and develop necessary procedural skills. The clinical experiences should also</w:t>
      </w:r>
      <w:r>
        <w:rPr>
          <w:w w:val="105"/>
        </w:rPr>
        <w:t> provide</w:t>
      </w:r>
      <w:r>
        <w:rPr>
          <w:w w:val="105"/>
        </w:rPr>
        <w:t> opportunities</w:t>
      </w:r>
      <w:r>
        <w:rPr>
          <w:w w:val="105"/>
        </w:rPr>
        <w:t> for</w:t>
      </w:r>
      <w:r>
        <w:rPr>
          <w:w w:val="105"/>
        </w:rPr>
        <w:t> interprofessional</w:t>
      </w:r>
      <w:r>
        <w:rPr>
          <w:w w:val="105"/>
        </w:rPr>
        <w:t> collaboration,</w:t>
      </w:r>
      <w:r>
        <w:rPr>
          <w:w w:val="105"/>
        </w:rPr>
        <w:t> allowing</w:t>
      </w:r>
      <w:r>
        <w:rPr>
          <w:w w:val="105"/>
        </w:rPr>
        <w:t> students</w:t>
      </w:r>
      <w:r>
        <w:rPr>
          <w:w w:val="105"/>
        </w:rPr>
        <w:t> to</w:t>
      </w:r>
      <w:r>
        <w:rPr>
          <w:w w:val="105"/>
        </w:rPr>
        <w:t> work with</w:t>
      </w:r>
      <w:r>
        <w:rPr>
          <w:w w:val="105"/>
        </w:rPr>
        <w:t> other</w:t>
      </w:r>
      <w:r>
        <w:rPr>
          <w:w w:val="105"/>
        </w:rPr>
        <w:t> healthcare</w:t>
      </w:r>
      <w:r>
        <w:rPr>
          <w:w w:val="105"/>
        </w:rPr>
        <w:t> professionals</w:t>
      </w:r>
      <w:r>
        <w:rPr>
          <w:w w:val="105"/>
        </w:rPr>
        <w:t> as</w:t>
      </w:r>
      <w:r>
        <w:rPr>
          <w:w w:val="105"/>
        </w:rPr>
        <w:t> part</w:t>
      </w:r>
      <w:r>
        <w:rPr>
          <w:w w:val="105"/>
        </w:rPr>
        <w:t> of</w:t>
      </w:r>
      <w:r>
        <w:rPr>
          <w:w w:val="105"/>
        </w:rPr>
        <w:t> interdisciplinary</w:t>
      </w:r>
      <w:r>
        <w:rPr>
          <w:w w:val="105"/>
        </w:rPr>
        <w:t> teams.</w:t>
      </w:r>
      <w:r>
        <w:rPr>
          <w:w w:val="105"/>
        </w:rPr>
        <w:t> All</w:t>
      </w:r>
      <w:r>
        <w:rPr>
          <w:w w:val="105"/>
        </w:rPr>
        <w:t> clinical experiences must be supervised by qualiﬁed preceptors who are expert clinicians in their area of practice.</w:t>
      </w:r>
    </w:p>
    <w:p>
      <w:pPr>
        <w:pStyle w:val="BodyText"/>
        <w:spacing w:after="0" w:line="259" w:lineRule="auto"/>
        <w:jc w:val="both"/>
        <w:sectPr>
          <w:pgSz w:w="12240" w:h="15840"/>
          <w:pgMar w:header="0" w:footer="1090" w:top="1360" w:bottom="1280" w:left="1080" w:right="360"/>
        </w:sectPr>
      </w:pPr>
    </w:p>
    <w:p>
      <w:pPr>
        <w:pStyle w:val="BodyText"/>
        <w:spacing w:before="77"/>
        <w:ind w:left="360" w:right="1077"/>
        <w:jc w:val="both"/>
      </w:pPr>
      <w:r>
        <w:rPr>
          <w:w w:val="105"/>
        </w:rPr>
        <w:t>While</w:t>
      </w:r>
      <w:r>
        <w:rPr>
          <w:w w:val="105"/>
        </w:rPr>
        <w:t> students</w:t>
      </w:r>
      <w:r>
        <w:rPr>
          <w:w w:val="105"/>
        </w:rPr>
        <w:t> are</w:t>
      </w:r>
      <w:r>
        <w:rPr>
          <w:w w:val="105"/>
        </w:rPr>
        <w:t> enrolled</w:t>
      </w:r>
      <w:r>
        <w:rPr>
          <w:w w:val="105"/>
        </w:rPr>
        <w:t> in</w:t>
      </w:r>
      <w:r>
        <w:rPr>
          <w:w w:val="105"/>
        </w:rPr>
        <w:t> NURS</w:t>
      </w:r>
      <w:r>
        <w:rPr>
          <w:w w:val="105"/>
        </w:rPr>
        <w:t> 674,</w:t>
      </w:r>
      <w:r>
        <w:rPr>
          <w:w w:val="105"/>
        </w:rPr>
        <w:t> they</w:t>
      </w:r>
      <w:r>
        <w:rPr>
          <w:w w:val="105"/>
        </w:rPr>
        <w:t> must</w:t>
      </w:r>
      <w:r>
        <w:rPr>
          <w:w w:val="105"/>
        </w:rPr>
        <w:t> also</w:t>
      </w:r>
      <w:r>
        <w:rPr>
          <w:w w:val="105"/>
        </w:rPr>
        <w:t> be</w:t>
      </w:r>
      <w:r>
        <w:rPr>
          <w:w w:val="105"/>
        </w:rPr>
        <w:t> enrolled</w:t>
      </w:r>
      <w:r>
        <w:rPr>
          <w:w w:val="105"/>
        </w:rPr>
        <w:t> concurrently</w:t>
      </w:r>
      <w:r>
        <w:rPr>
          <w:w w:val="105"/>
        </w:rPr>
        <w:t> in</w:t>
      </w:r>
      <w:r>
        <w:rPr>
          <w:w w:val="105"/>
        </w:rPr>
        <w:t> a didactic FNP direct care course unless all didactic courses have already been completed successfully</w:t>
      </w:r>
      <w:r>
        <w:rPr>
          <w:spacing w:val="-5"/>
          <w:w w:val="105"/>
        </w:rPr>
        <w:t> </w:t>
      </w:r>
      <w:r>
        <w:rPr>
          <w:w w:val="105"/>
        </w:rPr>
        <w:t>(e.g.,</w:t>
      </w:r>
      <w:r>
        <w:rPr>
          <w:spacing w:val="-4"/>
          <w:w w:val="105"/>
        </w:rPr>
        <w:t> </w:t>
      </w:r>
      <w:r>
        <w:rPr>
          <w:w w:val="105"/>
        </w:rPr>
        <w:t>NURS</w:t>
      </w:r>
      <w:r>
        <w:rPr>
          <w:spacing w:val="-4"/>
          <w:w w:val="105"/>
        </w:rPr>
        <w:t> </w:t>
      </w:r>
      <w:r>
        <w:rPr>
          <w:w w:val="105"/>
        </w:rPr>
        <w:t>641/643/645/647).</w:t>
      </w:r>
      <w:r>
        <w:rPr>
          <w:spacing w:val="-4"/>
          <w:w w:val="105"/>
        </w:rPr>
        <w:t> </w:t>
      </w:r>
      <w:r>
        <w:rPr>
          <w:w w:val="105"/>
        </w:rPr>
        <w:t>Students</w:t>
      </w:r>
      <w:r>
        <w:rPr>
          <w:spacing w:val="-4"/>
          <w:w w:val="105"/>
        </w:rPr>
        <w:t> </w:t>
      </w:r>
      <w:r>
        <w:rPr>
          <w:w w:val="105"/>
        </w:rPr>
        <w:t>may</w:t>
      </w:r>
      <w:r>
        <w:rPr>
          <w:spacing w:val="-5"/>
          <w:w w:val="105"/>
        </w:rPr>
        <w:t> </w:t>
      </w:r>
      <w:r>
        <w:rPr>
          <w:w w:val="105"/>
        </w:rPr>
        <w:t>opt</w:t>
      </w:r>
      <w:r>
        <w:rPr>
          <w:spacing w:val="-6"/>
          <w:w w:val="105"/>
        </w:rPr>
        <w:t> </w:t>
      </w:r>
      <w:r>
        <w:rPr>
          <w:w w:val="105"/>
        </w:rPr>
        <w:t>to</w:t>
      </w:r>
      <w:r>
        <w:rPr>
          <w:spacing w:val="-3"/>
          <w:w w:val="105"/>
        </w:rPr>
        <w:t> </w:t>
      </w:r>
      <w:r>
        <w:rPr>
          <w:w w:val="105"/>
        </w:rPr>
        <w:t>register</w:t>
      </w:r>
      <w:r>
        <w:rPr>
          <w:spacing w:val="-6"/>
          <w:w w:val="105"/>
        </w:rPr>
        <w:t> </w:t>
      </w:r>
      <w:r>
        <w:rPr>
          <w:w w:val="105"/>
        </w:rPr>
        <w:t>for</w:t>
      </w:r>
      <w:r>
        <w:rPr>
          <w:spacing w:val="-3"/>
          <w:w w:val="105"/>
        </w:rPr>
        <w:t> </w:t>
      </w:r>
      <w:r>
        <w:rPr>
          <w:w w:val="105"/>
        </w:rPr>
        <w:t>either</w:t>
      </w:r>
      <w:r>
        <w:rPr>
          <w:spacing w:val="-6"/>
          <w:w w:val="105"/>
        </w:rPr>
        <w:t> </w:t>
      </w:r>
      <w:r>
        <w:rPr>
          <w:w w:val="105"/>
        </w:rPr>
        <w:t>2</w:t>
      </w:r>
      <w:r>
        <w:rPr>
          <w:spacing w:val="-3"/>
          <w:w w:val="105"/>
        </w:rPr>
        <w:t> </w:t>
      </w:r>
      <w:r>
        <w:rPr>
          <w:w w:val="105"/>
        </w:rPr>
        <w:t>credits of</w:t>
      </w:r>
      <w:r>
        <w:rPr>
          <w:spacing w:val="-8"/>
          <w:w w:val="105"/>
        </w:rPr>
        <w:t> </w:t>
      </w:r>
      <w:r>
        <w:rPr>
          <w:w w:val="105"/>
        </w:rPr>
        <w:t>NURS</w:t>
      </w:r>
      <w:r>
        <w:rPr>
          <w:spacing w:val="-7"/>
          <w:w w:val="105"/>
        </w:rPr>
        <w:t> </w:t>
      </w:r>
      <w:r>
        <w:rPr>
          <w:w w:val="105"/>
        </w:rPr>
        <w:t>674</w:t>
      </w:r>
      <w:r>
        <w:rPr>
          <w:spacing w:val="-7"/>
          <w:w w:val="105"/>
        </w:rPr>
        <w:t> </w:t>
      </w:r>
      <w:r>
        <w:rPr>
          <w:w w:val="105"/>
        </w:rPr>
        <w:t>(120</w:t>
      </w:r>
      <w:r>
        <w:rPr>
          <w:spacing w:val="-9"/>
          <w:w w:val="105"/>
        </w:rPr>
        <w:t> </w:t>
      </w:r>
      <w:r>
        <w:rPr>
          <w:w w:val="105"/>
        </w:rPr>
        <w:t>hours),</w:t>
      </w:r>
      <w:r>
        <w:rPr>
          <w:spacing w:val="-7"/>
          <w:w w:val="105"/>
        </w:rPr>
        <w:t> </w:t>
      </w:r>
      <w:r>
        <w:rPr>
          <w:w w:val="105"/>
        </w:rPr>
        <w:t>4</w:t>
      </w:r>
      <w:r>
        <w:rPr>
          <w:spacing w:val="-9"/>
          <w:w w:val="105"/>
        </w:rPr>
        <w:t> </w:t>
      </w:r>
      <w:r>
        <w:rPr>
          <w:w w:val="105"/>
        </w:rPr>
        <w:t>credits</w:t>
      </w:r>
      <w:r>
        <w:rPr>
          <w:spacing w:val="-7"/>
          <w:w w:val="105"/>
        </w:rPr>
        <w:t> </w:t>
      </w:r>
      <w:r>
        <w:rPr>
          <w:w w:val="105"/>
        </w:rPr>
        <w:t>(240</w:t>
      </w:r>
      <w:r>
        <w:rPr>
          <w:spacing w:val="-7"/>
          <w:w w:val="105"/>
        </w:rPr>
        <w:t> </w:t>
      </w:r>
      <w:r>
        <w:rPr>
          <w:w w:val="105"/>
        </w:rPr>
        <w:t>hours)</w:t>
      </w:r>
      <w:r>
        <w:rPr>
          <w:spacing w:val="-6"/>
          <w:w w:val="105"/>
        </w:rPr>
        <w:t> </w:t>
      </w:r>
      <w:r>
        <w:rPr>
          <w:w w:val="105"/>
        </w:rPr>
        <w:t>or</w:t>
      </w:r>
      <w:r>
        <w:rPr>
          <w:spacing w:val="-9"/>
          <w:w w:val="105"/>
        </w:rPr>
        <w:t> </w:t>
      </w:r>
      <w:r>
        <w:rPr>
          <w:w w:val="105"/>
        </w:rPr>
        <w:t>5</w:t>
      </w:r>
      <w:r>
        <w:rPr>
          <w:spacing w:val="-7"/>
          <w:w w:val="105"/>
        </w:rPr>
        <w:t> </w:t>
      </w:r>
      <w:r>
        <w:rPr>
          <w:w w:val="105"/>
        </w:rPr>
        <w:t>credits</w:t>
      </w:r>
      <w:r>
        <w:rPr>
          <w:spacing w:val="-7"/>
          <w:w w:val="105"/>
        </w:rPr>
        <w:t> </w:t>
      </w:r>
      <w:r>
        <w:rPr>
          <w:w w:val="105"/>
        </w:rPr>
        <w:t>(300</w:t>
      </w:r>
      <w:r>
        <w:rPr>
          <w:spacing w:val="-9"/>
          <w:w w:val="105"/>
        </w:rPr>
        <w:t> </w:t>
      </w:r>
      <w:r>
        <w:rPr>
          <w:w w:val="105"/>
        </w:rPr>
        <w:t>hours).</w:t>
      </w:r>
      <w:r>
        <w:rPr>
          <w:spacing w:val="-5"/>
          <w:w w:val="105"/>
        </w:rPr>
        <w:t> </w:t>
      </w:r>
      <w:r>
        <w:rPr>
          <w:w w:val="105"/>
        </w:rPr>
        <w:t>In</w:t>
      </w:r>
      <w:r>
        <w:rPr>
          <w:spacing w:val="-8"/>
          <w:w w:val="105"/>
        </w:rPr>
        <w:t> </w:t>
      </w:r>
      <w:r>
        <w:rPr>
          <w:w w:val="105"/>
        </w:rPr>
        <w:t>all,</w:t>
      </w:r>
      <w:r>
        <w:rPr>
          <w:spacing w:val="-7"/>
          <w:w w:val="105"/>
        </w:rPr>
        <w:t> </w:t>
      </w:r>
      <w:r>
        <w:rPr>
          <w:w w:val="105"/>
        </w:rPr>
        <w:t>13</w:t>
      </w:r>
      <w:r>
        <w:rPr>
          <w:spacing w:val="-9"/>
          <w:w w:val="105"/>
        </w:rPr>
        <w:t> </w:t>
      </w:r>
      <w:r>
        <w:rPr>
          <w:w w:val="105"/>
        </w:rPr>
        <w:t>credits</w:t>
      </w:r>
      <w:r>
        <w:rPr>
          <w:spacing w:val="-7"/>
          <w:w w:val="105"/>
        </w:rPr>
        <w:t> </w:t>
      </w:r>
      <w:r>
        <w:rPr>
          <w:w w:val="105"/>
        </w:rPr>
        <w:t>(780 hours) of NURS 674 A-D must be completed before graduation.</w:t>
      </w:r>
    </w:p>
    <w:p>
      <w:pPr>
        <w:pStyle w:val="Heading2"/>
        <w:spacing w:before="292"/>
        <w:ind w:left="359" w:right="7206"/>
      </w:pPr>
      <w:bookmarkStart w:name="FNP Clinical (NURS 674 A-D)" w:id="6"/>
      <w:bookmarkEnd w:id="6"/>
      <w:r>
        <w:rPr>
          <w:b w:val="0"/>
        </w:rPr>
      </w:r>
      <w:r>
        <w:rPr>
          <w:w w:val="110"/>
        </w:rPr>
        <w:t>FNP</w:t>
      </w:r>
      <w:r>
        <w:rPr>
          <w:spacing w:val="-10"/>
          <w:w w:val="110"/>
        </w:rPr>
        <w:t> </w:t>
      </w:r>
      <w:r>
        <w:rPr>
          <w:w w:val="110"/>
        </w:rPr>
        <w:t>Clinical</w:t>
      </w:r>
      <w:r>
        <w:rPr>
          <w:spacing w:val="-10"/>
          <w:w w:val="110"/>
        </w:rPr>
        <w:t> </w:t>
      </w:r>
      <w:r>
        <w:rPr>
          <w:w w:val="110"/>
        </w:rPr>
        <w:t>(NURS</w:t>
      </w:r>
      <w:r>
        <w:rPr>
          <w:spacing w:val="-10"/>
          <w:w w:val="110"/>
        </w:rPr>
        <w:t> </w:t>
      </w:r>
      <w:r>
        <w:rPr>
          <w:w w:val="110"/>
        </w:rPr>
        <w:t>674</w:t>
      </w:r>
      <w:r>
        <w:rPr>
          <w:spacing w:val="-12"/>
          <w:w w:val="110"/>
        </w:rPr>
        <w:t> </w:t>
      </w:r>
      <w:r>
        <w:rPr>
          <w:w w:val="110"/>
        </w:rPr>
        <w:t>A-D) Course</w:t>
      </w:r>
      <w:r>
        <w:rPr>
          <w:spacing w:val="-4"/>
          <w:w w:val="110"/>
        </w:rPr>
        <w:t> </w:t>
      </w:r>
      <w:r>
        <w:rPr>
          <w:w w:val="110"/>
        </w:rPr>
        <w:t>Description</w:t>
      </w:r>
    </w:p>
    <w:p>
      <w:pPr>
        <w:pStyle w:val="BodyText"/>
        <w:spacing w:line="244" w:lineRule="auto" w:before="31"/>
        <w:ind w:left="359" w:right="1752"/>
      </w:pPr>
      <w:r>
        <w:rPr>
          <w:w w:val="105"/>
        </w:rPr>
        <w:t>Synthesize theory and research in advanced practice nursing for providing culturally sensitive quality patient-centered care for individuals and families across the lifespan. Emphasis is on the provision of evidence-based care within the context of rapidly</w:t>
      </w:r>
      <w:r>
        <w:rPr>
          <w:spacing w:val="-1"/>
          <w:w w:val="105"/>
        </w:rPr>
        <w:t> </w:t>
      </w:r>
      <w:r>
        <w:rPr>
          <w:w w:val="105"/>
        </w:rPr>
        <w:t>expanding</w:t>
      </w:r>
      <w:r>
        <w:rPr>
          <w:spacing w:val="-2"/>
          <w:w w:val="105"/>
        </w:rPr>
        <w:t> </w:t>
      </w:r>
      <w:r>
        <w:rPr>
          <w:w w:val="105"/>
        </w:rPr>
        <w:t>knowledge and</w:t>
      </w:r>
      <w:r>
        <w:rPr>
          <w:spacing w:val="-1"/>
          <w:w w:val="105"/>
        </w:rPr>
        <w:t> </w:t>
      </w:r>
      <w:r>
        <w:rPr>
          <w:w w:val="105"/>
        </w:rPr>
        <w:t>the changing healthcare environment. Focuses on the uniqueness of the rural community.</w:t>
      </w:r>
    </w:p>
    <w:p>
      <w:pPr>
        <w:pStyle w:val="BodyText"/>
        <w:spacing w:before="227"/>
        <w:rPr>
          <w:sz w:val="20"/>
        </w:rPr>
      </w:pPr>
    </w:p>
    <w:tbl>
      <w:tblPr>
        <w:tblW w:w="0" w:type="auto"/>
        <w:jc w:val="left"/>
        <w:tblInd w:w="3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4145"/>
        <w:gridCol w:w="2422"/>
        <w:gridCol w:w="1901"/>
      </w:tblGrid>
      <w:tr>
        <w:trPr>
          <w:trHeight w:val="587" w:hRule="atLeast"/>
        </w:trPr>
        <w:tc>
          <w:tcPr>
            <w:tcW w:w="4145" w:type="dxa"/>
          </w:tcPr>
          <w:p>
            <w:pPr>
              <w:pStyle w:val="TableParagraph"/>
              <w:spacing w:before="145"/>
              <w:ind w:left="1070"/>
              <w:rPr>
                <w:b/>
                <w:sz w:val="24"/>
              </w:rPr>
            </w:pPr>
            <w:r>
              <w:rPr>
                <w:b/>
                <w:w w:val="110"/>
                <w:sz w:val="24"/>
              </w:rPr>
              <w:t>Course</w:t>
            </w:r>
            <w:r>
              <w:rPr>
                <w:b/>
                <w:spacing w:val="9"/>
                <w:w w:val="115"/>
                <w:sz w:val="24"/>
              </w:rPr>
              <w:t> </w:t>
            </w:r>
            <w:r>
              <w:rPr>
                <w:b/>
                <w:spacing w:val="-2"/>
                <w:w w:val="115"/>
                <w:sz w:val="24"/>
              </w:rPr>
              <w:t>Objectives</w:t>
            </w:r>
          </w:p>
        </w:tc>
        <w:tc>
          <w:tcPr>
            <w:tcW w:w="2422" w:type="dxa"/>
          </w:tcPr>
          <w:p>
            <w:pPr>
              <w:pStyle w:val="TableParagraph"/>
              <w:spacing w:line="292" w:lineRule="exact"/>
              <w:ind w:left="13" w:right="2"/>
              <w:jc w:val="center"/>
              <w:rPr>
                <w:b/>
                <w:sz w:val="24"/>
              </w:rPr>
            </w:pPr>
            <w:r>
              <w:rPr>
                <w:b/>
                <w:w w:val="110"/>
                <w:sz w:val="24"/>
              </w:rPr>
              <w:t>AACN</w:t>
            </w:r>
            <w:r>
              <w:rPr>
                <w:b/>
                <w:spacing w:val="-15"/>
                <w:w w:val="110"/>
                <w:sz w:val="24"/>
              </w:rPr>
              <w:t> </w:t>
            </w:r>
            <w:r>
              <w:rPr>
                <w:b/>
                <w:spacing w:val="-2"/>
                <w:w w:val="115"/>
                <w:sz w:val="24"/>
              </w:rPr>
              <w:t>Essentials</w:t>
            </w:r>
          </w:p>
          <w:p>
            <w:pPr>
              <w:pStyle w:val="TableParagraph"/>
              <w:spacing w:line="275" w:lineRule="exact"/>
              <w:ind w:left="13"/>
              <w:jc w:val="center"/>
              <w:rPr>
                <w:b/>
                <w:sz w:val="24"/>
              </w:rPr>
            </w:pPr>
            <w:r>
              <w:rPr>
                <w:b/>
                <w:spacing w:val="-2"/>
                <w:w w:val="110"/>
                <w:sz w:val="24"/>
              </w:rPr>
              <w:t>Domain</w:t>
            </w:r>
          </w:p>
        </w:tc>
        <w:tc>
          <w:tcPr>
            <w:tcW w:w="1901" w:type="dxa"/>
          </w:tcPr>
          <w:p>
            <w:pPr>
              <w:pStyle w:val="TableParagraph"/>
              <w:spacing w:line="292" w:lineRule="exact"/>
              <w:ind w:left="13" w:right="4"/>
              <w:jc w:val="center"/>
              <w:rPr>
                <w:b/>
                <w:sz w:val="24"/>
              </w:rPr>
            </w:pPr>
            <w:r>
              <w:rPr>
                <w:b/>
                <w:spacing w:val="-2"/>
                <w:w w:val="110"/>
                <w:sz w:val="24"/>
              </w:rPr>
              <w:t>NONPF</w:t>
            </w:r>
          </w:p>
          <w:p>
            <w:pPr>
              <w:pStyle w:val="TableParagraph"/>
              <w:spacing w:line="275" w:lineRule="exact"/>
              <w:ind w:left="13"/>
              <w:jc w:val="center"/>
              <w:rPr>
                <w:b/>
                <w:sz w:val="24"/>
              </w:rPr>
            </w:pPr>
            <w:r>
              <w:rPr>
                <w:b/>
                <w:spacing w:val="-2"/>
                <w:w w:val="115"/>
                <w:sz w:val="24"/>
              </w:rPr>
              <w:t>Competency</w:t>
            </w:r>
          </w:p>
        </w:tc>
      </w:tr>
      <w:tr>
        <w:trPr>
          <w:trHeight w:val="1758" w:hRule="atLeast"/>
        </w:trPr>
        <w:tc>
          <w:tcPr>
            <w:tcW w:w="4145" w:type="dxa"/>
          </w:tcPr>
          <w:p>
            <w:pPr>
              <w:pStyle w:val="TableParagraph"/>
              <w:ind w:right="112"/>
              <w:rPr>
                <w:sz w:val="24"/>
              </w:rPr>
            </w:pPr>
            <w:r>
              <w:rPr>
                <w:w w:val="105"/>
                <w:sz w:val="24"/>
              </w:rPr>
              <w:t>Critically evaluate and integrate advanced</w:t>
            </w:r>
            <w:r>
              <w:rPr>
                <w:spacing w:val="-10"/>
                <w:w w:val="105"/>
                <w:sz w:val="24"/>
              </w:rPr>
              <w:t> </w:t>
            </w:r>
            <w:r>
              <w:rPr>
                <w:w w:val="105"/>
                <w:sz w:val="24"/>
              </w:rPr>
              <w:t>nursing</w:t>
            </w:r>
            <w:r>
              <w:rPr>
                <w:spacing w:val="-7"/>
                <w:w w:val="105"/>
                <w:sz w:val="24"/>
              </w:rPr>
              <w:t> </w:t>
            </w:r>
            <w:r>
              <w:rPr>
                <w:w w:val="105"/>
                <w:sz w:val="24"/>
              </w:rPr>
              <w:t>theory,</w:t>
            </w:r>
            <w:r>
              <w:rPr>
                <w:spacing w:val="-8"/>
                <w:w w:val="105"/>
                <w:sz w:val="24"/>
              </w:rPr>
              <w:t> </w:t>
            </w:r>
            <w:r>
              <w:rPr>
                <w:w w:val="105"/>
                <w:sz w:val="24"/>
              </w:rPr>
              <w:t>research, and evidence to develop and implement innovative, evidence-based practice solutions that</w:t>
            </w:r>
          </w:p>
          <w:p>
            <w:pPr>
              <w:pStyle w:val="TableParagraph"/>
              <w:spacing w:line="277" w:lineRule="exact"/>
              <w:rPr>
                <w:sz w:val="24"/>
              </w:rPr>
            </w:pPr>
            <w:r>
              <w:rPr>
                <w:sz w:val="24"/>
              </w:rPr>
              <w:t>optimize</w:t>
            </w:r>
            <w:r>
              <w:rPr>
                <w:spacing w:val="19"/>
                <w:sz w:val="24"/>
              </w:rPr>
              <w:t> </w:t>
            </w:r>
            <w:r>
              <w:rPr>
                <w:sz w:val="24"/>
              </w:rPr>
              <w:t>patient</w:t>
            </w:r>
            <w:r>
              <w:rPr>
                <w:spacing w:val="22"/>
                <w:sz w:val="24"/>
              </w:rPr>
              <w:t> </w:t>
            </w:r>
            <w:r>
              <w:rPr>
                <w:spacing w:val="-2"/>
                <w:sz w:val="24"/>
              </w:rPr>
              <w:t>outcomes.</w:t>
            </w:r>
          </w:p>
        </w:tc>
        <w:tc>
          <w:tcPr>
            <w:tcW w:w="2422" w:type="dxa"/>
          </w:tcPr>
          <w:p>
            <w:pPr>
              <w:pStyle w:val="TableParagraph"/>
              <w:spacing w:before="143"/>
              <w:ind w:left="0"/>
              <w:rPr>
                <w:sz w:val="24"/>
              </w:rPr>
            </w:pPr>
          </w:p>
          <w:p>
            <w:pPr>
              <w:pStyle w:val="TableParagraph"/>
              <w:ind w:right="156"/>
              <w:rPr>
                <w:sz w:val="24"/>
              </w:rPr>
            </w:pPr>
            <w:r>
              <w:rPr>
                <w:w w:val="105"/>
                <w:sz w:val="24"/>
              </w:rPr>
              <w:t>Domain</w:t>
            </w:r>
            <w:r>
              <w:rPr>
                <w:spacing w:val="-3"/>
                <w:w w:val="105"/>
                <w:sz w:val="24"/>
              </w:rPr>
              <w:t> </w:t>
            </w:r>
            <w:r>
              <w:rPr>
                <w:w w:val="105"/>
                <w:sz w:val="24"/>
              </w:rPr>
              <w:t>1: Knowledge</w:t>
            </w:r>
            <w:r>
              <w:rPr>
                <w:spacing w:val="-1"/>
                <w:w w:val="105"/>
                <w:sz w:val="24"/>
              </w:rPr>
              <w:t> </w:t>
            </w:r>
            <w:r>
              <w:rPr>
                <w:w w:val="105"/>
                <w:sz w:val="24"/>
              </w:rPr>
              <w:t>for Nursing</w:t>
            </w:r>
            <w:r>
              <w:rPr>
                <w:spacing w:val="-5"/>
                <w:w w:val="105"/>
                <w:sz w:val="24"/>
              </w:rPr>
              <w:t> </w:t>
            </w:r>
            <w:r>
              <w:rPr>
                <w:w w:val="105"/>
                <w:sz w:val="24"/>
              </w:rPr>
              <w:t>Practice</w:t>
            </w:r>
          </w:p>
        </w:tc>
        <w:tc>
          <w:tcPr>
            <w:tcW w:w="1901" w:type="dxa"/>
          </w:tcPr>
          <w:p>
            <w:pPr>
              <w:pStyle w:val="TableParagraph"/>
              <w:spacing w:before="289"/>
              <w:ind w:left="0"/>
              <w:rPr>
                <w:sz w:val="24"/>
              </w:rPr>
            </w:pPr>
          </w:p>
          <w:p>
            <w:pPr>
              <w:pStyle w:val="TableParagraph"/>
              <w:rPr>
                <w:sz w:val="24"/>
              </w:rPr>
            </w:pPr>
            <w:r>
              <w:rPr>
                <w:spacing w:val="-2"/>
                <w:w w:val="110"/>
                <w:sz w:val="24"/>
              </w:rPr>
              <w:t>Scientiﬁc</w:t>
            </w:r>
          </w:p>
          <w:p>
            <w:pPr>
              <w:pStyle w:val="TableParagraph"/>
              <w:rPr>
                <w:sz w:val="24"/>
              </w:rPr>
            </w:pPr>
            <w:r>
              <w:rPr>
                <w:spacing w:val="-2"/>
                <w:w w:val="105"/>
                <w:sz w:val="24"/>
              </w:rPr>
              <w:t>Foundation</w:t>
            </w:r>
          </w:p>
        </w:tc>
      </w:tr>
      <w:tr>
        <w:trPr>
          <w:trHeight w:val="1463" w:hRule="atLeast"/>
        </w:trPr>
        <w:tc>
          <w:tcPr>
            <w:tcW w:w="4145" w:type="dxa"/>
          </w:tcPr>
          <w:p>
            <w:pPr>
              <w:pStyle w:val="TableParagraph"/>
              <w:rPr>
                <w:sz w:val="24"/>
              </w:rPr>
            </w:pPr>
            <w:r>
              <w:rPr>
                <w:w w:val="105"/>
                <w:sz w:val="24"/>
              </w:rPr>
              <w:t>Design and implement culturally responsive, patient-centered care strategies that address health disparities</w:t>
            </w:r>
            <w:r>
              <w:rPr>
                <w:spacing w:val="-2"/>
                <w:w w:val="105"/>
                <w:sz w:val="24"/>
              </w:rPr>
              <w:t> </w:t>
            </w:r>
            <w:r>
              <w:rPr>
                <w:w w:val="105"/>
                <w:sz w:val="24"/>
              </w:rPr>
              <w:t>and</w:t>
            </w:r>
            <w:r>
              <w:rPr>
                <w:spacing w:val="-3"/>
                <w:w w:val="105"/>
                <w:sz w:val="24"/>
              </w:rPr>
              <w:t> </w:t>
            </w:r>
            <w:r>
              <w:rPr>
                <w:w w:val="105"/>
                <w:sz w:val="24"/>
              </w:rPr>
              <w:t>promote</w:t>
            </w:r>
            <w:r>
              <w:rPr>
                <w:spacing w:val="-2"/>
                <w:w w:val="105"/>
                <w:sz w:val="24"/>
              </w:rPr>
              <w:t> </w:t>
            </w:r>
            <w:r>
              <w:rPr>
                <w:w w:val="105"/>
                <w:sz w:val="24"/>
              </w:rPr>
              <w:t>equity</w:t>
            </w:r>
            <w:r>
              <w:rPr>
                <w:spacing w:val="-3"/>
                <w:w w:val="105"/>
                <w:sz w:val="24"/>
              </w:rPr>
              <w:t> </w:t>
            </w:r>
            <w:r>
              <w:rPr>
                <w:w w:val="105"/>
                <w:sz w:val="24"/>
              </w:rPr>
              <w:t>across</w:t>
            </w:r>
          </w:p>
          <w:p>
            <w:pPr>
              <w:pStyle w:val="TableParagraph"/>
              <w:spacing w:line="275" w:lineRule="exact"/>
              <w:rPr>
                <w:sz w:val="24"/>
              </w:rPr>
            </w:pPr>
            <w:r>
              <w:rPr>
                <w:w w:val="105"/>
                <w:sz w:val="24"/>
              </w:rPr>
              <w:t>diverse</w:t>
            </w:r>
            <w:r>
              <w:rPr>
                <w:spacing w:val="-8"/>
                <w:w w:val="105"/>
                <w:sz w:val="24"/>
              </w:rPr>
              <w:t> </w:t>
            </w:r>
            <w:r>
              <w:rPr>
                <w:w w:val="105"/>
                <w:sz w:val="24"/>
              </w:rPr>
              <w:t>populations</w:t>
            </w:r>
            <w:r>
              <w:rPr>
                <w:spacing w:val="-8"/>
                <w:w w:val="105"/>
                <w:sz w:val="24"/>
              </w:rPr>
              <w:t> </w:t>
            </w:r>
            <w:r>
              <w:rPr>
                <w:w w:val="105"/>
                <w:sz w:val="24"/>
              </w:rPr>
              <w:t>and</w:t>
            </w:r>
            <w:r>
              <w:rPr>
                <w:spacing w:val="-9"/>
                <w:w w:val="105"/>
                <w:sz w:val="24"/>
              </w:rPr>
              <w:t> </w:t>
            </w:r>
            <w:r>
              <w:rPr>
                <w:w w:val="105"/>
                <w:sz w:val="24"/>
              </w:rPr>
              <w:t>the</w:t>
            </w:r>
            <w:r>
              <w:rPr>
                <w:spacing w:val="-7"/>
                <w:w w:val="105"/>
                <w:sz w:val="24"/>
              </w:rPr>
              <w:t> </w:t>
            </w:r>
            <w:r>
              <w:rPr>
                <w:spacing w:val="-2"/>
                <w:w w:val="105"/>
                <w:sz w:val="24"/>
              </w:rPr>
              <w:t>lifespan.</w:t>
            </w:r>
          </w:p>
        </w:tc>
        <w:tc>
          <w:tcPr>
            <w:tcW w:w="2422" w:type="dxa"/>
          </w:tcPr>
          <w:p>
            <w:pPr>
              <w:pStyle w:val="TableParagraph"/>
              <w:spacing w:before="143"/>
              <w:ind w:left="0"/>
              <w:rPr>
                <w:sz w:val="24"/>
              </w:rPr>
            </w:pPr>
          </w:p>
          <w:p>
            <w:pPr>
              <w:pStyle w:val="TableParagraph"/>
              <w:ind w:right="156"/>
              <w:rPr>
                <w:sz w:val="24"/>
              </w:rPr>
            </w:pPr>
            <w:r>
              <w:rPr>
                <w:w w:val="105"/>
                <w:sz w:val="24"/>
              </w:rPr>
              <w:t>Domain</w:t>
            </w:r>
            <w:r>
              <w:rPr>
                <w:spacing w:val="-13"/>
                <w:w w:val="105"/>
                <w:sz w:val="24"/>
              </w:rPr>
              <w:t> </w:t>
            </w:r>
            <w:r>
              <w:rPr>
                <w:w w:val="105"/>
                <w:sz w:val="24"/>
              </w:rPr>
              <w:t>2:</w:t>
            </w:r>
            <w:r>
              <w:rPr>
                <w:spacing w:val="-12"/>
                <w:w w:val="105"/>
                <w:sz w:val="24"/>
              </w:rPr>
              <w:t> </w:t>
            </w:r>
            <w:r>
              <w:rPr>
                <w:w w:val="105"/>
                <w:sz w:val="24"/>
              </w:rPr>
              <w:t>Person-Centered</w:t>
            </w:r>
            <w:r>
              <w:rPr>
                <w:spacing w:val="-3"/>
                <w:w w:val="105"/>
                <w:sz w:val="24"/>
              </w:rPr>
              <w:t> </w:t>
            </w:r>
            <w:r>
              <w:rPr>
                <w:w w:val="105"/>
                <w:sz w:val="24"/>
              </w:rPr>
              <w:t>Care</w:t>
            </w:r>
          </w:p>
        </w:tc>
        <w:tc>
          <w:tcPr>
            <w:tcW w:w="1901" w:type="dxa"/>
          </w:tcPr>
          <w:p>
            <w:pPr>
              <w:pStyle w:val="TableParagraph"/>
              <w:spacing w:before="289"/>
              <w:ind w:left="0"/>
              <w:rPr>
                <w:sz w:val="24"/>
              </w:rPr>
            </w:pPr>
          </w:p>
          <w:p>
            <w:pPr>
              <w:pStyle w:val="TableParagraph"/>
              <w:rPr>
                <w:sz w:val="24"/>
              </w:rPr>
            </w:pPr>
            <w:r>
              <w:rPr>
                <w:spacing w:val="-2"/>
                <w:w w:val="110"/>
                <w:sz w:val="24"/>
              </w:rPr>
              <w:t>Leadership</w:t>
            </w:r>
          </w:p>
        </w:tc>
      </w:tr>
      <w:tr>
        <w:trPr>
          <w:trHeight w:val="1758" w:hRule="atLeast"/>
        </w:trPr>
        <w:tc>
          <w:tcPr>
            <w:tcW w:w="4145" w:type="dxa"/>
          </w:tcPr>
          <w:p>
            <w:pPr>
              <w:pStyle w:val="TableParagraph"/>
              <w:ind w:right="112"/>
              <w:rPr>
                <w:sz w:val="24"/>
              </w:rPr>
            </w:pPr>
            <w:r>
              <w:rPr>
                <w:w w:val="105"/>
                <w:sz w:val="24"/>
              </w:rPr>
              <w:t>Analyze and adapt advanced nursing practice in response to dynamic healthcare</w:t>
            </w:r>
            <w:r>
              <w:rPr>
                <w:spacing w:val="-1"/>
                <w:w w:val="105"/>
                <w:sz w:val="24"/>
              </w:rPr>
              <w:t> </w:t>
            </w:r>
            <w:r>
              <w:rPr>
                <w:w w:val="105"/>
                <w:sz w:val="24"/>
              </w:rPr>
              <w:t>environments, emphasizing systems thinking, quality</w:t>
            </w:r>
          </w:p>
          <w:p>
            <w:pPr>
              <w:pStyle w:val="TableParagraph"/>
              <w:spacing w:line="290" w:lineRule="atLeast"/>
              <w:ind w:right="674"/>
              <w:rPr>
                <w:sz w:val="24"/>
              </w:rPr>
            </w:pPr>
            <w:r>
              <w:rPr>
                <w:w w:val="105"/>
                <w:sz w:val="24"/>
              </w:rPr>
              <w:t>improvement,</w:t>
            </w:r>
            <w:r>
              <w:rPr>
                <w:spacing w:val="-15"/>
                <w:w w:val="105"/>
                <w:sz w:val="24"/>
              </w:rPr>
              <w:t> </w:t>
            </w:r>
            <w:r>
              <w:rPr>
                <w:w w:val="105"/>
                <w:sz w:val="24"/>
              </w:rPr>
              <w:t>and</w:t>
            </w:r>
            <w:r>
              <w:rPr>
                <w:spacing w:val="-14"/>
                <w:w w:val="105"/>
                <w:sz w:val="24"/>
              </w:rPr>
              <w:t> </w:t>
            </w:r>
            <w:r>
              <w:rPr>
                <w:w w:val="105"/>
                <w:sz w:val="24"/>
              </w:rPr>
              <w:t>patient</w:t>
            </w:r>
            <w:r>
              <w:rPr>
                <w:spacing w:val="-14"/>
                <w:w w:val="105"/>
                <w:sz w:val="24"/>
              </w:rPr>
              <w:t> </w:t>
            </w:r>
            <w:r>
              <w:rPr>
                <w:w w:val="105"/>
                <w:sz w:val="24"/>
              </w:rPr>
              <w:t>safety </w:t>
            </w:r>
            <w:r>
              <w:rPr>
                <w:spacing w:val="-2"/>
                <w:w w:val="105"/>
                <w:sz w:val="24"/>
              </w:rPr>
              <w:t>initiatives.</w:t>
            </w:r>
          </w:p>
        </w:tc>
        <w:tc>
          <w:tcPr>
            <w:tcW w:w="2422" w:type="dxa"/>
          </w:tcPr>
          <w:p>
            <w:pPr>
              <w:pStyle w:val="TableParagraph"/>
              <w:spacing w:before="291"/>
              <w:ind w:left="0"/>
              <w:rPr>
                <w:sz w:val="24"/>
              </w:rPr>
            </w:pPr>
          </w:p>
          <w:p>
            <w:pPr>
              <w:pStyle w:val="TableParagraph"/>
              <w:spacing w:before="1"/>
              <w:ind w:right="156"/>
              <w:rPr>
                <w:sz w:val="24"/>
              </w:rPr>
            </w:pPr>
            <w:r>
              <w:rPr>
                <w:w w:val="105"/>
                <w:sz w:val="24"/>
              </w:rPr>
              <w:t>Domain</w:t>
            </w:r>
            <w:r>
              <w:rPr>
                <w:spacing w:val="-15"/>
                <w:w w:val="105"/>
                <w:sz w:val="24"/>
              </w:rPr>
              <w:t> </w:t>
            </w:r>
            <w:r>
              <w:rPr>
                <w:w w:val="105"/>
                <w:sz w:val="24"/>
              </w:rPr>
              <w:t>5:</w:t>
            </w:r>
            <w:r>
              <w:rPr>
                <w:spacing w:val="-14"/>
                <w:w w:val="105"/>
                <w:sz w:val="24"/>
              </w:rPr>
              <w:t> </w:t>
            </w:r>
            <w:r>
              <w:rPr>
                <w:w w:val="105"/>
                <w:sz w:val="24"/>
              </w:rPr>
              <w:t>Quality and</w:t>
            </w:r>
            <w:r>
              <w:rPr>
                <w:spacing w:val="-3"/>
                <w:w w:val="105"/>
                <w:sz w:val="24"/>
              </w:rPr>
              <w:t> </w:t>
            </w:r>
            <w:r>
              <w:rPr>
                <w:w w:val="105"/>
                <w:sz w:val="24"/>
              </w:rPr>
              <w:t>Safety</w:t>
            </w:r>
          </w:p>
        </w:tc>
        <w:tc>
          <w:tcPr>
            <w:tcW w:w="1901" w:type="dxa"/>
          </w:tcPr>
          <w:p>
            <w:pPr>
              <w:pStyle w:val="TableParagraph"/>
              <w:ind w:left="0"/>
              <w:rPr>
                <w:sz w:val="24"/>
              </w:rPr>
            </w:pPr>
          </w:p>
          <w:p>
            <w:pPr>
              <w:pStyle w:val="TableParagraph"/>
              <w:spacing w:before="145"/>
              <w:ind w:left="0"/>
              <w:rPr>
                <w:sz w:val="24"/>
              </w:rPr>
            </w:pPr>
          </w:p>
          <w:p>
            <w:pPr>
              <w:pStyle w:val="TableParagraph"/>
              <w:rPr>
                <w:sz w:val="24"/>
              </w:rPr>
            </w:pPr>
            <w:r>
              <w:rPr>
                <w:spacing w:val="-2"/>
                <w:w w:val="105"/>
                <w:sz w:val="24"/>
              </w:rPr>
              <w:t>Quality</w:t>
            </w:r>
          </w:p>
        </w:tc>
      </w:tr>
      <w:tr>
        <w:trPr>
          <w:trHeight w:val="2051" w:hRule="atLeast"/>
        </w:trPr>
        <w:tc>
          <w:tcPr>
            <w:tcW w:w="4145" w:type="dxa"/>
          </w:tcPr>
          <w:p>
            <w:pPr>
              <w:pStyle w:val="TableParagraph"/>
              <w:ind w:right="143"/>
              <w:rPr>
                <w:sz w:val="24"/>
              </w:rPr>
            </w:pPr>
            <w:r>
              <w:rPr>
                <w:w w:val="105"/>
                <w:sz w:val="24"/>
              </w:rPr>
              <w:t>Develop and evaluate evidence-based interventions tailored to the unique health needs of rural and underserved</w:t>
            </w:r>
            <w:r>
              <w:rPr>
                <w:spacing w:val="-3"/>
                <w:w w:val="105"/>
                <w:sz w:val="24"/>
              </w:rPr>
              <w:t> </w:t>
            </w:r>
            <w:r>
              <w:rPr>
                <w:w w:val="105"/>
                <w:sz w:val="24"/>
              </w:rPr>
              <w:t>populations, incorporating</w:t>
            </w:r>
            <w:r>
              <w:rPr>
                <w:spacing w:val="-12"/>
                <w:w w:val="105"/>
                <w:sz w:val="24"/>
              </w:rPr>
              <w:t> </w:t>
            </w:r>
            <w:r>
              <w:rPr>
                <w:w w:val="105"/>
                <w:sz w:val="24"/>
              </w:rPr>
              <w:t>principles</w:t>
            </w:r>
            <w:r>
              <w:rPr>
                <w:spacing w:val="-10"/>
                <w:w w:val="105"/>
                <w:sz w:val="24"/>
              </w:rPr>
              <w:t> </w:t>
            </w:r>
            <w:r>
              <w:rPr>
                <w:w w:val="105"/>
                <w:sz w:val="24"/>
              </w:rPr>
              <w:t>of</w:t>
            </w:r>
            <w:r>
              <w:rPr>
                <w:spacing w:val="-11"/>
                <w:w w:val="105"/>
                <w:sz w:val="24"/>
              </w:rPr>
              <w:t> </w:t>
            </w:r>
            <w:r>
              <w:rPr>
                <w:w w:val="105"/>
                <w:sz w:val="24"/>
              </w:rPr>
              <w:t>population health and social determinants of</w:t>
            </w:r>
          </w:p>
          <w:p>
            <w:pPr>
              <w:pStyle w:val="TableParagraph"/>
              <w:spacing w:line="277" w:lineRule="exact"/>
              <w:rPr>
                <w:sz w:val="24"/>
              </w:rPr>
            </w:pPr>
            <w:r>
              <w:rPr>
                <w:spacing w:val="-2"/>
                <w:w w:val="105"/>
                <w:sz w:val="24"/>
              </w:rPr>
              <w:t>health.</w:t>
            </w:r>
          </w:p>
        </w:tc>
        <w:tc>
          <w:tcPr>
            <w:tcW w:w="2422" w:type="dxa"/>
          </w:tcPr>
          <w:p>
            <w:pPr>
              <w:pStyle w:val="TableParagraph"/>
              <w:ind w:left="0"/>
              <w:rPr>
                <w:sz w:val="24"/>
              </w:rPr>
            </w:pPr>
          </w:p>
          <w:p>
            <w:pPr>
              <w:pStyle w:val="TableParagraph"/>
              <w:spacing w:before="142"/>
              <w:ind w:left="0"/>
              <w:rPr>
                <w:sz w:val="24"/>
              </w:rPr>
            </w:pPr>
          </w:p>
          <w:p>
            <w:pPr>
              <w:pStyle w:val="TableParagraph"/>
              <w:spacing w:before="1"/>
              <w:ind w:right="156"/>
              <w:rPr>
                <w:sz w:val="24"/>
              </w:rPr>
            </w:pPr>
            <w:r>
              <w:rPr>
                <w:w w:val="105"/>
                <w:sz w:val="24"/>
              </w:rPr>
              <w:t>Domain</w:t>
            </w:r>
            <w:r>
              <w:rPr>
                <w:spacing w:val="-3"/>
                <w:w w:val="105"/>
                <w:sz w:val="24"/>
              </w:rPr>
              <w:t> </w:t>
            </w:r>
            <w:r>
              <w:rPr>
                <w:w w:val="105"/>
                <w:sz w:val="24"/>
              </w:rPr>
              <w:t>3: Population</w:t>
            </w:r>
            <w:r>
              <w:rPr>
                <w:spacing w:val="-15"/>
                <w:w w:val="105"/>
                <w:sz w:val="24"/>
              </w:rPr>
              <w:t> </w:t>
            </w:r>
            <w:r>
              <w:rPr>
                <w:w w:val="105"/>
                <w:sz w:val="24"/>
              </w:rPr>
              <w:t>Health</w:t>
            </w:r>
          </w:p>
        </w:tc>
        <w:tc>
          <w:tcPr>
            <w:tcW w:w="1901" w:type="dxa"/>
          </w:tcPr>
          <w:p>
            <w:pPr>
              <w:pStyle w:val="TableParagraph"/>
              <w:ind w:left="0"/>
              <w:rPr>
                <w:sz w:val="24"/>
              </w:rPr>
            </w:pPr>
          </w:p>
          <w:p>
            <w:pPr>
              <w:pStyle w:val="TableParagraph"/>
              <w:spacing w:before="289"/>
              <w:ind w:left="0"/>
              <w:rPr>
                <w:sz w:val="24"/>
              </w:rPr>
            </w:pPr>
          </w:p>
          <w:p>
            <w:pPr>
              <w:pStyle w:val="TableParagraph"/>
              <w:rPr>
                <w:sz w:val="24"/>
              </w:rPr>
            </w:pPr>
            <w:r>
              <w:rPr>
                <w:w w:val="105"/>
                <w:sz w:val="24"/>
              </w:rPr>
              <w:t>Practice</w:t>
            </w:r>
            <w:r>
              <w:rPr>
                <w:spacing w:val="11"/>
                <w:w w:val="105"/>
                <w:sz w:val="24"/>
              </w:rPr>
              <w:t> </w:t>
            </w:r>
            <w:r>
              <w:rPr>
                <w:spacing w:val="-2"/>
                <w:w w:val="105"/>
                <w:sz w:val="24"/>
              </w:rPr>
              <w:t>Inquiry</w:t>
            </w:r>
          </w:p>
        </w:tc>
      </w:tr>
      <w:tr>
        <w:trPr>
          <w:trHeight w:val="877" w:hRule="atLeast"/>
        </w:trPr>
        <w:tc>
          <w:tcPr>
            <w:tcW w:w="4145" w:type="dxa"/>
          </w:tcPr>
          <w:p>
            <w:pPr>
              <w:pStyle w:val="TableParagraph"/>
              <w:rPr>
                <w:sz w:val="24"/>
              </w:rPr>
            </w:pPr>
            <w:r>
              <w:rPr>
                <w:w w:val="105"/>
                <w:sz w:val="24"/>
              </w:rPr>
              <w:t>Leverage and evaluate emerging technologies, informatics, and data</w:t>
            </w:r>
          </w:p>
          <w:p>
            <w:pPr>
              <w:pStyle w:val="TableParagraph"/>
              <w:spacing w:line="275" w:lineRule="exact"/>
              <w:rPr>
                <w:sz w:val="24"/>
              </w:rPr>
            </w:pPr>
            <w:r>
              <w:rPr>
                <w:sz w:val="24"/>
              </w:rPr>
              <w:t>analytics</w:t>
            </w:r>
            <w:r>
              <w:rPr>
                <w:spacing w:val="34"/>
                <w:sz w:val="24"/>
              </w:rPr>
              <w:t> </w:t>
            </w:r>
            <w:r>
              <w:rPr>
                <w:sz w:val="24"/>
              </w:rPr>
              <w:t>to</w:t>
            </w:r>
            <w:r>
              <w:rPr>
                <w:spacing w:val="32"/>
                <w:sz w:val="24"/>
              </w:rPr>
              <w:t> </w:t>
            </w:r>
            <w:r>
              <w:rPr>
                <w:sz w:val="24"/>
              </w:rPr>
              <w:t>enhance</w:t>
            </w:r>
            <w:r>
              <w:rPr>
                <w:spacing w:val="34"/>
                <w:sz w:val="24"/>
              </w:rPr>
              <w:t> </w:t>
            </w:r>
            <w:r>
              <w:rPr>
                <w:sz w:val="24"/>
              </w:rPr>
              <w:t>patient</w:t>
            </w:r>
            <w:r>
              <w:rPr>
                <w:spacing w:val="31"/>
                <w:sz w:val="24"/>
              </w:rPr>
              <w:t> </w:t>
            </w:r>
            <w:r>
              <w:rPr>
                <w:spacing w:val="-4"/>
                <w:sz w:val="24"/>
              </w:rPr>
              <w:t>care,</w:t>
            </w:r>
          </w:p>
        </w:tc>
        <w:tc>
          <w:tcPr>
            <w:tcW w:w="2422" w:type="dxa"/>
          </w:tcPr>
          <w:p>
            <w:pPr>
              <w:pStyle w:val="TableParagraph"/>
              <w:spacing w:before="143"/>
              <w:ind w:right="156"/>
              <w:rPr>
                <w:sz w:val="24"/>
              </w:rPr>
            </w:pPr>
            <w:r>
              <w:rPr>
                <w:w w:val="105"/>
                <w:sz w:val="24"/>
              </w:rPr>
              <w:t>Domain</w:t>
            </w:r>
            <w:r>
              <w:rPr>
                <w:spacing w:val="-3"/>
                <w:w w:val="105"/>
                <w:sz w:val="24"/>
              </w:rPr>
              <w:t> </w:t>
            </w:r>
            <w:r>
              <w:rPr>
                <w:w w:val="105"/>
                <w:sz w:val="24"/>
              </w:rPr>
              <w:t>8: Informatics</w:t>
            </w:r>
            <w:r>
              <w:rPr>
                <w:spacing w:val="-15"/>
                <w:w w:val="105"/>
                <w:sz w:val="24"/>
              </w:rPr>
              <w:t> </w:t>
            </w:r>
            <w:r>
              <w:rPr>
                <w:w w:val="105"/>
                <w:sz w:val="24"/>
              </w:rPr>
              <w:t>and</w:t>
            </w:r>
          </w:p>
        </w:tc>
        <w:tc>
          <w:tcPr>
            <w:tcW w:w="1901" w:type="dxa"/>
          </w:tcPr>
          <w:p>
            <w:pPr>
              <w:pStyle w:val="TableParagraph"/>
              <w:rPr>
                <w:sz w:val="24"/>
              </w:rPr>
            </w:pPr>
            <w:r>
              <w:rPr>
                <w:spacing w:val="-2"/>
                <w:w w:val="105"/>
                <w:sz w:val="24"/>
              </w:rPr>
              <w:t>Technology</w:t>
            </w:r>
            <w:r>
              <w:rPr>
                <w:spacing w:val="-13"/>
                <w:w w:val="105"/>
                <w:sz w:val="24"/>
              </w:rPr>
              <w:t> </w:t>
            </w:r>
            <w:r>
              <w:rPr>
                <w:spacing w:val="-2"/>
                <w:w w:val="105"/>
                <w:sz w:val="24"/>
              </w:rPr>
              <w:t>and Information</w:t>
            </w:r>
          </w:p>
          <w:p>
            <w:pPr>
              <w:pStyle w:val="TableParagraph"/>
              <w:spacing w:line="275" w:lineRule="exact"/>
              <w:rPr>
                <w:sz w:val="24"/>
              </w:rPr>
            </w:pPr>
            <w:r>
              <w:rPr>
                <w:spacing w:val="-2"/>
                <w:w w:val="105"/>
                <w:sz w:val="24"/>
              </w:rPr>
              <w:t>Literacy</w:t>
            </w:r>
          </w:p>
        </w:tc>
      </w:tr>
    </w:tbl>
    <w:p>
      <w:pPr>
        <w:pStyle w:val="TableParagraph"/>
        <w:spacing w:after="0" w:line="275" w:lineRule="exact"/>
        <w:rPr>
          <w:sz w:val="24"/>
        </w:rPr>
        <w:sectPr>
          <w:pgSz w:w="12240" w:h="15840"/>
          <w:pgMar w:header="0" w:footer="1090" w:top="1360" w:bottom="1280" w:left="1080" w:right="360"/>
        </w:sectPr>
      </w:pPr>
    </w:p>
    <w:tbl>
      <w:tblPr>
        <w:tblW w:w="0" w:type="auto"/>
        <w:jc w:val="left"/>
        <w:tblInd w:w="3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4145"/>
        <w:gridCol w:w="2422"/>
        <w:gridCol w:w="1901"/>
      </w:tblGrid>
      <w:tr>
        <w:trPr>
          <w:trHeight w:val="877" w:hRule="atLeast"/>
        </w:trPr>
        <w:tc>
          <w:tcPr>
            <w:tcW w:w="4145" w:type="dxa"/>
          </w:tcPr>
          <w:p>
            <w:pPr>
              <w:pStyle w:val="TableParagraph"/>
              <w:rPr>
                <w:sz w:val="24"/>
              </w:rPr>
            </w:pPr>
            <w:r>
              <w:rPr>
                <w:w w:val="110"/>
                <w:sz w:val="24"/>
              </w:rPr>
              <w:t>improve</w:t>
            </w:r>
            <w:r>
              <w:rPr>
                <w:spacing w:val="-2"/>
                <w:w w:val="110"/>
                <w:sz w:val="24"/>
              </w:rPr>
              <w:t> </w:t>
            </w:r>
            <w:r>
              <w:rPr>
                <w:w w:val="110"/>
                <w:sz w:val="24"/>
              </w:rPr>
              <w:t>outcomes,</w:t>
            </w:r>
            <w:r>
              <w:rPr>
                <w:spacing w:val="-2"/>
                <w:w w:val="110"/>
                <w:sz w:val="24"/>
              </w:rPr>
              <w:t> </w:t>
            </w:r>
            <w:r>
              <w:rPr>
                <w:w w:val="110"/>
                <w:sz w:val="24"/>
              </w:rPr>
              <w:t>and support </w:t>
            </w:r>
            <w:r>
              <w:rPr>
                <w:sz w:val="24"/>
              </w:rPr>
              <w:t>clinical</w:t>
            </w:r>
            <w:r>
              <w:rPr>
                <w:spacing w:val="26"/>
                <w:sz w:val="24"/>
              </w:rPr>
              <w:t> </w:t>
            </w:r>
            <w:r>
              <w:rPr>
                <w:sz w:val="24"/>
              </w:rPr>
              <w:t>decision-making</w:t>
            </w:r>
            <w:r>
              <w:rPr>
                <w:spacing w:val="25"/>
                <w:sz w:val="24"/>
              </w:rPr>
              <w:t> </w:t>
            </w:r>
            <w:r>
              <w:rPr>
                <w:sz w:val="24"/>
              </w:rPr>
              <w:t>in</w:t>
            </w:r>
            <w:r>
              <w:rPr>
                <w:spacing w:val="26"/>
                <w:sz w:val="24"/>
              </w:rPr>
              <w:t> </w:t>
            </w:r>
            <w:r>
              <w:rPr>
                <w:sz w:val="24"/>
              </w:rPr>
              <w:t>advanced</w:t>
            </w:r>
          </w:p>
          <w:p>
            <w:pPr>
              <w:pStyle w:val="TableParagraph"/>
              <w:spacing w:line="275" w:lineRule="exact"/>
              <w:rPr>
                <w:sz w:val="24"/>
              </w:rPr>
            </w:pPr>
            <w:r>
              <w:rPr>
                <w:w w:val="105"/>
                <w:sz w:val="24"/>
              </w:rPr>
              <w:t>nursing</w:t>
            </w:r>
            <w:r>
              <w:rPr>
                <w:spacing w:val="-12"/>
                <w:w w:val="105"/>
                <w:sz w:val="24"/>
              </w:rPr>
              <w:t> </w:t>
            </w:r>
            <w:r>
              <w:rPr>
                <w:spacing w:val="-2"/>
                <w:w w:val="105"/>
                <w:sz w:val="24"/>
              </w:rPr>
              <w:t>practice.</w:t>
            </w:r>
          </w:p>
        </w:tc>
        <w:tc>
          <w:tcPr>
            <w:tcW w:w="2422" w:type="dxa"/>
          </w:tcPr>
          <w:p>
            <w:pPr>
              <w:pStyle w:val="TableParagraph"/>
              <w:ind w:right="156"/>
              <w:rPr>
                <w:sz w:val="24"/>
              </w:rPr>
            </w:pPr>
            <w:r>
              <w:rPr>
                <w:spacing w:val="-2"/>
                <w:w w:val="105"/>
                <w:sz w:val="24"/>
              </w:rPr>
              <w:t>Healthcare Technologies</w:t>
            </w:r>
          </w:p>
        </w:tc>
        <w:tc>
          <w:tcPr>
            <w:tcW w:w="1901" w:type="dxa"/>
          </w:tcPr>
          <w:p>
            <w:pPr>
              <w:pStyle w:val="TableParagraph"/>
              <w:ind w:left="0"/>
              <w:rPr>
                <w:rFonts w:ascii="Times New Roman"/>
                <w:sz w:val="24"/>
              </w:rPr>
            </w:pPr>
          </w:p>
        </w:tc>
      </w:tr>
      <w:tr>
        <w:trPr>
          <w:trHeight w:val="1758" w:hRule="atLeast"/>
        </w:trPr>
        <w:tc>
          <w:tcPr>
            <w:tcW w:w="4145" w:type="dxa"/>
          </w:tcPr>
          <w:p>
            <w:pPr>
              <w:pStyle w:val="TableParagraph"/>
              <w:ind w:right="151"/>
              <w:rPr>
                <w:sz w:val="24"/>
              </w:rPr>
            </w:pPr>
            <w:r>
              <w:rPr>
                <w:w w:val="105"/>
                <w:sz w:val="24"/>
              </w:rPr>
              <w:t>Apply advanced clinical reasoning, diagnostic skills, and evidence-based decision-making to manage complex health</w:t>
            </w:r>
            <w:r>
              <w:rPr>
                <w:spacing w:val="-7"/>
                <w:w w:val="105"/>
                <w:sz w:val="24"/>
              </w:rPr>
              <w:t> </w:t>
            </w:r>
            <w:r>
              <w:rPr>
                <w:w w:val="105"/>
                <w:sz w:val="24"/>
              </w:rPr>
              <w:t>situations</w:t>
            </w:r>
            <w:r>
              <w:rPr>
                <w:spacing w:val="-6"/>
                <w:w w:val="105"/>
                <w:sz w:val="24"/>
              </w:rPr>
              <w:t> </w:t>
            </w:r>
            <w:r>
              <w:rPr>
                <w:w w:val="105"/>
                <w:sz w:val="24"/>
              </w:rPr>
              <w:t>and</w:t>
            </w:r>
            <w:r>
              <w:rPr>
                <w:spacing w:val="-7"/>
                <w:w w:val="105"/>
                <w:sz w:val="24"/>
              </w:rPr>
              <w:t> </w:t>
            </w:r>
            <w:r>
              <w:rPr>
                <w:w w:val="105"/>
                <w:sz w:val="24"/>
              </w:rPr>
              <w:t>improve</w:t>
            </w:r>
            <w:r>
              <w:rPr>
                <w:spacing w:val="-6"/>
                <w:w w:val="105"/>
                <w:sz w:val="24"/>
              </w:rPr>
              <w:t> </w:t>
            </w:r>
            <w:r>
              <w:rPr>
                <w:w w:val="105"/>
                <w:sz w:val="24"/>
              </w:rPr>
              <w:t>patient outcomes across various healthcare</w:t>
            </w:r>
          </w:p>
          <w:p>
            <w:pPr>
              <w:pStyle w:val="TableParagraph"/>
              <w:spacing w:line="275" w:lineRule="exact"/>
              <w:rPr>
                <w:sz w:val="24"/>
              </w:rPr>
            </w:pPr>
            <w:r>
              <w:rPr>
                <w:spacing w:val="-2"/>
                <w:w w:val="105"/>
                <w:sz w:val="24"/>
              </w:rPr>
              <w:t>settings.</w:t>
            </w:r>
          </w:p>
        </w:tc>
        <w:tc>
          <w:tcPr>
            <w:tcW w:w="2422" w:type="dxa"/>
          </w:tcPr>
          <w:p>
            <w:pPr>
              <w:pStyle w:val="TableParagraph"/>
              <w:spacing w:before="291"/>
              <w:ind w:left="0"/>
              <w:rPr>
                <w:sz w:val="24"/>
              </w:rPr>
            </w:pPr>
          </w:p>
          <w:p>
            <w:pPr>
              <w:pStyle w:val="TableParagraph"/>
              <w:spacing w:before="1"/>
              <w:ind w:right="156"/>
              <w:rPr>
                <w:sz w:val="24"/>
              </w:rPr>
            </w:pPr>
            <w:r>
              <w:rPr>
                <w:w w:val="105"/>
                <w:sz w:val="24"/>
              </w:rPr>
              <w:t>Domain</w:t>
            </w:r>
            <w:r>
              <w:rPr>
                <w:spacing w:val="-3"/>
                <w:w w:val="105"/>
                <w:sz w:val="24"/>
              </w:rPr>
              <w:t> </w:t>
            </w:r>
            <w:r>
              <w:rPr>
                <w:w w:val="105"/>
                <w:sz w:val="24"/>
              </w:rPr>
              <w:t>9: </w:t>
            </w:r>
            <w:r>
              <w:rPr>
                <w:spacing w:val="-2"/>
                <w:w w:val="105"/>
                <w:sz w:val="24"/>
              </w:rPr>
              <w:t>Professionalism</w:t>
            </w:r>
          </w:p>
        </w:tc>
        <w:tc>
          <w:tcPr>
            <w:tcW w:w="1901" w:type="dxa"/>
          </w:tcPr>
          <w:p>
            <w:pPr>
              <w:pStyle w:val="TableParagraph"/>
              <w:spacing w:before="291"/>
              <w:ind w:left="0"/>
              <w:rPr>
                <w:sz w:val="24"/>
              </w:rPr>
            </w:pPr>
          </w:p>
          <w:p>
            <w:pPr>
              <w:pStyle w:val="TableParagraph"/>
              <w:spacing w:before="1"/>
              <w:rPr>
                <w:sz w:val="24"/>
              </w:rPr>
            </w:pPr>
            <w:r>
              <w:rPr>
                <w:spacing w:val="-2"/>
                <w:w w:val="105"/>
                <w:sz w:val="24"/>
              </w:rPr>
              <w:t>Independent Practice</w:t>
            </w:r>
          </w:p>
        </w:tc>
      </w:tr>
      <w:tr>
        <w:trPr>
          <w:trHeight w:val="2051" w:hRule="atLeast"/>
        </w:trPr>
        <w:tc>
          <w:tcPr>
            <w:tcW w:w="4145" w:type="dxa"/>
          </w:tcPr>
          <w:p>
            <w:pPr>
              <w:pStyle w:val="TableParagraph"/>
              <w:ind w:right="112"/>
              <w:rPr>
                <w:sz w:val="24"/>
              </w:rPr>
            </w:pPr>
            <w:r>
              <w:rPr>
                <w:w w:val="105"/>
                <w:sz w:val="24"/>
              </w:rPr>
              <w:t>Develop strategies for continuous learning,</w:t>
            </w:r>
            <w:r>
              <w:rPr>
                <w:spacing w:val="-14"/>
                <w:w w:val="105"/>
                <w:sz w:val="24"/>
              </w:rPr>
              <w:t> </w:t>
            </w:r>
            <w:r>
              <w:rPr>
                <w:w w:val="105"/>
                <w:sz w:val="24"/>
              </w:rPr>
              <w:t>knowledge</w:t>
            </w:r>
            <w:r>
              <w:rPr>
                <w:spacing w:val="-14"/>
                <w:w w:val="105"/>
                <w:sz w:val="24"/>
              </w:rPr>
              <w:t> </w:t>
            </w:r>
            <w:r>
              <w:rPr>
                <w:w w:val="105"/>
                <w:sz w:val="24"/>
              </w:rPr>
              <w:t>translation,</w:t>
            </w:r>
            <w:r>
              <w:rPr>
                <w:spacing w:val="-14"/>
                <w:w w:val="105"/>
                <w:sz w:val="24"/>
              </w:rPr>
              <w:t> </w:t>
            </w:r>
            <w:r>
              <w:rPr>
                <w:w w:val="105"/>
                <w:sz w:val="24"/>
              </w:rPr>
              <w:t>and practice adaptation in response to rapidly evolving healthcare knowledge,</w:t>
            </w:r>
            <w:r>
              <w:rPr>
                <w:spacing w:val="-1"/>
                <w:w w:val="105"/>
                <w:sz w:val="24"/>
              </w:rPr>
              <w:t> </w:t>
            </w:r>
            <w:r>
              <w:rPr>
                <w:w w:val="105"/>
                <w:sz w:val="24"/>
              </w:rPr>
              <w:t>emphasizing</w:t>
            </w:r>
          </w:p>
          <w:p>
            <w:pPr>
              <w:pStyle w:val="TableParagraph"/>
              <w:spacing w:line="290" w:lineRule="atLeast"/>
              <w:rPr>
                <w:sz w:val="24"/>
              </w:rPr>
            </w:pPr>
            <w:r>
              <w:rPr>
                <w:w w:val="105"/>
                <w:sz w:val="24"/>
              </w:rPr>
              <w:t>interprofessional collaboration and leadership in advanced nursing</w:t>
            </w:r>
            <w:r>
              <w:rPr>
                <w:spacing w:val="-1"/>
                <w:w w:val="105"/>
                <w:sz w:val="24"/>
              </w:rPr>
              <w:t> </w:t>
            </w:r>
            <w:r>
              <w:rPr>
                <w:w w:val="105"/>
                <w:sz w:val="24"/>
              </w:rPr>
              <w:t>roles.</w:t>
            </w:r>
          </w:p>
        </w:tc>
        <w:tc>
          <w:tcPr>
            <w:tcW w:w="2422" w:type="dxa"/>
          </w:tcPr>
          <w:p>
            <w:pPr>
              <w:pStyle w:val="TableParagraph"/>
              <w:ind w:left="0"/>
              <w:rPr>
                <w:sz w:val="24"/>
              </w:rPr>
            </w:pPr>
          </w:p>
          <w:p>
            <w:pPr>
              <w:pStyle w:val="TableParagraph"/>
              <w:spacing w:before="145"/>
              <w:ind w:left="0"/>
              <w:rPr>
                <w:sz w:val="24"/>
              </w:rPr>
            </w:pPr>
          </w:p>
          <w:p>
            <w:pPr>
              <w:pStyle w:val="TableParagraph"/>
              <w:ind w:right="156"/>
              <w:rPr>
                <w:sz w:val="24"/>
              </w:rPr>
            </w:pPr>
            <w:r>
              <w:rPr>
                <w:sz w:val="24"/>
              </w:rPr>
              <w:t>Domain 7: Systems-</w:t>
            </w:r>
            <w:r>
              <w:rPr>
                <w:w w:val="110"/>
                <w:sz w:val="24"/>
              </w:rPr>
              <w:t>Based</w:t>
            </w:r>
            <w:r>
              <w:rPr>
                <w:spacing w:val="-6"/>
                <w:w w:val="110"/>
                <w:sz w:val="24"/>
              </w:rPr>
              <w:t> </w:t>
            </w:r>
            <w:r>
              <w:rPr>
                <w:w w:val="110"/>
                <w:sz w:val="24"/>
              </w:rPr>
              <w:t>Practice</w:t>
            </w:r>
          </w:p>
        </w:tc>
        <w:tc>
          <w:tcPr>
            <w:tcW w:w="1901" w:type="dxa"/>
          </w:tcPr>
          <w:p>
            <w:pPr>
              <w:pStyle w:val="TableParagraph"/>
              <w:ind w:left="0"/>
              <w:rPr>
                <w:sz w:val="24"/>
              </w:rPr>
            </w:pPr>
          </w:p>
          <w:p>
            <w:pPr>
              <w:pStyle w:val="TableParagraph"/>
              <w:spacing w:before="291"/>
              <w:ind w:left="0"/>
              <w:rPr>
                <w:sz w:val="24"/>
              </w:rPr>
            </w:pPr>
          </w:p>
          <w:p>
            <w:pPr>
              <w:pStyle w:val="TableParagraph"/>
              <w:rPr>
                <w:sz w:val="24"/>
              </w:rPr>
            </w:pPr>
            <w:r>
              <w:rPr>
                <w:spacing w:val="-2"/>
                <w:w w:val="110"/>
                <w:sz w:val="24"/>
              </w:rPr>
              <w:t>Leadership</w:t>
            </w:r>
          </w:p>
        </w:tc>
      </w:tr>
    </w:tbl>
    <w:p>
      <w:pPr>
        <w:pStyle w:val="BodyText"/>
        <w:spacing w:before="140"/>
      </w:pPr>
    </w:p>
    <w:p>
      <w:pPr>
        <w:pStyle w:val="Heading2"/>
        <w:spacing w:line="282" w:lineRule="exact"/>
        <w:jc w:val="both"/>
      </w:pPr>
      <w:bookmarkStart w:name="Clinical Placement Process" w:id="7"/>
      <w:bookmarkEnd w:id="7"/>
      <w:r>
        <w:rPr>
          <w:b w:val="0"/>
        </w:rPr>
      </w:r>
      <w:r>
        <w:rPr>
          <w:w w:val="110"/>
        </w:rPr>
        <w:t>Clinical</w:t>
      </w:r>
      <w:r>
        <w:rPr>
          <w:spacing w:val="19"/>
          <w:w w:val="110"/>
        </w:rPr>
        <w:t> </w:t>
      </w:r>
      <w:r>
        <w:rPr>
          <w:w w:val="110"/>
        </w:rPr>
        <w:t>Placement</w:t>
      </w:r>
      <w:r>
        <w:rPr>
          <w:spacing w:val="20"/>
          <w:w w:val="110"/>
        </w:rPr>
        <w:t> </w:t>
      </w:r>
      <w:r>
        <w:rPr>
          <w:spacing w:val="-2"/>
          <w:w w:val="110"/>
        </w:rPr>
        <w:t>Process</w:t>
      </w:r>
    </w:p>
    <w:p>
      <w:pPr>
        <w:pStyle w:val="ListParagraph"/>
        <w:numPr>
          <w:ilvl w:val="0"/>
          <w:numId w:val="14"/>
        </w:numPr>
        <w:tabs>
          <w:tab w:pos="1080" w:val="left" w:leader="none"/>
        </w:tabs>
        <w:spacing w:line="225" w:lineRule="auto" w:before="3" w:after="0"/>
        <w:ind w:left="1080" w:right="1420" w:hanging="360"/>
        <w:jc w:val="both"/>
        <w:rPr>
          <w:sz w:val="24"/>
        </w:rPr>
      </w:pPr>
      <w:r>
        <w:rPr>
          <w:w w:val="105"/>
          <w:sz w:val="24"/>
        </w:rPr>
        <w:t>Clinical placement is competitive. While the Clinical Coordinator will make every effort</w:t>
      </w:r>
      <w:r>
        <w:rPr>
          <w:spacing w:val="-14"/>
          <w:w w:val="105"/>
          <w:sz w:val="24"/>
        </w:rPr>
        <w:t> </w:t>
      </w:r>
      <w:r>
        <w:rPr>
          <w:w w:val="105"/>
          <w:sz w:val="24"/>
        </w:rPr>
        <w:t>to</w:t>
      </w:r>
      <w:r>
        <w:rPr>
          <w:spacing w:val="-11"/>
          <w:w w:val="105"/>
          <w:sz w:val="24"/>
        </w:rPr>
        <w:t> </w:t>
      </w:r>
      <w:r>
        <w:rPr>
          <w:w w:val="105"/>
          <w:sz w:val="24"/>
        </w:rPr>
        <w:t>place</w:t>
      </w:r>
      <w:r>
        <w:rPr>
          <w:spacing w:val="-12"/>
          <w:w w:val="105"/>
          <w:sz w:val="24"/>
        </w:rPr>
        <w:t> </w:t>
      </w:r>
      <w:r>
        <w:rPr>
          <w:w w:val="105"/>
          <w:sz w:val="24"/>
        </w:rPr>
        <w:t>the</w:t>
      </w:r>
      <w:r>
        <w:rPr>
          <w:spacing w:val="-12"/>
          <w:w w:val="105"/>
          <w:sz w:val="24"/>
        </w:rPr>
        <w:t> </w:t>
      </w:r>
      <w:r>
        <w:rPr>
          <w:w w:val="105"/>
          <w:sz w:val="24"/>
        </w:rPr>
        <w:t>student</w:t>
      </w:r>
      <w:r>
        <w:rPr>
          <w:spacing w:val="-14"/>
          <w:w w:val="105"/>
          <w:sz w:val="24"/>
        </w:rPr>
        <w:t> </w:t>
      </w:r>
      <w:r>
        <w:rPr>
          <w:w w:val="105"/>
          <w:sz w:val="24"/>
        </w:rPr>
        <w:t>within</w:t>
      </w:r>
      <w:r>
        <w:rPr>
          <w:spacing w:val="-13"/>
          <w:w w:val="105"/>
          <w:sz w:val="24"/>
        </w:rPr>
        <w:t> </w:t>
      </w:r>
      <w:r>
        <w:rPr>
          <w:w w:val="105"/>
          <w:sz w:val="24"/>
        </w:rPr>
        <w:t>their</w:t>
      </w:r>
      <w:r>
        <w:rPr>
          <w:spacing w:val="-11"/>
          <w:w w:val="105"/>
          <w:sz w:val="24"/>
        </w:rPr>
        <w:t> </w:t>
      </w:r>
      <w:r>
        <w:rPr>
          <w:w w:val="105"/>
          <w:sz w:val="24"/>
        </w:rPr>
        <w:t>preferred</w:t>
      </w:r>
      <w:r>
        <w:rPr>
          <w:spacing w:val="-13"/>
          <w:w w:val="105"/>
          <w:sz w:val="24"/>
        </w:rPr>
        <w:t> </w:t>
      </w:r>
      <w:r>
        <w:rPr>
          <w:w w:val="105"/>
          <w:sz w:val="24"/>
        </w:rPr>
        <w:t>geographic</w:t>
      </w:r>
      <w:r>
        <w:rPr>
          <w:spacing w:val="-14"/>
          <w:w w:val="105"/>
          <w:sz w:val="24"/>
        </w:rPr>
        <w:t> </w:t>
      </w:r>
      <w:r>
        <w:rPr>
          <w:w w:val="105"/>
          <w:sz w:val="24"/>
        </w:rPr>
        <w:t>region,</w:t>
      </w:r>
      <w:r>
        <w:rPr>
          <w:spacing w:val="-12"/>
          <w:w w:val="105"/>
          <w:sz w:val="24"/>
        </w:rPr>
        <w:t> </w:t>
      </w:r>
      <w:r>
        <w:rPr>
          <w:w w:val="105"/>
          <w:sz w:val="24"/>
        </w:rPr>
        <w:t>students</w:t>
      </w:r>
      <w:r>
        <w:rPr>
          <w:spacing w:val="-12"/>
          <w:w w:val="105"/>
          <w:sz w:val="24"/>
        </w:rPr>
        <w:t> </w:t>
      </w:r>
      <w:r>
        <w:rPr>
          <w:w w:val="105"/>
          <w:sz w:val="24"/>
        </w:rPr>
        <w:t>may need to travel </w:t>
      </w:r>
      <w:r>
        <w:rPr>
          <w:b/>
          <w:w w:val="105"/>
          <w:sz w:val="24"/>
        </w:rPr>
        <w:t>up to 100 miles each way </w:t>
      </w:r>
      <w:r>
        <w:rPr>
          <w:w w:val="105"/>
          <w:sz w:val="24"/>
        </w:rPr>
        <w:t>to get to the clinical site.</w:t>
      </w:r>
    </w:p>
    <w:p>
      <w:pPr>
        <w:pStyle w:val="ListParagraph"/>
        <w:numPr>
          <w:ilvl w:val="0"/>
          <w:numId w:val="14"/>
        </w:numPr>
        <w:tabs>
          <w:tab w:pos="1079" w:val="left" w:leader="none"/>
        </w:tabs>
        <w:spacing w:line="225" w:lineRule="auto" w:before="2" w:after="0"/>
        <w:ind w:left="1079" w:right="1227" w:hanging="360"/>
        <w:jc w:val="both"/>
        <w:rPr>
          <w:sz w:val="24"/>
        </w:rPr>
      </w:pPr>
      <w:r>
        <w:rPr>
          <w:w w:val="105"/>
          <w:sz w:val="24"/>
        </w:rPr>
        <w:t>Students should</w:t>
      </w:r>
      <w:r>
        <w:rPr>
          <w:spacing w:val="-1"/>
          <w:w w:val="105"/>
          <w:sz w:val="24"/>
        </w:rPr>
        <w:t> </w:t>
      </w:r>
      <w:r>
        <w:rPr>
          <w:w w:val="105"/>
          <w:sz w:val="24"/>
        </w:rPr>
        <w:t>play</w:t>
      </w:r>
      <w:r>
        <w:rPr>
          <w:spacing w:val="-1"/>
          <w:w w:val="105"/>
          <w:sz w:val="24"/>
        </w:rPr>
        <w:t> </w:t>
      </w:r>
      <w:r>
        <w:rPr>
          <w:w w:val="105"/>
          <w:sz w:val="24"/>
        </w:rPr>
        <w:t>an</w:t>
      </w:r>
      <w:r>
        <w:rPr>
          <w:spacing w:val="-1"/>
          <w:w w:val="105"/>
          <w:sz w:val="24"/>
        </w:rPr>
        <w:t> </w:t>
      </w:r>
      <w:r>
        <w:rPr>
          <w:w w:val="105"/>
          <w:sz w:val="24"/>
        </w:rPr>
        <w:t>active role in</w:t>
      </w:r>
      <w:r>
        <w:rPr>
          <w:spacing w:val="-1"/>
          <w:w w:val="105"/>
          <w:sz w:val="24"/>
        </w:rPr>
        <w:t> </w:t>
      </w:r>
      <w:r>
        <w:rPr>
          <w:w w:val="105"/>
          <w:sz w:val="24"/>
        </w:rPr>
        <w:t>identifying</w:t>
      </w:r>
      <w:r>
        <w:rPr>
          <w:spacing w:val="-2"/>
          <w:w w:val="105"/>
          <w:sz w:val="24"/>
        </w:rPr>
        <w:t> </w:t>
      </w:r>
      <w:r>
        <w:rPr>
          <w:w w:val="105"/>
          <w:sz w:val="24"/>
        </w:rPr>
        <w:t>potential</w:t>
      </w:r>
      <w:r>
        <w:rPr>
          <w:spacing w:val="-1"/>
          <w:w w:val="105"/>
          <w:sz w:val="24"/>
        </w:rPr>
        <w:t> </w:t>
      </w:r>
      <w:r>
        <w:rPr>
          <w:w w:val="105"/>
          <w:sz w:val="24"/>
        </w:rPr>
        <w:t>preceptors. Suggestions </w:t>
      </w:r>
      <w:r>
        <w:rPr>
          <w:spacing w:val="-2"/>
          <w:w w:val="105"/>
          <w:sz w:val="24"/>
        </w:rPr>
        <w:t>include:</w:t>
      </w:r>
    </w:p>
    <w:p>
      <w:pPr>
        <w:pStyle w:val="ListParagraph"/>
        <w:numPr>
          <w:ilvl w:val="1"/>
          <w:numId w:val="14"/>
        </w:numPr>
        <w:tabs>
          <w:tab w:pos="1799" w:val="left" w:leader="none"/>
        </w:tabs>
        <w:spacing w:line="225" w:lineRule="auto" w:before="1" w:after="0"/>
        <w:ind w:left="1799" w:right="1219" w:hanging="360"/>
        <w:jc w:val="both"/>
        <w:rPr>
          <w:sz w:val="24"/>
        </w:rPr>
      </w:pPr>
      <w:r>
        <w:rPr>
          <w:w w:val="105"/>
          <w:sz w:val="24"/>
        </w:rPr>
        <w:t>Use professional networks and workplace connections (nurse practitioners, social workers, psychiatrists) to identify potential preceptors and/or clinical </w:t>
      </w:r>
      <w:r>
        <w:rPr>
          <w:spacing w:val="-2"/>
          <w:w w:val="105"/>
          <w:sz w:val="24"/>
        </w:rPr>
        <w:t>sites.</w:t>
      </w:r>
    </w:p>
    <w:p>
      <w:pPr>
        <w:pStyle w:val="ListParagraph"/>
        <w:numPr>
          <w:ilvl w:val="1"/>
          <w:numId w:val="14"/>
        </w:numPr>
        <w:tabs>
          <w:tab w:pos="1799" w:val="left" w:leader="none"/>
        </w:tabs>
        <w:spacing w:line="225" w:lineRule="auto" w:before="2" w:after="0"/>
        <w:ind w:left="1799" w:right="1403" w:hanging="360"/>
        <w:jc w:val="left"/>
        <w:rPr>
          <w:sz w:val="24"/>
        </w:rPr>
      </w:pPr>
      <w:r>
        <w:rPr>
          <w:w w:val="105"/>
          <w:sz w:val="24"/>
        </w:rPr>
        <w:t>Consult other students who have completed clinical rotations in the SVSU FNP program and other FNP programs within their geographic region.</w:t>
      </w:r>
    </w:p>
    <w:p>
      <w:pPr>
        <w:pStyle w:val="ListParagraph"/>
        <w:numPr>
          <w:ilvl w:val="1"/>
          <w:numId w:val="14"/>
        </w:numPr>
        <w:tabs>
          <w:tab w:pos="1799" w:val="left" w:leader="none"/>
        </w:tabs>
        <w:spacing w:line="225" w:lineRule="auto" w:before="1" w:after="0"/>
        <w:ind w:left="1799" w:right="1154" w:hanging="360"/>
        <w:jc w:val="left"/>
        <w:rPr>
          <w:sz w:val="24"/>
        </w:rPr>
      </w:pPr>
      <w:r>
        <w:rPr>
          <w:w w:val="105"/>
          <w:sz w:val="24"/>
        </w:rPr>
        <w:t>Contact</w:t>
      </w:r>
      <w:r>
        <w:rPr>
          <w:spacing w:val="-2"/>
          <w:w w:val="105"/>
          <w:sz w:val="24"/>
        </w:rPr>
        <w:t> </w:t>
      </w:r>
      <w:r>
        <w:rPr>
          <w:w w:val="105"/>
          <w:sz w:val="24"/>
        </w:rPr>
        <w:t>and</w:t>
      </w:r>
      <w:r>
        <w:rPr>
          <w:spacing w:val="-5"/>
          <w:w w:val="105"/>
          <w:sz w:val="24"/>
        </w:rPr>
        <w:t> </w:t>
      </w:r>
      <w:r>
        <w:rPr>
          <w:w w:val="105"/>
          <w:sz w:val="24"/>
        </w:rPr>
        <w:t>participate</w:t>
      </w:r>
      <w:r>
        <w:rPr>
          <w:spacing w:val="-1"/>
          <w:w w:val="105"/>
          <w:sz w:val="24"/>
        </w:rPr>
        <w:t> </w:t>
      </w:r>
      <w:r>
        <w:rPr>
          <w:w w:val="105"/>
          <w:sz w:val="24"/>
        </w:rPr>
        <w:t>in</w:t>
      </w:r>
      <w:r>
        <w:rPr>
          <w:spacing w:val="-5"/>
          <w:w w:val="105"/>
          <w:sz w:val="24"/>
        </w:rPr>
        <w:t> </w:t>
      </w:r>
      <w:r>
        <w:rPr>
          <w:w w:val="105"/>
          <w:sz w:val="24"/>
        </w:rPr>
        <w:t>professional</w:t>
      </w:r>
      <w:r>
        <w:rPr>
          <w:spacing w:val="-5"/>
          <w:w w:val="105"/>
          <w:sz w:val="24"/>
        </w:rPr>
        <w:t> </w:t>
      </w:r>
      <w:r>
        <w:rPr>
          <w:w w:val="105"/>
          <w:sz w:val="24"/>
        </w:rPr>
        <w:t>organizations</w:t>
      </w:r>
      <w:r>
        <w:rPr>
          <w:spacing w:val="-4"/>
          <w:w w:val="105"/>
          <w:sz w:val="24"/>
        </w:rPr>
        <w:t> </w:t>
      </w:r>
      <w:r>
        <w:rPr>
          <w:w w:val="105"/>
          <w:sz w:val="24"/>
        </w:rPr>
        <w:t>within</w:t>
      </w:r>
      <w:r>
        <w:rPr>
          <w:spacing w:val="-5"/>
          <w:w w:val="105"/>
          <w:sz w:val="24"/>
        </w:rPr>
        <w:t> </w:t>
      </w:r>
      <w:r>
        <w:rPr>
          <w:w w:val="105"/>
          <w:sz w:val="24"/>
        </w:rPr>
        <w:t>their</w:t>
      </w:r>
      <w:r>
        <w:rPr>
          <w:spacing w:val="-6"/>
          <w:w w:val="105"/>
          <w:sz w:val="24"/>
        </w:rPr>
        <w:t> </w:t>
      </w:r>
      <w:r>
        <w:rPr>
          <w:w w:val="105"/>
          <w:sz w:val="24"/>
        </w:rPr>
        <w:t>geographic region (e.g. APRN or FNP organizations)</w:t>
      </w:r>
    </w:p>
    <w:p>
      <w:pPr>
        <w:pStyle w:val="ListParagraph"/>
        <w:numPr>
          <w:ilvl w:val="1"/>
          <w:numId w:val="14"/>
        </w:numPr>
        <w:tabs>
          <w:tab w:pos="1799" w:val="left" w:leader="none"/>
        </w:tabs>
        <w:spacing w:line="225" w:lineRule="auto" w:before="1" w:after="0"/>
        <w:ind w:left="1799" w:right="1210" w:hanging="360"/>
        <w:jc w:val="left"/>
        <w:rPr>
          <w:sz w:val="24"/>
        </w:rPr>
      </w:pPr>
      <w:r>
        <w:rPr>
          <w:w w:val="105"/>
          <w:sz w:val="24"/>
        </w:rPr>
        <w:t>Identify</w:t>
      </w:r>
      <w:r>
        <w:rPr>
          <w:spacing w:val="-5"/>
          <w:w w:val="105"/>
          <w:sz w:val="24"/>
        </w:rPr>
        <w:t> </w:t>
      </w:r>
      <w:r>
        <w:rPr>
          <w:w w:val="105"/>
          <w:sz w:val="24"/>
        </w:rPr>
        <w:t>mental</w:t>
      </w:r>
      <w:r>
        <w:rPr>
          <w:spacing w:val="-5"/>
          <w:w w:val="105"/>
          <w:sz w:val="24"/>
        </w:rPr>
        <w:t> </w:t>
      </w:r>
      <w:r>
        <w:rPr>
          <w:w w:val="105"/>
          <w:sz w:val="24"/>
        </w:rPr>
        <w:t>health</w:t>
      </w:r>
      <w:r>
        <w:rPr>
          <w:spacing w:val="-5"/>
          <w:w w:val="105"/>
          <w:sz w:val="24"/>
        </w:rPr>
        <w:t> </w:t>
      </w:r>
      <w:r>
        <w:rPr>
          <w:w w:val="105"/>
          <w:sz w:val="24"/>
        </w:rPr>
        <w:t>and</w:t>
      </w:r>
      <w:r>
        <w:rPr>
          <w:spacing w:val="-5"/>
          <w:w w:val="105"/>
          <w:sz w:val="24"/>
        </w:rPr>
        <w:t> </w:t>
      </w:r>
      <w:r>
        <w:rPr>
          <w:w w:val="105"/>
          <w:sz w:val="24"/>
        </w:rPr>
        <w:t>addictions</w:t>
      </w:r>
      <w:r>
        <w:rPr>
          <w:spacing w:val="-4"/>
          <w:w w:val="105"/>
          <w:sz w:val="24"/>
        </w:rPr>
        <w:t> </w:t>
      </w:r>
      <w:r>
        <w:rPr>
          <w:w w:val="105"/>
          <w:sz w:val="24"/>
        </w:rPr>
        <w:t>facilities/clinic</w:t>
      </w:r>
      <w:r>
        <w:rPr>
          <w:spacing w:val="-6"/>
          <w:w w:val="105"/>
          <w:sz w:val="24"/>
        </w:rPr>
        <w:t> </w:t>
      </w:r>
      <w:r>
        <w:rPr>
          <w:w w:val="105"/>
          <w:sz w:val="24"/>
        </w:rPr>
        <w:t>within</w:t>
      </w:r>
      <w:r>
        <w:rPr>
          <w:spacing w:val="-5"/>
          <w:w w:val="105"/>
          <w:sz w:val="24"/>
        </w:rPr>
        <w:t> </w:t>
      </w:r>
      <w:r>
        <w:rPr>
          <w:w w:val="105"/>
          <w:sz w:val="24"/>
        </w:rPr>
        <w:t>their</w:t>
      </w:r>
      <w:r>
        <w:rPr>
          <w:spacing w:val="-3"/>
          <w:w w:val="105"/>
          <w:sz w:val="24"/>
        </w:rPr>
        <w:t> </w:t>
      </w:r>
      <w:r>
        <w:rPr>
          <w:w w:val="105"/>
          <w:sz w:val="24"/>
        </w:rPr>
        <w:t>geographic </w:t>
      </w:r>
      <w:r>
        <w:rPr>
          <w:spacing w:val="-2"/>
          <w:w w:val="105"/>
          <w:sz w:val="24"/>
        </w:rPr>
        <w:t>region</w:t>
      </w:r>
    </w:p>
    <w:p>
      <w:pPr>
        <w:pStyle w:val="ListParagraph"/>
        <w:numPr>
          <w:ilvl w:val="0"/>
          <w:numId w:val="14"/>
        </w:numPr>
        <w:tabs>
          <w:tab w:pos="1079" w:val="left" w:leader="none"/>
        </w:tabs>
        <w:spacing w:line="225" w:lineRule="auto" w:before="2" w:after="0"/>
        <w:ind w:left="1079" w:right="1421" w:hanging="360"/>
        <w:jc w:val="left"/>
        <w:rPr>
          <w:sz w:val="24"/>
        </w:rPr>
      </w:pPr>
      <w:r>
        <w:rPr>
          <w:w w:val="105"/>
          <w:sz w:val="24"/>
        </w:rPr>
        <w:t>If</w:t>
      </w:r>
      <w:r>
        <w:rPr>
          <w:spacing w:val="-4"/>
          <w:w w:val="105"/>
          <w:sz w:val="24"/>
        </w:rPr>
        <w:t> </w:t>
      </w:r>
      <w:r>
        <w:rPr>
          <w:w w:val="105"/>
          <w:sz w:val="24"/>
        </w:rPr>
        <w:t>the</w:t>
      </w:r>
      <w:r>
        <w:rPr>
          <w:spacing w:val="-3"/>
          <w:w w:val="105"/>
          <w:sz w:val="24"/>
        </w:rPr>
        <w:t> </w:t>
      </w:r>
      <w:r>
        <w:rPr>
          <w:w w:val="105"/>
          <w:sz w:val="24"/>
        </w:rPr>
        <w:t>student</w:t>
      </w:r>
      <w:r>
        <w:rPr>
          <w:spacing w:val="-1"/>
          <w:w w:val="105"/>
          <w:sz w:val="24"/>
        </w:rPr>
        <w:t> </w:t>
      </w:r>
      <w:r>
        <w:rPr>
          <w:w w:val="105"/>
          <w:sz w:val="24"/>
        </w:rPr>
        <w:t>identiﬁes a</w:t>
      </w:r>
      <w:r>
        <w:rPr>
          <w:spacing w:val="-4"/>
          <w:w w:val="105"/>
          <w:sz w:val="24"/>
        </w:rPr>
        <w:t> </w:t>
      </w:r>
      <w:r>
        <w:rPr>
          <w:w w:val="105"/>
          <w:sz w:val="24"/>
        </w:rPr>
        <w:t>preceptor</w:t>
      </w:r>
      <w:r>
        <w:rPr>
          <w:spacing w:val="-1"/>
          <w:w w:val="105"/>
          <w:sz w:val="24"/>
        </w:rPr>
        <w:t> </w:t>
      </w:r>
      <w:r>
        <w:rPr>
          <w:w w:val="105"/>
          <w:sz w:val="24"/>
        </w:rPr>
        <w:t>or</w:t>
      </w:r>
      <w:r>
        <w:rPr>
          <w:spacing w:val="-5"/>
          <w:w w:val="105"/>
          <w:sz w:val="24"/>
        </w:rPr>
        <w:t> </w:t>
      </w:r>
      <w:r>
        <w:rPr>
          <w:w w:val="105"/>
          <w:sz w:val="24"/>
        </w:rPr>
        <w:t>a</w:t>
      </w:r>
      <w:r>
        <w:rPr>
          <w:spacing w:val="-1"/>
          <w:w w:val="105"/>
          <w:sz w:val="24"/>
        </w:rPr>
        <w:t> </w:t>
      </w:r>
      <w:r>
        <w:rPr>
          <w:w w:val="105"/>
          <w:sz w:val="24"/>
        </w:rPr>
        <w:t>desired</w:t>
      </w:r>
      <w:r>
        <w:rPr>
          <w:spacing w:val="-4"/>
          <w:w w:val="105"/>
          <w:sz w:val="24"/>
        </w:rPr>
        <w:t> </w:t>
      </w:r>
      <w:r>
        <w:rPr>
          <w:w w:val="105"/>
          <w:sz w:val="24"/>
        </w:rPr>
        <w:t>clinical</w:t>
      </w:r>
      <w:r>
        <w:rPr>
          <w:spacing w:val="-4"/>
          <w:w w:val="105"/>
          <w:sz w:val="24"/>
        </w:rPr>
        <w:t> </w:t>
      </w:r>
      <w:r>
        <w:rPr>
          <w:w w:val="105"/>
          <w:sz w:val="24"/>
        </w:rPr>
        <w:t>site,</w:t>
      </w:r>
      <w:r>
        <w:rPr>
          <w:spacing w:val="-3"/>
          <w:w w:val="105"/>
          <w:sz w:val="24"/>
        </w:rPr>
        <w:t> </w:t>
      </w:r>
      <w:r>
        <w:rPr>
          <w:w w:val="105"/>
          <w:sz w:val="24"/>
        </w:rPr>
        <w:t>he/she</w:t>
      </w:r>
      <w:r>
        <w:rPr>
          <w:spacing w:val="-3"/>
          <w:w w:val="105"/>
          <w:sz w:val="24"/>
        </w:rPr>
        <w:t> </w:t>
      </w:r>
      <w:r>
        <w:rPr>
          <w:w w:val="105"/>
          <w:sz w:val="24"/>
        </w:rPr>
        <w:t>should</w:t>
      </w:r>
      <w:r>
        <w:rPr>
          <w:spacing w:val="-4"/>
          <w:w w:val="105"/>
          <w:sz w:val="24"/>
        </w:rPr>
        <w:t> </w:t>
      </w:r>
      <w:r>
        <w:rPr>
          <w:w w:val="105"/>
          <w:sz w:val="24"/>
        </w:rPr>
        <w:t>share this information with the Clinical Coordinator as soon as possible (at least one semester in advance).</w:t>
      </w:r>
    </w:p>
    <w:p>
      <w:pPr>
        <w:pStyle w:val="ListParagraph"/>
        <w:numPr>
          <w:ilvl w:val="0"/>
          <w:numId w:val="14"/>
        </w:numPr>
        <w:tabs>
          <w:tab w:pos="1079" w:val="left" w:leader="none"/>
        </w:tabs>
        <w:spacing w:line="225" w:lineRule="auto" w:before="1" w:after="0"/>
        <w:ind w:left="1079" w:right="1249" w:hanging="360"/>
        <w:jc w:val="left"/>
        <w:rPr>
          <w:sz w:val="24"/>
        </w:rPr>
      </w:pPr>
      <w:r>
        <w:rPr>
          <w:w w:val="105"/>
          <w:sz w:val="24"/>
        </w:rPr>
        <w:t>The Clinical Coordinator manages all administrative details of the clinical placement process, contacting the potential preceptor and the clinical site to conﬁrm their willingness to precept a student. The Clinical Coordinator will begin establishing a contract with the agency if one has not been established. Students are NOT to contact clinical sites or potential preceptors directly. If the student contacts a clinical site on their own, they will be referred to the professional conduct committee with either a major or minor referral, depending upon the circumstances. Under no circumstances will they be placed at this clinical site. If the student has identiﬁed a potential preceptor, the Clinical Coordinator will contact</w:t>
      </w:r>
      <w:r>
        <w:rPr>
          <w:spacing w:val="-4"/>
          <w:w w:val="105"/>
          <w:sz w:val="24"/>
        </w:rPr>
        <w:t> </w:t>
      </w:r>
      <w:r>
        <w:rPr>
          <w:w w:val="105"/>
          <w:sz w:val="24"/>
        </w:rPr>
        <w:t>them and the</w:t>
      </w:r>
      <w:r>
        <w:rPr>
          <w:spacing w:val="-1"/>
          <w:w w:val="105"/>
          <w:sz w:val="24"/>
        </w:rPr>
        <w:t> </w:t>
      </w:r>
      <w:r>
        <w:rPr>
          <w:w w:val="105"/>
          <w:sz w:val="24"/>
        </w:rPr>
        <w:t>clinical</w:t>
      </w:r>
      <w:r>
        <w:rPr>
          <w:spacing w:val="-2"/>
          <w:w w:val="105"/>
          <w:sz w:val="24"/>
        </w:rPr>
        <w:t> </w:t>
      </w:r>
      <w:r>
        <w:rPr>
          <w:w w:val="105"/>
          <w:sz w:val="24"/>
        </w:rPr>
        <w:t>site</w:t>
      </w:r>
      <w:r>
        <w:rPr>
          <w:spacing w:val="-1"/>
          <w:w w:val="105"/>
          <w:sz w:val="24"/>
        </w:rPr>
        <w:t> </w:t>
      </w:r>
      <w:r>
        <w:rPr>
          <w:w w:val="105"/>
          <w:sz w:val="24"/>
        </w:rPr>
        <w:t>to</w:t>
      </w:r>
      <w:r>
        <w:rPr>
          <w:spacing w:val="-2"/>
          <w:w w:val="105"/>
          <w:sz w:val="24"/>
        </w:rPr>
        <w:t> </w:t>
      </w:r>
      <w:r>
        <w:rPr>
          <w:w w:val="105"/>
          <w:sz w:val="24"/>
        </w:rPr>
        <w:t>conﬁrm their</w:t>
      </w:r>
      <w:r>
        <w:rPr>
          <w:spacing w:val="-4"/>
          <w:w w:val="105"/>
          <w:sz w:val="24"/>
        </w:rPr>
        <w:t> </w:t>
      </w:r>
      <w:r>
        <w:rPr>
          <w:w w:val="105"/>
          <w:sz w:val="24"/>
        </w:rPr>
        <w:t>willingness</w:t>
      </w:r>
      <w:r>
        <w:rPr>
          <w:spacing w:val="-1"/>
          <w:w w:val="105"/>
          <w:sz w:val="24"/>
        </w:rPr>
        <w:t> </w:t>
      </w:r>
      <w:r>
        <w:rPr>
          <w:w w:val="105"/>
          <w:sz w:val="24"/>
        </w:rPr>
        <w:t>to precept</w:t>
      </w:r>
      <w:r>
        <w:rPr>
          <w:spacing w:val="-4"/>
          <w:w w:val="105"/>
          <w:sz w:val="24"/>
        </w:rPr>
        <w:t> </w:t>
      </w:r>
      <w:r>
        <w:rPr>
          <w:w w:val="105"/>
          <w:sz w:val="24"/>
        </w:rPr>
        <w:t>a</w:t>
      </w:r>
      <w:r>
        <w:rPr>
          <w:spacing w:val="-2"/>
          <w:w w:val="105"/>
          <w:sz w:val="24"/>
        </w:rPr>
        <w:t> </w:t>
      </w:r>
      <w:r>
        <w:rPr>
          <w:w w:val="105"/>
          <w:sz w:val="24"/>
        </w:rPr>
        <w:t>student.</w:t>
      </w:r>
    </w:p>
    <w:p>
      <w:pPr>
        <w:pStyle w:val="ListParagraph"/>
        <w:spacing w:after="0" w:line="225" w:lineRule="auto"/>
        <w:jc w:val="left"/>
        <w:rPr>
          <w:sz w:val="24"/>
        </w:rPr>
        <w:sectPr>
          <w:type w:val="continuous"/>
          <w:pgSz w:w="12240" w:h="15840"/>
          <w:pgMar w:header="0" w:footer="1090" w:top="1420" w:bottom="1280" w:left="1080" w:right="360"/>
        </w:sectPr>
      </w:pPr>
    </w:p>
    <w:p>
      <w:pPr>
        <w:spacing w:line="225" w:lineRule="auto" w:before="86"/>
        <w:ind w:left="1080" w:right="1087" w:firstLine="0"/>
        <w:jc w:val="left"/>
        <w:rPr>
          <w:b/>
          <w:sz w:val="24"/>
        </w:rPr>
      </w:pPr>
      <w:r>
        <w:rPr>
          <w:sz w:val="24"/>
        </w:rPr>
        <w:t>The</w:t>
      </w:r>
      <w:r>
        <w:rPr>
          <w:spacing w:val="32"/>
          <w:sz w:val="24"/>
        </w:rPr>
        <w:t> </w:t>
      </w:r>
      <w:r>
        <w:rPr>
          <w:sz w:val="24"/>
        </w:rPr>
        <w:t>Clinical</w:t>
      </w:r>
      <w:r>
        <w:rPr>
          <w:spacing w:val="30"/>
          <w:sz w:val="24"/>
        </w:rPr>
        <w:t> </w:t>
      </w:r>
      <w:r>
        <w:rPr>
          <w:sz w:val="24"/>
        </w:rPr>
        <w:t>Coordinator</w:t>
      </w:r>
      <w:r>
        <w:rPr>
          <w:spacing w:val="28"/>
          <w:sz w:val="24"/>
        </w:rPr>
        <w:t> </w:t>
      </w:r>
      <w:r>
        <w:rPr>
          <w:sz w:val="24"/>
        </w:rPr>
        <w:t>will</w:t>
      </w:r>
      <w:r>
        <w:rPr>
          <w:spacing w:val="30"/>
          <w:sz w:val="24"/>
        </w:rPr>
        <w:t> </w:t>
      </w:r>
      <w:r>
        <w:rPr>
          <w:sz w:val="24"/>
        </w:rPr>
        <w:t>begin</w:t>
      </w:r>
      <w:r>
        <w:rPr>
          <w:spacing w:val="34"/>
          <w:sz w:val="24"/>
        </w:rPr>
        <w:t> </w:t>
      </w:r>
      <w:r>
        <w:rPr>
          <w:sz w:val="24"/>
        </w:rPr>
        <w:t>establishing</w:t>
      </w:r>
      <w:r>
        <w:rPr>
          <w:spacing w:val="34"/>
          <w:sz w:val="24"/>
        </w:rPr>
        <w:t> </w:t>
      </w:r>
      <w:r>
        <w:rPr>
          <w:sz w:val="24"/>
        </w:rPr>
        <w:t>a</w:t>
      </w:r>
      <w:r>
        <w:rPr>
          <w:spacing w:val="30"/>
          <w:sz w:val="24"/>
        </w:rPr>
        <w:t> </w:t>
      </w:r>
      <w:r>
        <w:rPr>
          <w:sz w:val="24"/>
        </w:rPr>
        <w:t>contract</w:t>
      </w:r>
      <w:r>
        <w:rPr>
          <w:spacing w:val="28"/>
          <w:sz w:val="24"/>
        </w:rPr>
        <w:t> </w:t>
      </w:r>
      <w:r>
        <w:rPr>
          <w:sz w:val="24"/>
        </w:rPr>
        <w:t>with</w:t>
      </w:r>
      <w:r>
        <w:rPr>
          <w:spacing w:val="34"/>
          <w:sz w:val="24"/>
        </w:rPr>
        <w:t> </w:t>
      </w:r>
      <w:r>
        <w:rPr>
          <w:sz w:val="24"/>
        </w:rPr>
        <w:t>the</w:t>
      </w:r>
      <w:r>
        <w:rPr>
          <w:spacing w:val="32"/>
          <w:sz w:val="24"/>
        </w:rPr>
        <w:t> </w:t>
      </w:r>
      <w:r>
        <w:rPr>
          <w:sz w:val="24"/>
        </w:rPr>
        <w:t>agency</w:t>
      </w:r>
      <w:r>
        <w:rPr>
          <w:spacing w:val="30"/>
          <w:sz w:val="24"/>
        </w:rPr>
        <w:t> </w:t>
      </w:r>
      <w:r>
        <w:rPr>
          <w:sz w:val="24"/>
        </w:rPr>
        <w:t>if</w:t>
      </w:r>
      <w:r>
        <w:rPr>
          <w:spacing w:val="30"/>
          <w:sz w:val="24"/>
        </w:rPr>
        <w:t> </w:t>
      </w:r>
      <w:r>
        <w:rPr>
          <w:sz w:val="24"/>
        </w:rPr>
        <w:t>one</w:t>
      </w:r>
      <w:r>
        <w:rPr>
          <w:spacing w:val="32"/>
          <w:sz w:val="24"/>
        </w:rPr>
        <w:t> </w:t>
      </w:r>
      <w:r>
        <w:rPr>
          <w:sz w:val="24"/>
        </w:rPr>
        <w:t>has </w:t>
      </w:r>
      <w:r>
        <w:rPr>
          <w:spacing w:val="-2"/>
          <w:w w:val="110"/>
          <w:sz w:val="24"/>
        </w:rPr>
        <w:t>not</w:t>
      </w:r>
      <w:r>
        <w:rPr>
          <w:spacing w:val="-12"/>
          <w:w w:val="110"/>
          <w:sz w:val="24"/>
        </w:rPr>
        <w:t> </w:t>
      </w:r>
      <w:r>
        <w:rPr>
          <w:spacing w:val="-2"/>
          <w:w w:val="110"/>
          <w:sz w:val="24"/>
        </w:rPr>
        <w:t>been</w:t>
      </w:r>
      <w:r>
        <w:rPr>
          <w:spacing w:val="-11"/>
          <w:w w:val="110"/>
          <w:sz w:val="24"/>
        </w:rPr>
        <w:t> </w:t>
      </w:r>
      <w:r>
        <w:rPr>
          <w:spacing w:val="-2"/>
          <w:w w:val="110"/>
          <w:sz w:val="24"/>
        </w:rPr>
        <w:t>established.</w:t>
      </w:r>
      <w:r>
        <w:rPr>
          <w:spacing w:val="-10"/>
          <w:w w:val="110"/>
          <w:sz w:val="24"/>
        </w:rPr>
        <w:t> </w:t>
      </w:r>
      <w:r>
        <w:rPr>
          <w:spacing w:val="-2"/>
          <w:w w:val="110"/>
          <w:sz w:val="24"/>
        </w:rPr>
        <w:t>If</w:t>
      </w:r>
      <w:r>
        <w:rPr>
          <w:spacing w:val="-9"/>
          <w:w w:val="110"/>
          <w:sz w:val="24"/>
        </w:rPr>
        <w:t> </w:t>
      </w:r>
      <w:r>
        <w:rPr>
          <w:spacing w:val="-2"/>
          <w:w w:val="110"/>
          <w:sz w:val="24"/>
        </w:rPr>
        <w:t>the</w:t>
      </w:r>
      <w:r>
        <w:rPr>
          <w:spacing w:val="-10"/>
          <w:w w:val="110"/>
          <w:sz w:val="24"/>
        </w:rPr>
        <w:t> </w:t>
      </w:r>
      <w:r>
        <w:rPr>
          <w:spacing w:val="-2"/>
          <w:w w:val="110"/>
          <w:sz w:val="24"/>
        </w:rPr>
        <w:t>student</w:t>
      </w:r>
      <w:r>
        <w:rPr>
          <w:spacing w:val="-9"/>
          <w:w w:val="110"/>
          <w:sz w:val="24"/>
        </w:rPr>
        <w:t> </w:t>
      </w:r>
      <w:r>
        <w:rPr>
          <w:spacing w:val="-2"/>
          <w:w w:val="110"/>
          <w:sz w:val="24"/>
        </w:rPr>
        <w:t>has</w:t>
      </w:r>
      <w:r>
        <w:rPr>
          <w:spacing w:val="-10"/>
          <w:w w:val="110"/>
          <w:sz w:val="24"/>
        </w:rPr>
        <w:t> </w:t>
      </w:r>
      <w:r>
        <w:rPr>
          <w:spacing w:val="-2"/>
          <w:w w:val="110"/>
          <w:sz w:val="24"/>
        </w:rPr>
        <w:t>not</w:t>
      </w:r>
      <w:r>
        <w:rPr>
          <w:spacing w:val="-9"/>
          <w:w w:val="110"/>
          <w:sz w:val="24"/>
        </w:rPr>
        <w:t> </w:t>
      </w:r>
      <w:r>
        <w:rPr>
          <w:spacing w:val="-2"/>
          <w:w w:val="110"/>
          <w:sz w:val="24"/>
        </w:rPr>
        <w:t>identiﬁed</w:t>
      </w:r>
      <w:r>
        <w:rPr>
          <w:spacing w:val="-11"/>
          <w:w w:val="110"/>
          <w:sz w:val="24"/>
        </w:rPr>
        <w:t> </w:t>
      </w:r>
      <w:r>
        <w:rPr>
          <w:spacing w:val="-2"/>
          <w:w w:val="110"/>
          <w:sz w:val="24"/>
        </w:rPr>
        <w:t>the</w:t>
      </w:r>
      <w:r>
        <w:rPr>
          <w:spacing w:val="-10"/>
          <w:w w:val="110"/>
          <w:sz w:val="24"/>
        </w:rPr>
        <w:t> </w:t>
      </w:r>
      <w:r>
        <w:rPr>
          <w:spacing w:val="-2"/>
          <w:w w:val="110"/>
          <w:sz w:val="24"/>
        </w:rPr>
        <w:t>Clinical</w:t>
      </w:r>
      <w:r>
        <w:rPr>
          <w:spacing w:val="-8"/>
          <w:w w:val="110"/>
          <w:sz w:val="24"/>
        </w:rPr>
        <w:t> </w:t>
      </w:r>
      <w:r>
        <w:rPr>
          <w:spacing w:val="-2"/>
          <w:w w:val="110"/>
          <w:sz w:val="24"/>
        </w:rPr>
        <w:t>Coordinator</w:t>
      </w:r>
      <w:r>
        <w:rPr>
          <w:spacing w:val="-12"/>
          <w:w w:val="110"/>
          <w:sz w:val="24"/>
        </w:rPr>
        <w:t> </w:t>
      </w:r>
      <w:r>
        <w:rPr>
          <w:spacing w:val="-2"/>
          <w:w w:val="110"/>
          <w:sz w:val="24"/>
        </w:rPr>
        <w:t>will seek</w:t>
      </w:r>
      <w:r>
        <w:rPr>
          <w:spacing w:val="-8"/>
          <w:w w:val="110"/>
          <w:sz w:val="24"/>
        </w:rPr>
        <w:t> </w:t>
      </w:r>
      <w:r>
        <w:rPr>
          <w:spacing w:val="-2"/>
          <w:w w:val="110"/>
          <w:sz w:val="24"/>
        </w:rPr>
        <w:t>an</w:t>
      </w:r>
      <w:r>
        <w:rPr>
          <w:spacing w:val="-9"/>
          <w:w w:val="110"/>
          <w:sz w:val="24"/>
        </w:rPr>
        <w:t> </w:t>
      </w:r>
      <w:r>
        <w:rPr>
          <w:spacing w:val="-2"/>
          <w:w w:val="110"/>
          <w:sz w:val="24"/>
        </w:rPr>
        <w:t>appropriate</w:t>
      </w:r>
      <w:r>
        <w:rPr>
          <w:spacing w:val="-8"/>
          <w:w w:val="110"/>
          <w:sz w:val="24"/>
        </w:rPr>
        <w:t> </w:t>
      </w:r>
      <w:r>
        <w:rPr>
          <w:spacing w:val="-2"/>
          <w:w w:val="110"/>
          <w:sz w:val="24"/>
        </w:rPr>
        <w:t>site</w:t>
      </w:r>
      <w:r>
        <w:rPr>
          <w:spacing w:val="-8"/>
          <w:w w:val="110"/>
          <w:sz w:val="24"/>
        </w:rPr>
        <w:t> </w:t>
      </w:r>
      <w:r>
        <w:rPr>
          <w:spacing w:val="-2"/>
          <w:w w:val="110"/>
          <w:sz w:val="24"/>
        </w:rPr>
        <w:t>based</w:t>
      </w:r>
      <w:r>
        <w:rPr>
          <w:spacing w:val="-9"/>
          <w:w w:val="110"/>
          <w:sz w:val="24"/>
        </w:rPr>
        <w:t> </w:t>
      </w:r>
      <w:r>
        <w:rPr>
          <w:spacing w:val="-2"/>
          <w:w w:val="110"/>
          <w:sz w:val="24"/>
        </w:rPr>
        <w:t>on</w:t>
      </w:r>
      <w:r>
        <w:rPr>
          <w:spacing w:val="-9"/>
          <w:w w:val="110"/>
          <w:sz w:val="24"/>
        </w:rPr>
        <w:t> </w:t>
      </w:r>
      <w:r>
        <w:rPr>
          <w:spacing w:val="-2"/>
          <w:w w:val="110"/>
          <w:sz w:val="24"/>
        </w:rPr>
        <w:t>the</w:t>
      </w:r>
      <w:r>
        <w:rPr>
          <w:spacing w:val="-8"/>
          <w:w w:val="110"/>
          <w:sz w:val="24"/>
        </w:rPr>
        <w:t> </w:t>
      </w:r>
      <w:r>
        <w:rPr>
          <w:spacing w:val="-2"/>
          <w:w w:val="110"/>
          <w:sz w:val="24"/>
        </w:rPr>
        <w:t>desired</w:t>
      </w:r>
      <w:r>
        <w:rPr>
          <w:spacing w:val="-6"/>
          <w:w w:val="110"/>
          <w:sz w:val="24"/>
        </w:rPr>
        <w:t> </w:t>
      </w:r>
      <w:r>
        <w:rPr>
          <w:spacing w:val="-2"/>
          <w:w w:val="110"/>
          <w:sz w:val="24"/>
        </w:rPr>
        <w:t>geographic</w:t>
      </w:r>
      <w:r>
        <w:rPr>
          <w:spacing w:val="-8"/>
          <w:w w:val="110"/>
          <w:sz w:val="24"/>
        </w:rPr>
        <w:t> </w:t>
      </w:r>
      <w:r>
        <w:rPr>
          <w:spacing w:val="-2"/>
          <w:w w:val="110"/>
          <w:sz w:val="24"/>
        </w:rPr>
        <w:t>location</w:t>
      </w:r>
      <w:r>
        <w:rPr>
          <w:spacing w:val="-7"/>
          <w:w w:val="110"/>
          <w:sz w:val="24"/>
        </w:rPr>
        <w:t> </w:t>
      </w:r>
      <w:r>
        <w:rPr>
          <w:spacing w:val="-2"/>
          <w:w w:val="110"/>
          <w:sz w:val="24"/>
        </w:rPr>
        <w:t>and</w:t>
      </w:r>
      <w:r>
        <w:rPr>
          <w:spacing w:val="-9"/>
          <w:w w:val="110"/>
          <w:sz w:val="24"/>
        </w:rPr>
        <w:t> </w:t>
      </w:r>
      <w:r>
        <w:rPr>
          <w:spacing w:val="-2"/>
          <w:w w:val="110"/>
          <w:sz w:val="24"/>
        </w:rPr>
        <w:t>specialty </w:t>
      </w:r>
      <w:r>
        <w:rPr>
          <w:w w:val="110"/>
          <w:sz w:val="24"/>
        </w:rPr>
        <w:t>requests.</w:t>
      </w:r>
      <w:r>
        <w:rPr>
          <w:spacing w:val="-3"/>
          <w:w w:val="110"/>
          <w:sz w:val="24"/>
        </w:rPr>
        <w:t> </w:t>
      </w:r>
      <w:r>
        <w:rPr>
          <w:b/>
          <w:w w:val="110"/>
          <w:sz w:val="24"/>
        </w:rPr>
        <w:t>All</w:t>
      </w:r>
      <w:r>
        <w:rPr>
          <w:b/>
          <w:spacing w:val="-3"/>
          <w:w w:val="110"/>
          <w:sz w:val="24"/>
        </w:rPr>
        <w:t> </w:t>
      </w:r>
      <w:r>
        <w:rPr>
          <w:b/>
          <w:w w:val="110"/>
          <w:sz w:val="24"/>
        </w:rPr>
        <w:t>efforts</w:t>
      </w:r>
      <w:r>
        <w:rPr>
          <w:b/>
          <w:spacing w:val="-3"/>
          <w:w w:val="110"/>
          <w:sz w:val="24"/>
        </w:rPr>
        <w:t> </w:t>
      </w:r>
      <w:r>
        <w:rPr>
          <w:b/>
          <w:w w:val="110"/>
          <w:sz w:val="24"/>
        </w:rPr>
        <w:t>are</w:t>
      </w:r>
      <w:r>
        <w:rPr>
          <w:b/>
          <w:spacing w:val="-3"/>
          <w:w w:val="110"/>
          <w:sz w:val="24"/>
        </w:rPr>
        <w:t> </w:t>
      </w:r>
      <w:r>
        <w:rPr>
          <w:b/>
          <w:w w:val="110"/>
          <w:sz w:val="24"/>
        </w:rPr>
        <w:t>made</w:t>
      </w:r>
      <w:r>
        <w:rPr>
          <w:b/>
          <w:spacing w:val="-3"/>
          <w:w w:val="110"/>
          <w:sz w:val="24"/>
        </w:rPr>
        <w:t> </w:t>
      </w:r>
      <w:r>
        <w:rPr>
          <w:b/>
          <w:w w:val="110"/>
          <w:sz w:val="24"/>
        </w:rPr>
        <w:t>to</w:t>
      </w:r>
      <w:r>
        <w:rPr>
          <w:b/>
          <w:spacing w:val="-5"/>
          <w:w w:val="110"/>
          <w:sz w:val="24"/>
        </w:rPr>
        <w:t> </w:t>
      </w:r>
      <w:r>
        <w:rPr>
          <w:b/>
          <w:w w:val="110"/>
          <w:sz w:val="24"/>
        </w:rPr>
        <w:t>place</w:t>
      </w:r>
      <w:r>
        <w:rPr>
          <w:b/>
          <w:spacing w:val="-3"/>
          <w:w w:val="110"/>
          <w:sz w:val="24"/>
        </w:rPr>
        <w:t> </w:t>
      </w:r>
      <w:r>
        <w:rPr>
          <w:b/>
          <w:w w:val="110"/>
          <w:sz w:val="24"/>
        </w:rPr>
        <w:t>the</w:t>
      </w:r>
      <w:r>
        <w:rPr>
          <w:b/>
          <w:spacing w:val="-3"/>
          <w:w w:val="110"/>
          <w:sz w:val="24"/>
        </w:rPr>
        <w:t> </w:t>
      </w:r>
      <w:r>
        <w:rPr>
          <w:b/>
          <w:w w:val="110"/>
          <w:sz w:val="24"/>
        </w:rPr>
        <w:t>student</w:t>
      </w:r>
      <w:r>
        <w:rPr>
          <w:b/>
          <w:spacing w:val="-3"/>
          <w:w w:val="110"/>
          <w:sz w:val="24"/>
        </w:rPr>
        <w:t> </w:t>
      </w:r>
      <w:r>
        <w:rPr>
          <w:b/>
          <w:w w:val="110"/>
          <w:sz w:val="24"/>
        </w:rPr>
        <w:t>near</w:t>
      </w:r>
      <w:r>
        <w:rPr>
          <w:b/>
          <w:spacing w:val="-4"/>
          <w:w w:val="110"/>
          <w:sz w:val="24"/>
        </w:rPr>
        <w:t> </w:t>
      </w:r>
      <w:r>
        <w:rPr>
          <w:b/>
          <w:w w:val="110"/>
          <w:sz w:val="24"/>
        </w:rPr>
        <w:t>their</w:t>
      </w:r>
      <w:r>
        <w:rPr>
          <w:b/>
          <w:spacing w:val="-4"/>
          <w:w w:val="110"/>
          <w:sz w:val="24"/>
        </w:rPr>
        <w:t> </w:t>
      </w:r>
      <w:r>
        <w:rPr>
          <w:b/>
          <w:w w:val="110"/>
          <w:sz w:val="24"/>
        </w:rPr>
        <w:t>desired</w:t>
      </w:r>
      <w:r>
        <w:rPr>
          <w:b/>
          <w:spacing w:val="-3"/>
          <w:w w:val="110"/>
          <w:sz w:val="24"/>
        </w:rPr>
        <w:t> </w:t>
      </w:r>
      <w:r>
        <w:rPr>
          <w:b/>
          <w:w w:val="110"/>
          <w:sz w:val="24"/>
        </w:rPr>
        <w:t>location; however,</w:t>
      </w:r>
      <w:r>
        <w:rPr>
          <w:b/>
          <w:spacing w:val="-6"/>
          <w:w w:val="110"/>
          <w:sz w:val="24"/>
        </w:rPr>
        <w:t> </w:t>
      </w:r>
      <w:r>
        <w:rPr>
          <w:b/>
          <w:w w:val="110"/>
          <w:sz w:val="24"/>
        </w:rPr>
        <w:t>students</w:t>
      </w:r>
      <w:r>
        <w:rPr>
          <w:b/>
          <w:spacing w:val="-5"/>
          <w:w w:val="110"/>
          <w:sz w:val="24"/>
        </w:rPr>
        <w:t> </w:t>
      </w:r>
      <w:r>
        <w:rPr>
          <w:b/>
          <w:w w:val="110"/>
          <w:sz w:val="24"/>
        </w:rPr>
        <w:t>should</w:t>
      </w:r>
      <w:r>
        <w:rPr>
          <w:b/>
          <w:spacing w:val="-5"/>
          <w:w w:val="110"/>
          <w:sz w:val="24"/>
        </w:rPr>
        <w:t> </w:t>
      </w:r>
      <w:r>
        <w:rPr>
          <w:b/>
          <w:w w:val="110"/>
          <w:sz w:val="24"/>
        </w:rPr>
        <w:t>expect</w:t>
      </w:r>
      <w:r>
        <w:rPr>
          <w:b/>
          <w:spacing w:val="-5"/>
          <w:w w:val="110"/>
          <w:sz w:val="24"/>
        </w:rPr>
        <w:t> </w:t>
      </w:r>
      <w:r>
        <w:rPr>
          <w:b/>
          <w:w w:val="110"/>
          <w:sz w:val="24"/>
        </w:rPr>
        <w:t>to</w:t>
      </w:r>
      <w:r>
        <w:rPr>
          <w:b/>
          <w:spacing w:val="-7"/>
          <w:w w:val="110"/>
          <w:sz w:val="24"/>
        </w:rPr>
        <w:t> </w:t>
      </w:r>
      <w:r>
        <w:rPr>
          <w:b/>
          <w:w w:val="110"/>
          <w:sz w:val="24"/>
        </w:rPr>
        <w:t>travel</w:t>
      </w:r>
      <w:r>
        <w:rPr>
          <w:b/>
          <w:spacing w:val="-5"/>
          <w:w w:val="110"/>
          <w:sz w:val="24"/>
        </w:rPr>
        <w:t> </w:t>
      </w:r>
      <w:r>
        <w:rPr>
          <w:b/>
          <w:w w:val="110"/>
          <w:sz w:val="24"/>
        </w:rPr>
        <w:t>up</w:t>
      </w:r>
      <w:r>
        <w:rPr>
          <w:b/>
          <w:spacing w:val="-7"/>
          <w:w w:val="110"/>
          <w:sz w:val="24"/>
        </w:rPr>
        <w:t> </w:t>
      </w:r>
      <w:r>
        <w:rPr>
          <w:b/>
          <w:w w:val="110"/>
          <w:sz w:val="24"/>
        </w:rPr>
        <w:t>to</w:t>
      </w:r>
      <w:r>
        <w:rPr>
          <w:b/>
          <w:spacing w:val="-7"/>
          <w:w w:val="110"/>
          <w:sz w:val="24"/>
        </w:rPr>
        <w:t> </w:t>
      </w:r>
      <w:r>
        <w:rPr>
          <w:b/>
          <w:w w:val="110"/>
          <w:sz w:val="24"/>
        </w:rPr>
        <w:t>100</w:t>
      </w:r>
      <w:r>
        <w:rPr>
          <w:b/>
          <w:spacing w:val="-7"/>
          <w:w w:val="110"/>
          <w:sz w:val="24"/>
        </w:rPr>
        <w:t> </w:t>
      </w:r>
      <w:r>
        <w:rPr>
          <w:b/>
          <w:w w:val="110"/>
          <w:sz w:val="24"/>
        </w:rPr>
        <w:t>miles</w:t>
      </w:r>
      <w:r>
        <w:rPr>
          <w:b/>
          <w:spacing w:val="-5"/>
          <w:w w:val="110"/>
          <w:sz w:val="24"/>
        </w:rPr>
        <w:t> </w:t>
      </w:r>
      <w:r>
        <w:rPr>
          <w:b/>
          <w:w w:val="110"/>
          <w:sz w:val="24"/>
        </w:rPr>
        <w:t>one</w:t>
      </w:r>
      <w:r>
        <w:rPr>
          <w:b/>
          <w:spacing w:val="-5"/>
          <w:w w:val="110"/>
          <w:sz w:val="24"/>
        </w:rPr>
        <w:t> </w:t>
      </w:r>
      <w:r>
        <w:rPr>
          <w:b/>
          <w:w w:val="110"/>
          <w:sz w:val="24"/>
        </w:rPr>
        <w:t>way</w:t>
      </w:r>
      <w:r>
        <w:rPr>
          <w:b/>
          <w:spacing w:val="-7"/>
          <w:w w:val="110"/>
          <w:sz w:val="24"/>
        </w:rPr>
        <w:t> </w:t>
      </w:r>
      <w:r>
        <w:rPr>
          <w:b/>
          <w:w w:val="110"/>
          <w:sz w:val="24"/>
        </w:rPr>
        <w:t>for</w:t>
      </w:r>
      <w:r>
        <w:rPr>
          <w:b/>
          <w:spacing w:val="-6"/>
          <w:w w:val="110"/>
          <w:sz w:val="24"/>
        </w:rPr>
        <w:t> </w:t>
      </w:r>
      <w:r>
        <w:rPr>
          <w:b/>
          <w:w w:val="110"/>
          <w:sz w:val="24"/>
        </w:rPr>
        <w:t>clinical </w:t>
      </w:r>
      <w:r>
        <w:rPr>
          <w:b/>
          <w:spacing w:val="-2"/>
          <w:w w:val="110"/>
          <w:sz w:val="24"/>
        </w:rPr>
        <w:t>placement.</w:t>
      </w:r>
    </w:p>
    <w:p>
      <w:pPr>
        <w:pStyle w:val="ListParagraph"/>
        <w:numPr>
          <w:ilvl w:val="0"/>
          <w:numId w:val="14"/>
        </w:numPr>
        <w:tabs>
          <w:tab w:pos="1080" w:val="left" w:leader="none"/>
        </w:tabs>
        <w:spacing w:line="225" w:lineRule="auto" w:before="3" w:after="0"/>
        <w:ind w:left="1080" w:right="1241" w:hanging="360"/>
        <w:jc w:val="left"/>
        <w:rPr>
          <w:sz w:val="24"/>
        </w:rPr>
      </w:pPr>
      <w:r>
        <w:rPr>
          <w:w w:val="105"/>
          <w:sz w:val="24"/>
        </w:rPr>
        <w:t>Students may</w:t>
      </w:r>
      <w:r>
        <w:rPr>
          <w:spacing w:val="-1"/>
          <w:w w:val="105"/>
          <w:sz w:val="24"/>
        </w:rPr>
        <w:t> </w:t>
      </w:r>
      <w:r>
        <w:rPr>
          <w:w w:val="105"/>
          <w:sz w:val="24"/>
        </w:rPr>
        <w:t>not</w:t>
      </w:r>
      <w:r>
        <w:rPr>
          <w:spacing w:val="-13"/>
          <w:w w:val="105"/>
          <w:sz w:val="24"/>
        </w:rPr>
        <w:t> </w:t>
      </w:r>
      <w:r>
        <w:rPr>
          <w:w w:val="105"/>
          <w:sz w:val="24"/>
        </w:rPr>
        <w:t>“cold call”</w:t>
      </w:r>
      <w:r>
        <w:rPr>
          <w:spacing w:val="-13"/>
          <w:w w:val="105"/>
          <w:sz w:val="24"/>
        </w:rPr>
        <w:t> </w:t>
      </w:r>
      <w:r>
        <w:rPr>
          <w:w w:val="105"/>
          <w:sz w:val="24"/>
        </w:rPr>
        <w:t>an</w:t>
      </w:r>
      <w:r>
        <w:rPr>
          <w:spacing w:val="-1"/>
          <w:w w:val="105"/>
          <w:sz w:val="24"/>
        </w:rPr>
        <w:t> </w:t>
      </w:r>
      <w:r>
        <w:rPr>
          <w:w w:val="105"/>
          <w:sz w:val="24"/>
        </w:rPr>
        <w:t>office to</w:t>
      </w:r>
      <w:r>
        <w:rPr>
          <w:spacing w:val="-1"/>
          <w:w w:val="105"/>
          <w:sz w:val="24"/>
        </w:rPr>
        <w:t> </w:t>
      </w:r>
      <w:r>
        <w:rPr>
          <w:w w:val="105"/>
          <w:sz w:val="24"/>
        </w:rPr>
        <w:t>ask for</w:t>
      </w:r>
      <w:r>
        <w:rPr>
          <w:spacing w:val="-2"/>
          <w:w w:val="105"/>
          <w:sz w:val="24"/>
        </w:rPr>
        <w:t> </w:t>
      </w:r>
      <w:r>
        <w:rPr>
          <w:w w:val="105"/>
          <w:sz w:val="24"/>
        </w:rPr>
        <w:t>placement. Meaning that</w:t>
      </w:r>
      <w:r>
        <w:rPr>
          <w:spacing w:val="-2"/>
          <w:w w:val="105"/>
          <w:sz w:val="24"/>
        </w:rPr>
        <w:t> </w:t>
      </w:r>
      <w:r>
        <w:rPr>
          <w:w w:val="105"/>
          <w:sz w:val="24"/>
        </w:rPr>
        <w:t>students may not</w:t>
      </w:r>
      <w:r>
        <w:rPr>
          <w:spacing w:val="-1"/>
          <w:w w:val="105"/>
          <w:sz w:val="24"/>
        </w:rPr>
        <w:t> </w:t>
      </w:r>
      <w:r>
        <w:rPr>
          <w:w w:val="105"/>
          <w:sz w:val="24"/>
        </w:rPr>
        <w:t>call the office and talk with the front desk or</w:t>
      </w:r>
      <w:r>
        <w:rPr>
          <w:spacing w:val="-1"/>
          <w:w w:val="105"/>
          <w:sz w:val="24"/>
        </w:rPr>
        <w:t> </w:t>
      </w:r>
      <w:r>
        <w:rPr>
          <w:w w:val="105"/>
          <w:sz w:val="24"/>
        </w:rPr>
        <w:t>office manager</w:t>
      </w:r>
      <w:r>
        <w:rPr>
          <w:spacing w:val="-1"/>
          <w:w w:val="105"/>
          <w:sz w:val="24"/>
        </w:rPr>
        <w:t> </w:t>
      </w:r>
      <w:r>
        <w:rPr>
          <w:w w:val="105"/>
          <w:sz w:val="24"/>
        </w:rPr>
        <w:t>to ask for placement; this is unprofessional and will result in disciplinary action and possible dismissal. If students would like to explore clinical placement opportunities at an identiﬁed clinical site where he/she does not have any personal or professional contacts, please inform the Clinical Coordinator and they will initiate contact with the facility to determine if clinical placement is feasible.</w:t>
      </w:r>
    </w:p>
    <w:p>
      <w:pPr>
        <w:pStyle w:val="ListParagraph"/>
        <w:numPr>
          <w:ilvl w:val="0"/>
          <w:numId w:val="14"/>
        </w:numPr>
        <w:tabs>
          <w:tab w:pos="1080" w:val="left" w:leader="none"/>
        </w:tabs>
        <w:spacing w:line="225" w:lineRule="auto" w:before="5" w:after="0"/>
        <w:ind w:left="1080" w:right="1109" w:hanging="360"/>
        <w:jc w:val="left"/>
        <w:rPr>
          <w:sz w:val="24"/>
        </w:rPr>
      </w:pPr>
      <w:r>
        <w:rPr>
          <w:w w:val="105"/>
          <w:sz w:val="24"/>
        </w:rPr>
        <w:t>The ideal preceptor site is a full scope family practice setting that offers services to clients of all ages, races, and ﬁnancial status. The preceptor is a nationally certiﬁed Nurse Practitioner, Family Practice, Internal Medicine Physician, or Physician’s Assistant.</w:t>
      </w:r>
      <w:r>
        <w:rPr>
          <w:spacing w:val="40"/>
          <w:w w:val="105"/>
          <w:sz w:val="24"/>
        </w:rPr>
        <w:t> </w:t>
      </w:r>
      <w:r>
        <w:rPr>
          <w:w w:val="105"/>
          <w:sz w:val="24"/>
        </w:rPr>
        <w:t>During specialty rotations, other physician specialties may be used (for example: Pediatricians, OB/GYN, Dermatologists, sports medicine, etc.) and</w:t>
      </w:r>
      <w:r>
        <w:rPr>
          <w:spacing w:val="40"/>
          <w:w w:val="105"/>
          <w:sz w:val="24"/>
        </w:rPr>
        <w:t> </w:t>
      </w:r>
      <w:r>
        <w:rPr>
          <w:w w:val="105"/>
          <w:sz w:val="24"/>
        </w:rPr>
        <w:t>certiﬁed nurse midwives. Several sites may be used throughout the clinical courses to</w:t>
      </w:r>
      <w:r>
        <w:rPr>
          <w:spacing w:val="-7"/>
          <w:w w:val="105"/>
          <w:sz w:val="24"/>
        </w:rPr>
        <w:t> </w:t>
      </w:r>
      <w:r>
        <w:rPr>
          <w:w w:val="105"/>
          <w:sz w:val="24"/>
        </w:rPr>
        <w:t>provide</w:t>
      </w:r>
      <w:r>
        <w:rPr>
          <w:spacing w:val="-6"/>
          <w:w w:val="105"/>
          <w:sz w:val="24"/>
        </w:rPr>
        <w:t> </w:t>
      </w:r>
      <w:r>
        <w:rPr>
          <w:w w:val="105"/>
          <w:sz w:val="24"/>
        </w:rPr>
        <w:t>students</w:t>
      </w:r>
      <w:r>
        <w:rPr>
          <w:spacing w:val="-6"/>
          <w:w w:val="105"/>
          <w:sz w:val="24"/>
        </w:rPr>
        <w:t> </w:t>
      </w:r>
      <w:r>
        <w:rPr>
          <w:w w:val="105"/>
          <w:sz w:val="24"/>
        </w:rPr>
        <w:t>with</w:t>
      </w:r>
      <w:r>
        <w:rPr>
          <w:spacing w:val="-7"/>
          <w:w w:val="105"/>
          <w:sz w:val="24"/>
        </w:rPr>
        <w:t> </w:t>
      </w:r>
      <w:r>
        <w:rPr>
          <w:w w:val="105"/>
          <w:sz w:val="24"/>
        </w:rPr>
        <w:t>a</w:t>
      </w:r>
      <w:r>
        <w:rPr>
          <w:spacing w:val="-7"/>
          <w:w w:val="105"/>
          <w:sz w:val="24"/>
        </w:rPr>
        <w:t> </w:t>
      </w:r>
      <w:r>
        <w:rPr>
          <w:w w:val="105"/>
          <w:sz w:val="24"/>
        </w:rPr>
        <w:t>variety</w:t>
      </w:r>
      <w:r>
        <w:rPr>
          <w:spacing w:val="-5"/>
          <w:w w:val="105"/>
          <w:sz w:val="24"/>
        </w:rPr>
        <w:t> </w:t>
      </w:r>
      <w:r>
        <w:rPr>
          <w:w w:val="105"/>
          <w:sz w:val="24"/>
        </w:rPr>
        <w:t>of</w:t>
      </w:r>
      <w:r>
        <w:rPr>
          <w:spacing w:val="-7"/>
          <w:w w:val="105"/>
          <w:sz w:val="24"/>
        </w:rPr>
        <w:t> </w:t>
      </w:r>
      <w:r>
        <w:rPr>
          <w:w w:val="105"/>
          <w:sz w:val="24"/>
        </w:rPr>
        <w:t>clinical</w:t>
      </w:r>
      <w:r>
        <w:rPr>
          <w:spacing w:val="-4"/>
          <w:w w:val="105"/>
          <w:sz w:val="24"/>
        </w:rPr>
        <w:t> </w:t>
      </w:r>
      <w:r>
        <w:rPr>
          <w:w w:val="105"/>
          <w:sz w:val="24"/>
        </w:rPr>
        <w:t>experiences.</w:t>
      </w:r>
      <w:r>
        <w:rPr>
          <w:spacing w:val="40"/>
          <w:w w:val="105"/>
          <w:sz w:val="24"/>
        </w:rPr>
        <w:t> </w:t>
      </w:r>
      <w:r>
        <w:rPr>
          <w:w w:val="105"/>
          <w:sz w:val="24"/>
        </w:rPr>
        <w:t>All</w:t>
      </w:r>
      <w:r>
        <w:rPr>
          <w:spacing w:val="-4"/>
          <w:w w:val="105"/>
          <w:sz w:val="24"/>
        </w:rPr>
        <w:t> </w:t>
      </w:r>
      <w:r>
        <w:rPr>
          <w:w w:val="105"/>
          <w:sz w:val="24"/>
        </w:rPr>
        <w:t>preceptor(s)</w:t>
      </w:r>
      <w:r>
        <w:rPr>
          <w:spacing w:val="-7"/>
          <w:w w:val="105"/>
          <w:sz w:val="24"/>
        </w:rPr>
        <w:t> </w:t>
      </w:r>
      <w:r>
        <w:rPr>
          <w:w w:val="105"/>
          <w:sz w:val="24"/>
        </w:rPr>
        <w:t>must</w:t>
      </w:r>
      <w:r>
        <w:rPr>
          <w:spacing w:val="-5"/>
          <w:w w:val="105"/>
          <w:sz w:val="24"/>
        </w:rPr>
        <w:t> </w:t>
      </w:r>
      <w:r>
        <w:rPr>
          <w:w w:val="105"/>
          <w:sz w:val="24"/>
        </w:rPr>
        <w:t>have faculty</w:t>
      </w:r>
      <w:r>
        <w:rPr>
          <w:spacing w:val="-3"/>
          <w:w w:val="105"/>
          <w:sz w:val="24"/>
        </w:rPr>
        <w:t> </w:t>
      </w:r>
      <w:r>
        <w:rPr>
          <w:w w:val="105"/>
          <w:sz w:val="24"/>
        </w:rPr>
        <w:t>approval.</w:t>
      </w:r>
    </w:p>
    <w:p>
      <w:pPr>
        <w:pStyle w:val="ListParagraph"/>
        <w:numPr>
          <w:ilvl w:val="0"/>
          <w:numId w:val="14"/>
        </w:numPr>
        <w:tabs>
          <w:tab w:pos="1080" w:val="left" w:leader="none"/>
        </w:tabs>
        <w:spacing w:line="225" w:lineRule="auto" w:before="4" w:after="0"/>
        <w:ind w:left="1080" w:right="1355" w:hanging="360"/>
        <w:jc w:val="left"/>
        <w:rPr>
          <w:sz w:val="24"/>
        </w:rPr>
      </w:pPr>
      <w:r>
        <w:rPr>
          <w:w w:val="105"/>
          <w:sz w:val="24"/>
        </w:rPr>
        <w:t>All</w:t>
      </w:r>
      <w:r>
        <w:rPr>
          <w:spacing w:val="-7"/>
          <w:w w:val="105"/>
          <w:sz w:val="24"/>
        </w:rPr>
        <w:t> </w:t>
      </w:r>
      <w:r>
        <w:rPr>
          <w:w w:val="105"/>
          <w:sz w:val="24"/>
        </w:rPr>
        <w:t>Preceptors</w:t>
      </w:r>
      <w:r>
        <w:rPr>
          <w:spacing w:val="-6"/>
          <w:w w:val="105"/>
          <w:sz w:val="24"/>
        </w:rPr>
        <w:t> </w:t>
      </w:r>
      <w:r>
        <w:rPr>
          <w:w w:val="105"/>
          <w:sz w:val="24"/>
        </w:rPr>
        <w:t>must</w:t>
      </w:r>
      <w:r>
        <w:rPr>
          <w:spacing w:val="-5"/>
          <w:w w:val="105"/>
          <w:sz w:val="24"/>
        </w:rPr>
        <w:t> </w:t>
      </w:r>
      <w:r>
        <w:rPr>
          <w:w w:val="105"/>
          <w:sz w:val="24"/>
        </w:rPr>
        <w:t>have</w:t>
      </w:r>
      <w:r>
        <w:rPr>
          <w:spacing w:val="-6"/>
          <w:w w:val="105"/>
          <w:sz w:val="24"/>
        </w:rPr>
        <w:t> </w:t>
      </w:r>
      <w:r>
        <w:rPr>
          <w:w w:val="105"/>
          <w:sz w:val="24"/>
        </w:rPr>
        <w:t>at</w:t>
      </w:r>
      <w:r>
        <w:rPr>
          <w:spacing w:val="-8"/>
          <w:w w:val="105"/>
          <w:sz w:val="24"/>
        </w:rPr>
        <w:t> </w:t>
      </w:r>
      <w:r>
        <w:rPr>
          <w:w w:val="105"/>
          <w:sz w:val="24"/>
        </w:rPr>
        <w:t>least</w:t>
      </w:r>
      <w:r>
        <w:rPr>
          <w:spacing w:val="-5"/>
          <w:w w:val="105"/>
          <w:sz w:val="24"/>
        </w:rPr>
        <w:t> </w:t>
      </w:r>
      <w:r>
        <w:rPr>
          <w:w w:val="105"/>
          <w:sz w:val="24"/>
        </w:rPr>
        <w:t>one</w:t>
      </w:r>
      <w:r>
        <w:rPr>
          <w:spacing w:val="-6"/>
          <w:w w:val="105"/>
          <w:sz w:val="24"/>
        </w:rPr>
        <w:t> </w:t>
      </w:r>
      <w:r>
        <w:rPr>
          <w:w w:val="105"/>
          <w:sz w:val="24"/>
        </w:rPr>
        <w:t>year</w:t>
      </w:r>
      <w:r>
        <w:rPr>
          <w:spacing w:val="-5"/>
          <w:w w:val="105"/>
          <w:sz w:val="24"/>
        </w:rPr>
        <w:t> </w:t>
      </w:r>
      <w:r>
        <w:rPr>
          <w:w w:val="105"/>
          <w:sz w:val="24"/>
        </w:rPr>
        <w:t>of</w:t>
      </w:r>
      <w:r>
        <w:rPr>
          <w:spacing w:val="-7"/>
          <w:w w:val="105"/>
          <w:sz w:val="24"/>
        </w:rPr>
        <w:t> </w:t>
      </w:r>
      <w:r>
        <w:rPr>
          <w:w w:val="105"/>
          <w:sz w:val="24"/>
        </w:rPr>
        <w:t>full-time</w:t>
      </w:r>
      <w:r>
        <w:rPr>
          <w:spacing w:val="-6"/>
          <w:w w:val="105"/>
          <w:sz w:val="24"/>
        </w:rPr>
        <w:t> </w:t>
      </w:r>
      <w:r>
        <w:rPr>
          <w:w w:val="105"/>
          <w:sz w:val="24"/>
        </w:rPr>
        <w:t>experience.</w:t>
      </w:r>
      <w:r>
        <w:rPr>
          <w:spacing w:val="-6"/>
          <w:w w:val="105"/>
          <w:sz w:val="24"/>
        </w:rPr>
        <w:t> </w:t>
      </w:r>
      <w:r>
        <w:rPr>
          <w:w w:val="105"/>
          <w:sz w:val="24"/>
        </w:rPr>
        <w:t>All</w:t>
      </w:r>
      <w:r>
        <w:rPr>
          <w:spacing w:val="-7"/>
          <w:w w:val="105"/>
          <w:sz w:val="24"/>
        </w:rPr>
        <w:t> </w:t>
      </w:r>
      <w:r>
        <w:rPr>
          <w:w w:val="105"/>
          <w:sz w:val="24"/>
        </w:rPr>
        <w:t>preceptor(s) undergo a review of their credentials by the Clinical Coordinator and must have faculty and Clinical Coordinator approval before a student is placed.</w:t>
      </w:r>
    </w:p>
    <w:p>
      <w:pPr>
        <w:pStyle w:val="Heading2"/>
        <w:spacing w:line="284" w:lineRule="exact" w:before="265"/>
      </w:pPr>
      <w:r>
        <w:rPr>
          <w:w w:val="115"/>
        </w:rPr>
        <w:t>Special</w:t>
      </w:r>
      <w:r>
        <w:rPr>
          <w:spacing w:val="-8"/>
          <w:w w:val="115"/>
        </w:rPr>
        <w:t> </w:t>
      </w:r>
      <w:r>
        <w:rPr>
          <w:spacing w:val="-2"/>
          <w:w w:val="115"/>
        </w:rPr>
        <w:t>Situations</w:t>
      </w:r>
    </w:p>
    <w:p>
      <w:pPr>
        <w:pStyle w:val="ListParagraph"/>
        <w:numPr>
          <w:ilvl w:val="0"/>
          <w:numId w:val="14"/>
        </w:numPr>
        <w:tabs>
          <w:tab w:pos="1079" w:val="left" w:leader="none"/>
        </w:tabs>
        <w:spacing w:line="225" w:lineRule="auto" w:before="5" w:after="0"/>
        <w:ind w:left="1079" w:right="1122" w:hanging="360"/>
        <w:jc w:val="left"/>
        <w:rPr>
          <w:sz w:val="24"/>
        </w:rPr>
      </w:pPr>
      <w:r>
        <w:rPr>
          <w:w w:val="105"/>
          <w:sz w:val="24"/>
          <w:u w:val="single"/>
        </w:rPr>
        <w:t>Clinical experiences at the student’s place of employment</w:t>
      </w:r>
      <w:r>
        <w:rPr>
          <w:w w:val="105"/>
          <w:sz w:val="24"/>
          <w:u w:val="none"/>
        </w:rPr>
        <w:t>: Students may only use their workplace (e.g., office, unit, department of employment) as a clinical site if approved by the FNP Coordinator. According to our accrediting body (Commission on Collegiate Nursing Education), such clinical experiences cannot be “business as usual, meaning clinical hours obtained at the student’s workplace MUST be outside their normal scope of practice and regular work schedule. The student may not, under</w:t>
      </w:r>
      <w:r>
        <w:rPr>
          <w:spacing w:val="-1"/>
          <w:w w:val="105"/>
          <w:sz w:val="24"/>
          <w:u w:val="none"/>
        </w:rPr>
        <w:t> </w:t>
      </w:r>
      <w:r>
        <w:rPr>
          <w:w w:val="105"/>
          <w:sz w:val="24"/>
          <w:u w:val="none"/>
        </w:rPr>
        <w:t>any circumstance, obtain clinical hours during</w:t>
      </w:r>
      <w:r>
        <w:rPr>
          <w:spacing w:val="-1"/>
          <w:w w:val="105"/>
          <w:sz w:val="24"/>
          <w:u w:val="none"/>
        </w:rPr>
        <w:t> </w:t>
      </w:r>
      <w:r>
        <w:rPr>
          <w:w w:val="105"/>
          <w:sz w:val="24"/>
          <w:u w:val="none"/>
        </w:rPr>
        <w:t>a work shift. These hours must be arranged after the regular shift</w:t>
      </w:r>
      <w:r>
        <w:rPr>
          <w:spacing w:val="-1"/>
          <w:w w:val="105"/>
          <w:sz w:val="24"/>
          <w:u w:val="none"/>
        </w:rPr>
        <w:t> </w:t>
      </w:r>
      <w:r>
        <w:rPr>
          <w:w w:val="105"/>
          <w:sz w:val="24"/>
          <w:u w:val="none"/>
        </w:rPr>
        <w:t>(i.e. on days off, weekends, evenings, etc.). An agreement must be signed by the student’s supervisor at work, the preceptor who will oversee the clinical experience at the clinical site/workplace, the student, and the FNP Coordinator (</w:t>
      </w:r>
      <w:r>
        <w:rPr>
          <w:b/>
          <w:w w:val="105"/>
          <w:sz w:val="24"/>
          <w:u w:val="none"/>
        </w:rPr>
        <w:t>Appendix E</w:t>
      </w:r>
      <w:r>
        <w:rPr>
          <w:w w:val="105"/>
          <w:sz w:val="24"/>
          <w:u w:val="none"/>
        </w:rPr>
        <w:t>).</w:t>
      </w:r>
    </w:p>
    <w:p>
      <w:pPr>
        <w:pStyle w:val="BodyText"/>
        <w:spacing w:before="9"/>
      </w:pPr>
    </w:p>
    <w:p>
      <w:pPr>
        <w:pStyle w:val="Heading2"/>
      </w:pPr>
      <w:r>
        <w:rPr>
          <w:w w:val="110"/>
        </w:rPr>
        <w:t>Assignment</w:t>
      </w:r>
      <w:r>
        <w:rPr>
          <w:spacing w:val="-4"/>
          <w:w w:val="110"/>
        </w:rPr>
        <w:t> </w:t>
      </w:r>
      <w:r>
        <w:rPr>
          <w:w w:val="110"/>
        </w:rPr>
        <w:t>of</w:t>
      </w:r>
      <w:r>
        <w:rPr>
          <w:spacing w:val="-6"/>
          <w:w w:val="110"/>
        </w:rPr>
        <w:t> </w:t>
      </w:r>
      <w:r>
        <w:rPr>
          <w:w w:val="110"/>
        </w:rPr>
        <w:t>the</w:t>
      </w:r>
      <w:r>
        <w:rPr>
          <w:spacing w:val="-3"/>
          <w:w w:val="110"/>
        </w:rPr>
        <w:t> </w:t>
      </w:r>
      <w:r>
        <w:rPr>
          <w:w w:val="110"/>
        </w:rPr>
        <w:t>Clinical</w:t>
      </w:r>
      <w:r>
        <w:rPr>
          <w:spacing w:val="-4"/>
          <w:w w:val="110"/>
        </w:rPr>
        <w:t> </w:t>
      </w:r>
      <w:r>
        <w:rPr>
          <w:spacing w:val="-2"/>
          <w:w w:val="110"/>
        </w:rPr>
        <w:t>Placement</w:t>
      </w:r>
    </w:p>
    <w:p>
      <w:pPr>
        <w:pStyle w:val="ListParagraph"/>
        <w:numPr>
          <w:ilvl w:val="0"/>
          <w:numId w:val="14"/>
        </w:numPr>
        <w:tabs>
          <w:tab w:pos="1080" w:val="left" w:leader="none"/>
        </w:tabs>
        <w:spacing w:line="249" w:lineRule="auto" w:before="15" w:after="0"/>
        <w:ind w:left="1080" w:right="1177" w:hanging="360"/>
        <w:jc w:val="left"/>
        <w:rPr>
          <w:sz w:val="24"/>
        </w:rPr>
      </w:pPr>
      <w:r>
        <w:rPr>
          <w:w w:val="105"/>
          <w:sz w:val="24"/>
        </w:rPr>
        <w:t>Students are not allowed to refuse a clinical placement made by the Clinical Coordinator.</w:t>
      </w:r>
      <w:r>
        <w:rPr>
          <w:spacing w:val="-5"/>
          <w:w w:val="105"/>
          <w:sz w:val="24"/>
        </w:rPr>
        <w:t> </w:t>
      </w:r>
      <w:r>
        <w:rPr>
          <w:w w:val="105"/>
          <w:sz w:val="24"/>
        </w:rPr>
        <w:t>If</w:t>
      </w:r>
      <w:r>
        <w:rPr>
          <w:spacing w:val="-6"/>
          <w:w w:val="105"/>
          <w:sz w:val="24"/>
        </w:rPr>
        <w:t> </w:t>
      </w:r>
      <w:r>
        <w:rPr>
          <w:w w:val="105"/>
          <w:sz w:val="24"/>
        </w:rPr>
        <w:t>a</w:t>
      </w:r>
      <w:r>
        <w:rPr>
          <w:spacing w:val="-6"/>
          <w:w w:val="105"/>
          <w:sz w:val="24"/>
        </w:rPr>
        <w:t> </w:t>
      </w:r>
      <w:r>
        <w:rPr>
          <w:w w:val="105"/>
          <w:sz w:val="24"/>
        </w:rPr>
        <w:t>student</w:t>
      </w:r>
      <w:r>
        <w:rPr>
          <w:spacing w:val="-7"/>
          <w:w w:val="105"/>
          <w:sz w:val="24"/>
        </w:rPr>
        <w:t> </w:t>
      </w:r>
      <w:r>
        <w:rPr>
          <w:w w:val="105"/>
          <w:sz w:val="24"/>
        </w:rPr>
        <w:t>refuses</w:t>
      </w:r>
      <w:r>
        <w:rPr>
          <w:spacing w:val="-5"/>
          <w:w w:val="105"/>
          <w:sz w:val="24"/>
        </w:rPr>
        <w:t> </w:t>
      </w:r>
      <w:r>
        <w:rPr>
          <w:w w:val="105"/>
          <w:sz w:val="24"/>
        </w:rPr>
        <w:t>the</w:t>
      </w:r>
      <w:r>
        <w:rPr>
          <w:spacing w:val="-5"/>
          <w:w w:val="105"/>
          <w:sz w:val="24"/>
        </w:rPr>
        <w:t> </w:t>
      </w:r>
      <w:r>
        <w:rPr>
          <w:w w:val="105"/>
          <w:sz w:val="24"/>
        </w:rPr>
        <w:t>placement,</w:t>
      </w:r>
      <w:r>
        <w:rPr>
          <w:spacing w:val="-5"/>
          <w:w w:val="105"/>
          <w:sz w:val="24"/>
        </w:rPr>
        <w:t> </w:t>
      </w:r>
      <w:r>
        <w:rPr>
          <w:w w:val="105"/>
          <w:sz w:val="24"/>
        </w:rPr>
        <w:t>an</w:t>
      </w:r>
      <w:r>
        <w:rPr>
          <w:spacing w:val="-17"/>
          <w:w w:val="105"/>
          <w:sz w:val="24"/>
        </w:rPr>
        <w:t> </w:t>
      </w:r>
      <w:r>
        <w:rPr>
          <w:w w:val="105"/>
          <w:sz w:val="24"/>
        </w:rPr>
        <w:t>“alternative”</w:t>
      </w:r>
      <w:r>
        <w:rPr>
          <w:spacing w:val="-17"/>
          <w:w w:val="105"/>
          <w:sz w:val="24"/>
        </w:rPr>
        <w:t> </w:t>
      </w:r>
      <w:r>
        <w:rPr>
          <w:w w:val="105"/>
          <w:sz w:val="24"/>
        </w:rPr>
        <w:t>placement</w:t>
      </w:r>
      <w:r>
        <w:rPr>
          <w:spacing w:val="-7"/>
          <w:w w:val="105"/>
          <w:sz w:val="24"/>
        </w:rPr>
        <w:t> </w:t>
      </w:r>
      <w:r>
        <w:rPr>
          <w:w w:val="105"/>
          <w:sz w:val="24"/>
        </w:rPr>
        <w:t>will</w:t>
      </w:r>
      <w:r>
        <w:rPr>
          <w:spacing w:val="-6"/>
          <w:w w:val="105"/>
          <w:sz w:val="24"/>
        </w:rPr>
        <w:t> </w:t>
      </w:r>
      <w:r>
        <w:rPr>
          <w:w w:val="105"/>
          <w:sz w:val="24"/>
        </w:rPr>
        <w:t>not be sought, and the student</w:t>
      </w:r>
      <w:r>
        <w:rPr>
          <w:spacing w:val="-2"/>
          <w:w w:val="105"/>
          <w:sz w:val="24"/>
        </w:rPr>
        <w:t> </w:t>
      </w:r>
      <w:r>
        <w:rPr>
          <w:w w:val="105"/>
          <w:sz w:val="24"/>
        </w:rPr>
        <w:t>will need to defer that</w:t>
      </w:r>
      <w:r>
        <w:rPr>
          <w:spacing w:val="-2"/>
          <w:w w:val="105"/>
          <w:sz w:val="24"/>
        </w:rPr>
        <w:t> </w:t>
      </w:r>
      <w:r>
        <w:rPr>
          <w:w w:val="105"/>
          <w:sz w:val="24"/>
        </w:rPr>
        <w:t>clinical rotation to the following semester. Deferring placement to the following semester does not guarantee placement where the student requests and will likely delay graduation. Extreme emergency situations will be considered as detailed below.</w:t>
      </w:r>
    </w:p>
    <w:p>
      <w:pPr>
        <w:pStyle w:val="ListParagraph"/>
        <w:numPr>
          <w:ilvl w:val="0"/>
          <w:numId w:val="14"/>
        </w:numPr>
        <w:tabs>
          <w:tab w:pos="1079" w:val="left" w:leader="none"/>
        </w:tabs>
        <w:spacing w:line="289" w:lineRule="exact" w:before="0" w:after="0"/>
        <w:ind w:left="1079" w:right="0" w:hanging="359"/>
        <w:jc w:val="left"/>
        <w:rPr>
          <w:sz w:val="24"/>
        </w:rPr>
      </w:pPr>
      <w:r>
        <w:rPr>
          <w:w w:val="105"/>
          <w:sz w:val="24"/>
        </w:rPr>
        <w:t>Once</w:t>
      </w:r>
      <w:r>
        <w:rPr>
          <w:spacing w:val="-3"/>
          <w:w w:val="105"/>
          <w:sz w:val="24"/>
        </w:rPr>
        <w:t> </w:t>
      </w:r>
      <w:r>
        <w:rPr>
          <w:w w:val="105"/>
          <w:sz w:val="24"/>
        </w:rPr>
        <w:t>a</w:t>
      </w:r>
      <w:r>
        <w:rPr>
          <w:spacing w:val="-3"/>
          <w:w w:val="105"/>
          <w:sz w:val="24"/>
        </w:rPr>
        <w:t> </w:t>
      </w:r>
      <w:r>
        <w:rPr>
          <w:w w:val="105"/>
          <w:sz w:val="24"/>
        </w:rPr>
        <w:t>site</w:t>
      </w:r>
      <w:r>
        <w:rPr>
          <w:spacing w:val="-3"/>
          <w:w w:val="105"/>
          <w:sz w:val="24"/>
        </w:rPr>
        <w:t> </w:t>
      </w:r>
      <w:r>
        <w:rPr>
          <w:w w:val="105"/>
          <w:sz w:val="24"/>
        </w:rPr>
        <w:t>has</w:t>
      </w:r>
      <w:r>
        <w:rPr>
          <w:spacing w:val="-2"/>
          <w:w w:val="105"/>
          <w:sz w:val="24"/>
        </w:rPr>
        <w:t> </w:t>
      </w:r>
      <w:r>
        <w:rPr>
          <w:w w:val="105"/>
          <w:sz w:val="24"/>
        </w:rPr>
        <w:t>been</w:t>
      </w:r>
      <w:r>
        <w:rPr>
          <w:spacing w:val="-3"/>
          <w:w w:val="105"/>
          <w:sz w:val="24"/>
        </w:rPr>
        <w:t> </w:t>
      </w:r>
      <w:r>
        <w:rPr>
          <w:w w:val="105"/>
          <w:sz w:val="24"/>
        </w:rPr>
        <w:t>conﬁrmed,</w:t>
      </w:r>
      <w:r>
        <w:rPr>
          <w:spacing w:val="-3"/>
          <w:w w:val="105"/>
          <w:sz w:val="24"/>
        </w:rPr>
        <w:t> </w:t>
      </w:r>
      <w:r>
        <w:rPr>
          <w:w w:val="105"/>
          <w:sz w:val="24"/>
        </w:rPr>
        <w:t>a</w:t>
      </w:r>
      <w:r>
        <w:rPr>
          <w:spacing w:val="-3"/>
          <w:w w:val="105"/>
          <w:sz w:val="24"/>
        </w:rPr>
        <w:t> </w:t>
      </w:r>
      <w:r>
        <w:rPr>
          <w:w w:val="105"/>
          <w:sz w:val="24"/>
        </w:rPr>
        <w:t>student’s</w:t>
      </w:r>
      <w:r>
        <w:rPr>
          <w:spacing w:val="-2"/>
          <w:w w:val="105"/>
          <w:sz w:val="24"/>
        </w:rPr>
        <w:t> </w:t>
      </w:r>
      <w:r>
        <w:rPr>
          <w:w w:val="105"/>
          <w:sz w:val="24"/>
        </w:rPr>
        <w:t>request</w:t>
      </w:r>
      <w:r>
        <w:rPr>
          <w:spacing w:val="-5"/>
          <w:w w:val="105"/>
          <w:sz w:val="24"/>
        </w:rPr>
        <w:t> </w:t>
      </w:r>
      <w:r>
        <w:rPr>
          <w:w w:val="105"/>
          <w:sz w:val="24"/>
        </w:rPr>
        <w:t>for</w:t>
      </w:r>
      <w:r>
        <w:rPr>
          <w:spacing w:val="-1"/>
          <w:w w:val="105"/>
          <w:sz w:val="24"/>
        </w:rPr>
        <w:t> </w:t>
      </w:r>
      <w:r>
        <w:rPr>
          <w:w w:val="105"/>
          <w:sz w:val="24"/>
        </w:rPr>
        <w:t>a</w:t>
      </w:r>
      <w:r>
        <w:rPr>
          <w:spacing w:val="-1"/>
          <w:w w:val="105"/>
          <w:sz w:val="24"/>
        </w:rPr>
        <w:t> </w:t>
      </w:r>
      <w:r>
        <w:rPr>
          <w:w w:val="105"/>
          <w:sz w:val="24"/>
        </w:rPr>
        <w:t>change</w:t>
      </w:r>
      <w:r>
        <w:rPr>
          <w:spacing w:val="-2"/>
          <w:w w:val="105"/>
          <w:sz w:val="24"/>
        </w:rPr>
        <w:t> </w:t>
      </w:r>
      <w:r>
        <w:rPr>
          <w:w w:val="105"/>
          <w:sz w:val="24"/>
        </w:rPr>
        <w:t>of</w:t>
      </w:r>
      <w:r>
        <w:rPr>
          <w:spacing w:val="-4"/>
          <w:w w:val="105"/>
          <w:sz w:val="24"/>
        </w:rPr>
        <w:t> </w:t>
      </w:r>
      <w:r>
        <w:rPr>
          <w:w w:val="105"/>
          <w:sz w:val="24"/>
        </w:rPr>
        <w:t>placement</w:t>
      </w:r>
      <w:r>
        <w:rPr>
          <w:spacing w:val="-4"/>
          <w:w w:val="105"/>
          <w:sz w:val="24"/>
        </w:rPr>
        <w:t> will</w:t>
      </w:r>
    </w:p>
    <w:p>
      <w:pPr>
        <w:pStyle w:val="ListParagraph"/>
        <w:spacing w:after="0" w:line="289" w:lineRule="exact"/>
        <w:jc w:val="left"/>
        <w:rPr>
          <w:sz w:val="24"/>
        </w:rPr>
        <w:sectPr>
          <w:pgSz w:w="12240" w:h="15840"/>
          <w:pgMar w:header="0" w:footer="1090" w:top="1360" w:bottom="1280" w:left="1080" w:right="360"/>
        </w:sectPr>
      </w:pPr>
    </w:p>
    <w:p>
      <w:pPr>
        <w:pStyle w:val="BodyText"/>
        <w:spacing w:line="249" w:lineRule="auto" w:before="77"/>
        <w:ind w:left="1080" w:right="1105"/>
      </w:pPr>
      <w:r>
        <w:rPr>
          <w:w w:val="105"/>
        </w:rPr>
        <w:t>not be honored unless there is an extreme emergency. An extreme emergency is deﬁned</w:t>
      </w:r>
      <w:r>
        <w:rPr>
          <w:spacing w:val="-6"/>
          <w:w w:val="105"/>
        </w:rPr>
        <w:t> </w:t>
      </w:r>
      <w:r>
        <w:rPr>
          <w:w w:val="105"/>
        </w:rPr>
        <w:t>as</w:t>
      </w:r>
      <w:r>
        <w:rPr>
          <w:spacing w:val="-5"/>
          <w:w w:val="105"/>
        </w:rPr>
        <w:t> </w:t>
      </w:r>
      <w:r>
        <w:rPr>
          <w:w w:val="105"/>
        </w:rPr>
        <w:t>the</w:t>
      </w:r>
      <w:r>
        <w:rPr>
          <w:spacing w:val="-5"/>
          <w:w w:val="105"/>
        </w:rPr>
        <w:t> </w:t>
      </w:r>
      <w:r>
        <w:rPr>
          <w:w w:val="105"/>
        </w:rPr>
        <w:t>death</w:t>
      </w:r>
      <w:r>
        <w:rPr>
          <w:spacing w:val="-6"/>
          <w:w w:val="105"/>
        </w:rPr>
        <w:t> </w:t>
      </w:r>
      <w:r>
        <w:rPr>
          <w:w w:val="105"/>
        </w:rPr>
        <w:t>of</w:t>
      </w:r>
      <w:r>
        <w:rPr>
          <w:spacing w:val="-4"/>
          <w:w w:val="105"/>
        </w:rPr>
        <w:t> </w:t>
      </w:r>
      <w:r>
        <w:rPr>
          <w:w w:val="105"/>
        </w:rPr>
        <w:t>an</w:t>
      </w:r>
      <w:r>
        <w:rPr>
          <w:spacing w:val="-6"/>
          <w:w w:val="105"/>
        </w:rPr>
        <w:t> </w:t>
      </w:r>
      <w:r>
        <w:rPr>
          <w:w w:val="105"/>
        </w:rPr>
        <w:t>immediate</w:t>
      </w:r>
      <w:r>
        <w:rPr>
          <w:spacing w:val="-3"/>
          <w:w w:val="105"/>
        </w:rPr>
        <w:t> </w:t>
      </w:r>
      <w:r>
        <w:rPr>
          <w:w w:val="105"/>
        </w:rPr>
        <w:t>family</w:t>
      </w:r>
      <w:r>
        <w:rPr>
          <w:spacing w:val="-4"/>
          <w:w w:val="105"/>
        </w:rPr>
        <w:t> </w:t>
      </w:r>
      <w:r>
        <w:rPr>
          <w:w w:val="105"/>
        </w:rPr>
        <w:t>member</w:t>
      </w:r>
      <w:r>
        <w:rPr>
          <w:spacing w:val="-7"/>
          <w:w w:val="105"/>
        </w:rPr>
        <w:t> </w:t>
      </w:r>
      <w:r>
        <w:rPr>
          <w:w w:val="105"/>
        </w:rPr>
        <w:t>or</w:t>
      </w:r>
      <w:r>
        <w:rPr>
          <w:spacing w:val="-4"/>
          <w:w w:val="105"/>
        </w:rPr>
        <w:t> </w:t>
      </w:r>
      <w:r>
        <w:rPr>
          <w:w w:val="105"/>
        </w:rPr>
        <w:t>serious</w:t>
      </w:r>
      <w:r>
        <w:rPr>
          <w:spacing w:val="-5"/>
          <w:w w:val="105"/>
        </w:rPr>
        <w:t> </w:t>
      </w:r>
      <w:r>
        <w:rPr>
          <w:w w:val="105"/>
        </w:rPr>
        <w:t>illness</w:t>
      </w:r>
      <w:r>
        <w:rPr>
          <w:spacing w:val="-5"/>
          <w:w w:val="105"/>
        </w:rPr>
        <w:t> </w:t>
      </w:r>
      <w:r>
        <w:rPr>
          <w:w w:val="105"/>
        </w:rPr>
        <w:t>of</w:t>
      </w:r>
      <w:r>
        <w:rPr>
          <w:spacing w:val="-6"/>
          <w:w w:val="105"/>
        </w:rPr>
        <w:t> </w:t>
      </w:r>
      <w:r>
        <w:rPr>
          <w:w w:val="105"/>
        </w:rPr>
        <w:t>self/family member. It warrants the student to let the Clinical Coordinator and faculty know of their situation as soon as possible. It does not include ﬁnancial reasons, housing changes or personal plans. If a student refuses the placement offered, their clinical experience will be deferred to the following semester.</w:t>
      </w:r>
    </w:p>
    <w:p>
      <w:pPr>
        <w:pStyle w:val="ListParagraph"/>
        <w:numPr>
          <w:ilvl w:val="0"/>
          <w:numId w:val="14"/>
        </w:numPr>
        <w:tabs>
          <w:tab w:pos="1079" w:val="left" w:leader="none"/>
        </w:tabs>
        <w:spacing w:line="249" w:lineRule="auto" w:before="0" w:after="0"/>
        <w:ind w:left="1079" w:right="1176" w:hanging="360"/>
        <w:jc w:val="left"/>
        <w:rPr>
          <w:sz w:val="24"/>
        </w:rPr>
      </w:pPr>
      <w:r>
        <w:rPr>
          <w:w w:val="105"/>
          <w:sz w:val="24"/>
        </w:rPr>
        <w:t>Occasionally an agency may need to cancel a clinical placement. This happens</w:t>
      </w:r>
      <w:r>
        <w:rPr>
          <w:spacing w:val="40"/>
          <w:w w:val="105"/>
          <w:sz w:val="24"/>
        </w:rPr>
        <w:t> </w:t>
      </w:r>
      <w:r>
        <w:rPr>
          <w:w w:val="105"/>
          <w:sz w:val="24"/>
        </w:rPr>
        <w:t>when staffing situations are not adequate to provide required learning or extenuating circumstances that</w:t>
      </w:r>
      <w:r>
        <w:rPr>
          <w:spacing w:val="-2"/>
          <w:w w:val="105"/>
          <w:sz w:val="24"/>
        </w:rPr>
        <w:t> </w:t>
      </w:r>
      <w:r>
        <w:rPr>
          <w:w w:val="105"/>
          <w:sz w:val="24"/>
        </w:rPr>
        <w:t>occur</w:t>
      </w:r>
      <w:r>
        <w:rPr>
          <w:spacing w:val="-2"/>
          <w:w w:val="105"/>
          <w:sz w:val="24"/>
        </w:rPr>
        <w:t> </w:t>
      </w:r>
      <w:r>
        <w:rPr>
          <w:w w:val="105"/>
          <w:sz w:val="24"/>
        </w:rPr>
        <w:t>with the preceptor</w:t>
      </w:r>
      <w:r>
        <w:rPr>
          <w:spacing w:val="-2"/>
          <w:w w:val="105"/>
          <w:sz w:val="24"/>
        </w:rPr>
        <w:t> </w:t>
      </w:r>
      <w:r>
        <w:rPr>
          <w:w w:val="105"/>
          <w:sz w:val="24"/>
        </w:rPr>
        <w:t>or</w:t>
      </w:r>
      <w:r>
        <w:rPr>
          <w:spacing w:val="-2"/>
          <w:w w:val="105"/>
          <w:sz w:val="24"/>
        </w:rPr>
        <w:t> </w:t>
      </w:r>
      <w:r>
        <w:rPr>
          <w:w w:val="105"/>
          <w:sz w:val="24"/>
        </w:rPr>
        <w:t>their staff. Also, during changes in ownership, some facilities may not be able to honor the placement commitment that the previous owner made. If this occurs, the Clinical Coordinator will</w:t>
      </w:r>
      <w:r>
        <w:rPr>
          <w:spacing w:val="-7"/>
          <w:w w:val="105"/>
          <w:sz w:val="24"/>
        </w:rPr>
        <w:t> </w:t>
      </w:r>
      <w:r>
        <w:rPr>
          <w:w w:val="105"/>
          <w:sz w:val="24"/>
        </w:rPr>
        <w:t>notify</w:t>
      </w:r>
      <w:r>
        <w:rPr>
          <w:spacing w:val="-7"/>
          <w:w w:val="105"/>
          <w:sz w:val="24"/>
        </w:rPr>
        <w:t> </w:t>
      </w:r>
      <w:r>
        <w:rPr>
          <w:w w:val="105"/>
          <w:sz w:val="24"/>
        </w:rPr>
        <w:t>the</w:t>
      </w:r>
      <w:r>
        <w:rPr>
          <w:spacing w:val="-6"/>
          <w:w w:val="105"/>
          <w:sz w:val="24"/>
        </w:rPr>
        <w:t> </w:t>
      </w:r>
      <w:r>
        <w:rPr>
          <w:w w:val="105"/>
          <w:sz w:val="24"/>
        </w:rPr>
        <w:t>student</w:t>
      </w:r>
      <w:r>
        <w:rPr>
          <w:spacing w:val="-8"/>
          <w:w w:val="105"/>
          <w:sz w:val="24"/>
        </w:rPr>
        <w:t> </w:t>
      </w:r>
      <w:r>
        <w:rPr>
          <w:w w:val="105"/>
          <w:sz w:val="24"/>
        </w:rPr>
        <w:t>as</w:t>
      </w:r>
      <w:r>
        <w:rPr>
          <w:spacing w:val="-6"/>
          <w:w w:val="105"/>
          <w:sz w:val="24"/>
        </w:rPr>
        <w:t> </w:t>
      </w:r>
      <w:r>
        <w:rPr>
          <w:w w:val="105"/>
          <w:sz w:val="24"/>
        </w:rPr>
        <w:t>soon</w:t>
      </w:r>
      <w:r>
        <w:rPr>
          <w:spacing w:val="-7"/>
          <w:w w:val="105"/>
          <w:sz w:val="24"/>
        </w:rPr>
        <w:t> </w:t>
      </w:r>
      <w:r>
        <w:rPr>
          <w:w w:val="105"/>
          <w:sz w:val="24"/>
        </w:rPr>
        <w:t>as</w:t>
      </w:r>
      <w:r>
        <w:rPr>
          <w:spacing w:val="-6"/>
          <w:w w:val="105"/>
          <w:sz w:val="24"/>
        </w:rPr>
        <w:t> </w:t>
      </w:r>
      <w:r>
        <w:rPr>
          <w:w w:val="105"/>
          <w:sz w:val="24"/>
        </w:rPr>
        <w:t>they</w:t>
      </w:r>
      <w:r>
        <w:rPr>
          <w:spacing w:val="-7"/>
          <w:w w:val="105"/>
          <w:sz w:val="24"/>
        </w:rPr>
        <w:t> </w:t>
      </w:r>
      <w:r>
        <w:rPr>
          <w:w w:val="105"/>
          <w:sz w:val="24"/>
        </w:rPr>
        <w:t>are</w:t>
      </w:r>
      <w:r>
        <w:rPr>
          <w:spacing w:val="-6"/>
          <w:w w:val="105"/>
          <w:sz w:val="24"/>
        </w:rPr>
        <w:t> </w:t>
      </w:r>
      <w:r>
        <w:rPr>
          <w:w w:val="105"/>
          <w:sz w:val="24"/>
        </w:rPr>
        <w:t>aware</w:t>
      </w:r>
      <w:r>
        <w:rPr>
          <w:spacing w:val="-6"/>
          <w:w w:val="105"/>
          <w:sz w:val="24"/>
        </w:rPr>
        <w:t> </w:t>
      </w:r>
      <w:r>
        <w:rPr>
          <w:w w:val="105"/>
          <w:sz w:val="24"/>
        </w:rPr>
        <w:t>of</w:t>
      </w:r>
      <w:r>
        <w:rPr>
          <w:spacing w:val="-7"/>
          <w:w w:val="105"/>
          <w:sz w:val="24"/>
        </w:rPr>
        <w:t> </w:t>
      </w:r>
      <w:r>
        <w:rPr>
          <w:w w:val="105"/>
          <w:sz w:val="24"/>
        </w:rPr>
        <w:t>the</w:t>
      </w:r>
      <w:r>
        <w:rPr>
          <w:spacing w:val="-6"/>
          <w:w w:val="105"/>
          <w:sz w:val="24"/>
        </w:rPr>
        <w:t> </w:t>
      </w:r>
      <w:r>
        <w:rPr>
          <w:w w:val="105"/>
          <w:sz w:val="24"/>
        </w:rPr>
        <w:t>situation</w:t>
      </w:r>
      <w:r>
        <w:rPr>
          <w:spacing w:val="-7"/>
          <w:w w:val="105"/>
          <w:sz w:val="24"/>
        </w:rPr>
        <w:t> </w:t>
      </w:r>
      <w:r>
        <w:rPr>
          <w:w w:val="105"/>
          <w:sz w:val="24"/>
        </w:rPr>
        <w:t>and</w:t>
      </w:r>
      <w:r>
        <w:rPr>
          <w:spacing w:val="-4"/>
          <w:w w:val="105"/>
          <w:sz w:val="24"/>
        </w:rPr>
        <w:t> </w:t>
      </w:r>
      <w:r>
        <w:rPr>
          <w:w w:val="105"/>
          <w:sz w:val="24"/>
        </w:rPr>
        <w:t>will</w:t>
      </w:r>
      <w:r>
        <w:rPr>
          <w:spacing w:val="-7"/>
          <w:w w:val="105"/>
          <w:sz w:val="24"/>
        </w:rPr>
        <w:t> </w:t>
      </w:r>
      <w:r>
        <w:rPr>
          <w:w w:val="105"/>
          <w:sz w:val="24"/>
        </w:rPr>
        <w:t>attempt</w:t>
      </w:r>
      <w:r>
        <w:rPr>
          <w:spacing w:val="-5"/>
          <w:w w:val="105"/>
          <w:sz w:val="24"/>
        </w:rPr>
        <w:t> </w:t>
      </w:r>
      <w:r>
        <w:rPr>
          <w:w w:val="105"/>
          <w:sz w:val="24"/>
        </w:rPr>
        <w:t>to ﬁnd</w:t>
      </w:r>
      <w:r>
        <w:rPr>
          <w:spacing w:val="-8"/>
          <w:w w:val="105"/>
          <w:sz w:val="24"/>
        </w:rPr>
        <w:t> </w:t>
      </w:r>
      <w:r>
        <w:rPr>
          <w:w w:val="105"/>
          <w:sz w:val="24"/>
        </w:rPr>
        <w:t>another</w:t>
      </w:r>
      <w:r>
        <w:rPr>
          <w:spacing w:val="-9"/>
          <w:w w:val="105"/>
          <w:sz w:val="24"/>
        </w:rPr>
        <w:t> </w:t>
      </w:r>
      <w:r>
        <w:rPr>
          <w:w w:val="105"/>
          <w:sz w:val="24"/>
        </w:rPr>
        <w:t>placement.</w:t>
      </w:r>
      <w:r>
        <w:rPr>
          <w:spacing w:val="-7"/>
          <w:w w:val="105"/>
          <w:sz w:val="24"/>
        </w:rPr>
        <w:t> </w:t>
      </w:r>
      <w:r>
        <w:rPr>
          <w:w w:val="105"/>
          <w:sz w:val="24"/>
        </w:rPr>
        <w:t>Please</w:t>
      </w:r>
      <w:r>
        <w:rPr>
          <w:spacing w:val="-8"/>
          <w:w w:val="105"/>
          <w:sz w:val="24"/>
        </w:rPr>
        <w:t> </w:t>
      </w:r>
      <w:r>
        <w:rPr>
          <w:w w:val="105"/>
          <w:sz w:val="24"/>
        </w:rPr>
        <w:t>be</w:t>
      </w:r>
      <w:r>
        <w:rPr>
          <w:spacing w:val="-7"/>
          <w:w w:val="105"/>
          <w:sz w:val="24"/>
        </w:rPr>
        <w:t> </w:t>
      </w:r>
      <w:r>
        <w:rPr>
          <w:w w:val="105"/>
          <w:sz w:val="24"/>
        </w:rPr>
        <w:t>aware</w:t>
      </w:r>
      <w:r>
        <w:rPr>
          <w:spacing w:val="-7"/>
          <w:w w:val="105"/>
          <w:sz w:val="24"/>
        </w:rPr>
        <w:t> </w:t>
      </w:r>
      <w:r>
        <w:rPr>
          <w:w w:val="105"/>
          <w:sz w:val="24"/>
        </w:rPr>
        <w:t>that</w:t>
      </w:r>
      <w:r>
        <w:rPr>
          <w:spacing w:val="-9"/>
          <w:w w:val="105"/>
          <w:sz w:val="24"/>
        </w:rPr>
        <w:t> </w:t>
      </w:r>
      <w:r>
        <w:rPr>
          <w:w w:val="105"/>
          <w:sz w:val="24"/>
        </w:rPr>
        <w:t>this</w:t>
      </w:r>
      <w:r>
        <w:rPr>
          <w:spacing w:val="-7"/>
          <w:w w:val="105"/>
          <w:sz w:val="24"/>
        </w:rPr>
        <w:t> </w:t>
      </w:r>
      <w:r>
        <w:rPr>
          <w:w w:val="105"/>
          <w:sz w:val="24"/>
        </w:rPr>
        <w:t>may</w:t>
      </w:r>
      <w:r>
        <w:rPr>
          <w:spacing w:val="-8"/>
          <w:w w:val="105"/>
          <w:sz w:val="24"/>
        </w:rPr>
        <w:t> </w:t>
      </w:r>
      <w:r>
        <w:rPr>
          <w:w w:val="105"/>
          <w:sz w:val="24"/>
        </w:rPr>
        <w:t>mean</w:t>
      </w:r>
      <w:r>
        <w:rPr>
          <w:spacing w:val="-6"/>
          <w:w w:val="105"/>
          <w:sz w:val="24"/>
        </w:rPr>
        <w:t> </w:t>
      </w:r>
      <w:r>
        <w:rPr>
          <w:w w:val="105"/>
          <w:sz w:val="24"/>
        </w:rPr>
        <w:t>that</w:t>
      </w:r>
      <w:r>
        <w:rPr>
          <w:spacing w:val="-6"/>
          <w:w w:val="105"/>
          <w:sz w:val="24"/>
        </w:rPr>
        <w:t> </w:t>
      </w:r>
      <w:r>
        <w:rPr>
          <w:w w:val="105"/>
          <w:sz w:val="24"/>
        </w:rPr>
        <w:t>you</w:t>
      </w:r>
      <w:r>
        <w:rPr>
          <w:spacing w:val="-5"/>
          <w:w w:val="105"/>
          <w:sz w:val="24"/>
        </w:rPr>
        <w:t> </w:t>
      </w:r>
      <w:r>
        <w:rPr>
          <w:w w:val="105"/>
          <w:sz w:val="24"/>
        </w:rPr>
        <w:t>may</w:t>
      </w:r>
      <w:r>
        <w:rPr>
          <w:spacing w:val="-8"/>
          <w:w w:val="105"/>
          <w:sz w:val="24"/>
        </w:rPr>
        <w:t> </w:t>
      </w:r>
      <w:r>
        <w:rPr>
          <w:w w:val="105"/>
          <w:sz w:val="24"/>
        </w:rPr>
        <w:t>not</w:t>
      </w:r>
      <w:r>
        <w:rPr>
          <w:spacing w:val="-9"/>
          <w:w w:val="105"/>
          <w:sz w:val="24"/>
        </w:rPr>
        <w:t> </w:t>
      </w:r>
      <w:r>
        <w:rPr>
          <w:w w:val="105"/>
          <w:sz w:val="24"/>
        </w:rPr>
        <w:t>have a placement until after the semester begins.</w:t>
      </w:r>
    </w:p>
    <w:p>
      <w:pPr>
        <w:pStyle w:val="ListParagraph"/>
        <w:numPr>
          <w:ilvl w:val="0"/>
          <w:numId w:val="14"/>
        </w:numPr>
        <w:tabs>
          <w:tab w:pos="1079" w:val="left" w:leader="none"/>
        </w:tabs>
        <w:spacing w:line="249" w:lineRule="auto" w:before="0" w:after="0"/>
        <w:ind w:left="1079" w:right="1425" w:hanging="360"/>
        <w:jc w:val="left"/>
        <w:rPr>
          <w:sz w:val="24"/>
        </w:rPr>
      </w:pPr>
      <w:r>
        <w:rPr>
          <w:w w:val="105"/>
          <w:sz w:val="24"/>
        </w:rPr>
        <w:t>Contract issues between SVSU and the clinical site may delay the start of clinical hours, and if signiﬁcantly delayed the Clinical Coordinator will seek alternative placement. On the rare occasion that this should occur, it could mean that the student may not have placement until after the semester begins.</w:t>
      </w:r>
    </w:p>
    <w:p>
      <w:pPr>
        <w:pStyle w:val="Heading2"/>
        <w:spacing w:before="290"/>
      </w:pPr>
      <w:r>
        <w:rPr>
          <w:w w:val="110"/>
        </w:rPr>
        <w:t>After</w:t>
      </w:r>
      <w:r>
        <w:rPr>
          <w:spacing w:val="-5"/>
          <w:w w:val="110"/>
        </w:rPr>
        <w:t> </w:t>
      </w:r>
      <w:r>
        <w:rPr>
          <w:w w:val="110"/>
        </w:rPr>
        <w:t>the</w:t>
      </w:r>
      <w:r>
        <w:rPr>
          <w:spacing w:val="-4"/>
          <w:w w:val="110"/>
        </w:rPr>
        <w:t> </w:t>
      </w:r>
      <w:r>
        <w:rPr>
          <w:w w:val="110"/>
        </w:rPr>
        <w:t>Clinical</w:t>
      </w:r>
      <w:r>
        <w:rPr>
          <w:spacing w:val="-3"/>
          <w:w w:val="110"/>
        </w:rPr>
        <w:t> </w:t>
      </w:r>
      <w:r>
        <w:rPr>
          <w:w w:val="110"/>
        </w:rPr>
        <w:t>Placement:</w:t>
      </w:r>
      <w:r>
        <w:rPr>
          <w:spacing w:val="-5"/>
          <w:w w:val="110"/>
        </w:rPr>
        <w:t> </w:t>
      </w:r>
      <w:r>
        <w:rPr>
          <w:w w:val="110"/>
        </w:rPr>
        <w:t>Establishing</w:t>
      </w:r>
      <w:r>
        <w:rPr>
          <w:spacing w:val="-5"/>
          <w:w w:val="110"/>
        </w:rPr>
        <w:t> </w:t>
      </w:r>
      <w:r>
        <w:rPr>
          <w:w w:val="110"/>
        </w:rPr>
        <w:t>a</w:t>
      </w:r>
      <w:r>
        <w:rPr>
          <w:spacing w:val="-4"/>
          <w:w w:val="110"/>
        </w:rPr>
        <w:t> </w:t>
      </w:r>
      <w:r>
        <w:rPr>
          <w:spacing w:val="-2"/>
          <w:w w:val="110"/>
        </w:rPr>
        <w:t>Schedule</w:t>
      </w:r>
    </w:p>
    <w:p>
      <w:pPr>
        <w:pStyle w:val="ListParagraph"/>
        <w:numPr>
          <w:ilvl w:val="0"/>
          <w:numId w:val="14"/>
        </w:numPr>
        <w:tabs>
          <w:tab w:pos="1080" w:val="left" w:leader="none"/>
        </w:tabs>
        <w:spacing w:line="249" w:lineRule="auto" w:before="24" w:after="0"/>
        <w:ind w:left="1080" w:right="1341" w:hanging="360"/>
        <w:jc w:val="left"/>
        <w:rPr>
          <w:sz w:val="24"/>
        </w:rPr>
      </w:pPr>
      <w:r>
        <w:rPr>
          <w:sz w:val="24"/>
        </w:rPr>
        <w:t>The</w:t>
      </w:r>
      <w:r>
        <w:rPr>
          <w:spacing w:val="38"/>
          <w:sz w:val="24"/>
        </w:rPr>
        <w:t> </w:t>
      </w:r>
      <w:r>
        <w:rPr>
          <w:sz w:val="24"/>
        </w:rPr>
        <w:t>student</w:t>
      </w:r>
      <w:r>
        <w:rPr>
          <w:spacing w:val="34"/>
          <w:sz w:val="24"/>
        </w:rPr>
        <w:t> </w:t>
      </w:r>
      <w:r>
        <w:rPr>
          <w:sz w:val="24"/>
        </w:rPr>
        <w:t>is</w:t>
      </w:r>
      <w:r>
        <w:rPr>
          <w:spacing w:val="38"/>
          <w:sz w:val="24"/>
        </w:rPr>
        <w:t> </w:t>
      </w:r>
      <w:r>
        <w:rPr>
          <w:sz w:val="24"/>
        </w:rPr>
        <w:t>responsible</w:t>
      </w:r>
      <w:r>
        <w:rPr>
          <w:spacing w:val="38"/>
          <w:sz w:val="24"/>
        </w:rPr>
        <w:t> </w:t>
      </w:r>
      <w:r>
        <w:rPr>
          <w:sz w:val="24"/>
        </w:rPr>
        <w:t>for</w:t>
      </w:r>
      <w:r>
        <w:rPr>
          <w:spacing w:val="34"/>
          <w:sz w:val="24"/>
        </w:rPr>
        <w:t> </w:t>
      </w:r>
      <w:r>
        <w:rPr>
          <w:sz w:val="24"/>
        </w:rPr>
        <w:t>contacting</w:t>
      </w:r>
      <w:r>
        <w:rPr>
          <w:spacing w:val="40"/>
          <w:sz w:val="24"/>
        </w:rPr>
        <w:t> </w:t>
      </w:r>
      <w:r>
        <w:rPr>
          <w:sz w:val="24"/>
        </w:rPr>
        <w:t>the</w:t>
      </w:r>
      <w:r>
        <w:rPr>
          <w:spacing w:val="38"/>
          <w:sz w:val="24"/>
        </w:rPr>
        <w:t> </w:t>
      </w:r>
      <w:r>
        <w:rPr>
          <w:sz w:val="24"/>
        </w:rPr>
        <w:t>preceptor</w:t>
      </w:r>
      <w:r>
        <w:rPr>
          <w:spacing w:val="34"/>
          <w:sz w:val="24"/>
        </w:rPr>
        <w:t> </w:t>
      </w:r>
      <w:r>
        <w:rPr>
          <w:sz w:val="24"/>
        </w:rPr>
        <w:t>to</w:t>
      </w:r>
      <w:r>
        <w:rPr>
          <w:spacing w:val="36"/>
          <w:sz w:val="24"/>
        </w:rPr>
        <w:t> </w:t>
      </w:r>
      <w:r>
        <w:rPr>
          <w:sz w:val="24"/>
        </w:rPr>
        <w:t>negotiate</w:t>
      </w:r>
      <w:r>
        <w:rPr>
          <w:spacing w:val="38"/>
          <w:sz w:val="24"/>
        </w:rPr>
        <w:t> </w:t>
      </w:r>
      <w:r>
        <w:rPr>
          <w:sz w:val="24"/>
        </w:rPr>
        <w:t>a</w:t>
      </w:r>
      <w:r>
        <w:rPr>
          <w:spacing w:val="40"/>
          <w:sz w:val="24"/>
        </w:rPr>
        <w:t> </w:t>
      </w:r>
      <w:r>
        <w:rPr>
          <w:sz w:val="24"/>
        </w:rPr>
        <w:t>schedule. </w:t>
      </w:r>
      <w:r>
        <w:rPr>
          <w:w w:val="110"/>
          <w:sz w:val="24"/>
        </w:rPr>
        <w:t>Clinical</w:t>
      </w:r>
      <w:r>
        <w:rPr>
          <w:spacing w:val="-15"/>
          <w:w w:val="110"/>
          <w:sz w:val="24"/>
        </w:rPr>
        <w:t> </w:t>
      </w:r>
      <w:r>
        <w:rPr>
          <w:w w:val="110"/>
          <w:sz w:val="24"/>
        </w:rPr>
        <w:t>practicum</w:t>
      </w:r>
      <w:r>
        <w:rPr>
          <w:spacing w:val="-13"/>
          <w:w w:val="110"/>
          <w:sz w:val="24"/>
        </w:rPr>
        <w:t> </w:t>
      </w:r>
      <w:r>
        <w:rPr>
          <w:w w:val="110"/>
          <w:sz w:val="24"/>
        </w:rPr>
        <w:t>hours</w:t>
      </w:r>
      <w:r>
        <w:rPr>
          <w:spacing w:val="-14"/>
          <w:w w:val="110"/>
          <w:sz w:val="24"/>
        </w:rPr>
        <w:t> </w:t>
      </w:r>
      <w:r>
        <w:rPr>
          <w:w w:val="110"/>
          <w:sz w:val="24"/>
        </w:rPr>
        <w:t>are</w:t>
      </w:r>
      <w:r>
        <w:rPr>
          <w:spacing w:val="-14"/>
          <w:w w:val="110"/>
          <w:sz w:val="24"/>
        </w:rPr>
        <w:t> </w:t>
      </w:r>
      <w:r>
        <w:rPr>
          <w:w w:val="110"/>
          <w:sz w:val="24"/>
        </w:rPr>
        <w:t>scheduled</w:t>
      </w:r>
      <w:r>
        <w:rPr>
          <w:spacing w:val="-15"/>
          <w:w w:val="110"/>
          <w:sz w:val="24"/>
        </w:rPr>
        <w:t> </w:t>
      </w:r>
      <w:r>
        <w:rPr>
          <w:w w:val="110"/>
          <w:sz w:val="24"/>
        </w:rPr>
        <w:t>at</w:t>
      </w:r>
      <w:r>
        <w:rPr>
          <w:spacing w:val="-13"/>
          <w:w w:val="110"/>
          <w:sz w:val="24"/>
        </w:rPr>
        <w:t> </w:t>
      </w:r>
      <w:r>
        <w:rPr>
          <w:w w:val="110"/>
          <w:sz w:val="24"/>
        </w:rPr>
        <w:t>the</w:t>
      </w:r>
      <w:r>
        <w:rPr>
          <w:spacing w:val="-12"/>
          <w:w w:val="110"/>
          <w:sz w:val="24"/>
        </w:rPr>
        <w:t> </w:t>
      </w:r>
      <w:r>
        <w:rPr>
          <w:w w:val="110"/>
          <w:sz w:val="24"/>
        </w:rPr>
        <w:t>preceptor's</w:t>
      </w:r>
      <w:r>
        <w:rPr>
          <w:spacing w:val="-14"/>
          <w:w w:val="110"/>
          <w:sz w:val="24"/>
        </w:rPr>
        <w:t> </w:t>
      </w:r>
      <w:r>
        <w:rPr>
          <w:w w:val="110"/>
          <w:sz w:val="24"/>
        </w:rPr>
        <w:t>convenience</w:t>
      </w:r>
      <w:r>
        <w:rPr>
          <w:spacing w:val="-14"/>
          <w:w w:val="110"/>
          <w:sz w:val="24"/>
        </w:rPr>
        <w:t> </w:t>
      </w:r>
      <w:r>
        <w:rPr>
          <w:w w:val="110"/>
          <w:sz w:val="24"/>
        </w:rPr>
        <w:t>and </w:t>
      </w:r>
      <w:r>
        <w:rPr>
          <w:sz w:val="24"/>
        </w:rPr>
        <w:t>availability,</w:t>
      </w:r>
      <w:r>
        <w:rPr>
          <w:spacing w:val="33"/>
          <w:sz w:val="24"/>
        </w:rPr>
        <w:t> </w:t>
      </w:r>
      <w:r>
        <w:rPr>
          <w:sz w:val="24"/>
        </w:rPr>
        <w:t>and</w:t>
      </w:r>
      <w:r>
        <w:rPr>
          <w:spacing w:val="31"/>
          <w:sz w:val="24"/>
        </w:rPr>
        <w:t> </w:t>
      </w:r>
      <w:r>
        <w:rPr>
          <w:sz w:val="24"/>
        </w:rPr>
        <w:t>the</w:t>
      </w:r>
      <w:r>
        <w:rPr>
          <w:spacing w:val="33"/>
          <w:sz w:val="24"/>
        </w:rPr>
        <w:t> </w:t>
      </w:r>
      <w:r>
        <w:rPr>
          <w:sz w:val="24"/>
        </w:rPr>
        <w:t>student</w:t>
      </w:r>
      <w:r>
        <w:rPr>
          <w:spacing w:val="30"/>
          <w:sz w:val="24"/>
        </w:rPr>
        <w:t> </w:t>
      </w:r>
      <w:r>
        <w:rPr>
          <w:sz w:val="24"/>
        </w:rPr>
        <w:t>is</w:t>
      </w:r>
      <w:r>
        <w:rPr>
          <w:spacing w:val="33"/>
          <w:sz w:val="24"/>
        </w:rPr>
        <w:t> </w:t>
      </w:r>
      <w:r>
        <w:rPr>
          <w:sz w:val="24"/>
        </w:rPr>
        <w:t>expected</w:t>
      </w:r>
      <w:r>
        <w:rPr>
          <w:spacing w:val="31"/>
          <w:sz w:val="24"/>
        </w:rPr>
        <w:t> </w:t>
      </w:r>
      <w:r>
        <w:rPr>
          <w:sz w:val="24"/>
        </w:rPr>
        <w:t>to</w:t>
      </w:r>
      <w:r>
        <w:rPr>
          <w:spacing w:val="35"/>
          <w:sz w:val="24"/>
        </w:rPr>
        <w:t> </w:t>
      </w:r>
      <w:r>
        <w:rPr>
          <w:sz w:val="24"/>
        </w:rPr>
        <w:t>make</w:t>
      </w:r>
      <w:r>
        <w:rPr>
          <w:spacing w:val="33"/>
          <w:sz w:val="24"/>
        </w:rPr>
        <w:t> </w:t>
      </w:r>
      <w:r>
        <w:rPr>
          <w:sz w:val="24"/>
        </w:rPr>
        <w:t>accommodations</w:t>
      </w:r>
      <w:r>
        <w:rPr>
          <w:spacing w:val="33"/>
          <w:sz w:val="24"/>
        </w:rPr>
        <w:t> </w:t>
      </w:r>
      <w:r>
        <w:rPr>
          <w:sz w:val="24"/>
        </w:rPr>
        <w:t>in</w:t>
      </w:r>
      <w:r>
        <w:rPr>
          <w:spacing w:val="31"/>
          <w:sz w:val="24"/>
        </w:rPr>
        <w:t> </w:t>
      </w:r>
      <w:r>
        <w:rPr>
          <w:sz w:val="24"/>
        </w:rPr>
        <w:t>his/her</w:t>
      </w:r>
      <w:r>
        <w:rPr>
          <w:spacing w:val="30"/>
          <w:sz w:val="24"/>
        </w:rPr>
        <w:t> </w:t>
      </w:r>
      <w:r>
        <w:rPr>
          <w:sz w:val="24"/>
        </w:rPr>
        <w:t>work </w:t>
      </w:r>
      <w:r>
        <w:rPr>
          <w:w w:val="110"/>
          <w:sz w:val="24"/>
        </w:rPr>
        <w:t>and</w:t>
      </w:r>
      <w:r>
        <w:rPr>
          <w:spacing w:val="-15"/>
          <w:w w:val="110"/>
          <w:sz w:val="24"/>
        </w:rPr>
        <w:t> </w:t>
      </w:r>
      <w:r>
        <w:rPr>
          <w:w w:val="110"/>
          <w:sz w:val="24"/>
        </w:rPr>
        <w:t>personal</w:t>
      </w:r>
      <w:r>
        <w:rPr>
          <w:spacing w:val="-14"/>
          <w:w w:val="110"/>
          <w:sz w:val="24"/>
        </w:rPr>
        <w:t> </w:t>
      </w:r>
      <w:r>
        <w:rPr>
          <w:w w:val="110"/>
          <w:sz w:val="24"/>
        </w:rPr>
        <w:t>schedules</w:t>
      </w:r>
      <w:r>
        <w:rPr>
          <w:spacing w:val="-15"/>
          <w:w w:val="110"/>
          <w:sz w:val="24"/>
        </w:rPr>
        <w:t> </w:t>
      </w:r>
      <w:r>
        <w:rPr>
          <w:w w:val="110"/>
          <w:sz w:val="24"/>
        </w:rPr>
        <w:t>to</w:t>
      </w:r>
      <w:r>
        <w:rPr>
          <w:spacing w:val="-15"/>
          <w:w w:val="110"/>
          <w:sz w:val="24"/>
        </w:rPr>
        <w:t> </w:t>
      </w:r>
      <w:r>
        <w:rPr>
          <w:w w:val="110"/>
          <w:sz w:val="24"/>
        </w:rPr>
        <w:t>complete</w:t>
      </w:r>
      <w:r>
        <w:rPr>
          <w:spacing w:val="-14"/>
          <w:w w:val="110"/>
          <w:sz w:val="24"/>
        </w:rPr>
        <w:t> </w:t>
      </w:r>
      <w:r>
        <w:rPr>
          <w:w w:val="110"/>
          <w:sz w:val="24"/>
        </w:rPr>
        <w:t>the</w:t>
      </w:r>
      <w:r>
        <w:rPr>
          <w:spacing w:val="-15"/>
          <w:w w:val="110"/>
          <w:sz w:val="24"/>
        </w:rPr>
        <w:t> </w:t>
      </w:r>
      <w:r>
        <w:rPr>
          <w:w w:val="110"/>
          <w:sz w:val="24"/>
        </w:rPr>
        <w:t>required</w:t>
      </w:r>
      <w:r>
        <w:rPr>
          <w:spacing w:val="-15"/>
          <w:w w:val="110"/>
          <w:sz w:val="24"/>
        </w:rPr>
        <w:t> </w:t>
      </w:r>
      <w:r>
        <w:rPr>
          <w:w w:val="110"/>
          <w:sz w:val="24"/>
        </w:rPr>
        <w:t>hours.</w:t>
      </w:r>
    </w:p>
    <w:p>
      <w:pPr>
        <w:pStyle w:val="ListParagraph"/>
        <w:numPr>
          <w:ilvl w:val="0"/>
          <w:numId w:val="14"/>
        </w:numPr>
        <w:tabs>
          <w:tab w:pos="1080" w:val="left" w:leader="none"/>
        </w:tabs>
        <w:spacing w:line="247" w:lineRule="auto" w:before="0" w:after="0"/>
        <w:ind w:left="1080" w:right="1293" w:hanging="360"/>
        <w:jc w:val="left"/>
        <w:rPr>
          <w:sz w:val="24"/>
        </w:rPr>
      </w:pPr>
      <w:r>
        <w:rPr>
          <w:w w:val="105"/>
          <w:sz w:val="24"/>
        </w:rPr>
        <w:t>The</w:t>
      </w:r>
      <w:r>
        <w:rPr>
          <w:spacing w:val="-1"/>
          <w:w w:val="105"/>
          <w:sz w:val="24"/>
        </w:rPr>
        <w:t> </w:t>
      </w:r>
      <w:r>
        <w:rPr>
          <w:w w:val="105"/>
          <w:sz w:val="24"/>
        </w:rPr>
        <w:t>clinical</w:t>
      </w:r>
      <w:r>
        <w:rPr>
          <w:spacing w:val="-2"/>
          <w:w w:val="105"/>
          <w:sz w:val="24"/>
        </w:rPr>
        <w:t> </w:t>
      </w:r>
      <w:r>
        <w:rPr>
          <w:w w:val="105"/>
          <w:sz w:val="24"/>
        </w:rPr>
        <w:t>schedule</w:t>
      </w:r>
      <w:r>
        <w:rPr>
          <w:spacing w:val="-1"/>
          <w:w w:val="105"/>
          <w:sz w:val="24"/>
        </w:rPr>
        <w:t> </w:t>
      </w:r>
      <w:r>
        <w:rPr>
          <w:w w:val="105"/>
          <w:sz w:val="24"/>
        </w:rPr>
        <w:t>must</w:t>
      </w:r>
      <w:r>
        <w:rPr>
          <w:spacing w:val="-3"/>
          <w:w w:val="105"/>
          <w:sz w:val="24"/>
        </w:rPr>
        <w:t> </w:t>
      </w:r>
      <w:r>
        <w:rPr>
          <w:w w:val="105"/>
          <w:sz w:val="24"/>
        </w:rPr>
        <w:t>be</w:t>
      </w:r>
      <w:r>
        <w:rPr>
          <w:spacing w:val="-1"/>
          <w:w w:val="105"/>
          <w:sz w:val="24"/>
        </w:rPr>
        <w:t> </w:t>
      </w:r>
      <w:r>
        <w:rPr>
          <w:w w:val="105"/>
          <w:sz w:val="24"/>
        </w:rPr>
        <w:t>submitted</w:t>
      </w:r>
      <w:r>
        <w:rPr>
          <w:spacing w:val="-2"/>
          <w:w w:val="105"/>
          <w:sz w:val="24"/>
        </w:rPr>
        <w:t> </w:t>
      </w:r>
      <w:r>
        <w:rPr>
          <w:w w:val="105"/>
          <w:sz w:val="24"/>
        </w:rPr>
        <w:t>online via Typhon </w:t>
      </w:r>
      <w:r>
        <w:rPr>
          <w:w w:val="105"/>
          <w:sz w:val="24"/>
          <w:u w:val="single"/>
        </w:rPr>
        <w:t>prior</w:t>
      </w:r>
      <w:r>
        <w:rPr>
          <w:spacing w:val="-3"/>
          <w:w w:val="105"/>
          <w:sz w:val="24"/>
          <w:u w:val="single"/>
        </w:rPr>
        <w:t> </w:t>
      </w:r>
      <w:r>
        <w:rPr>
          <w:w w:val="105"/>
          <w:sz w:val="24"/>
          <w:u w:val="single"/>
        </w:rPr>
        <w:t>to starting</w:t>
      </w:r>
      <w:r>
        <w:rPr>
          <w:spacing w:val="-3"/>
          <w:w w:val="105"/>
          <w:sz w:val="24"/>
          <w:u w:val="single"/>
        </w:rPr>
        <w:t> </w:t>
      </w:r>
      <w:r>
        <w:rPr>
          <w:w w:val="105"/>
          <w:sz w:val="24"/>
          <w:u w:val="single"/>
        </w:rPr>
        <w:t>clinical</w:t>
      </w:r>
      <w:r>
        <w:rPr>
          <w:w w:val="105"/>
          <w:sz w:val="24"/>
          <w:u w:val="none"/>
        </w:rPr>
        <w:t> </w:t>
      </w:r>
      <w:r>
        <w:rPr>
          <w:w w:val="105"/>
          <w:sz w:val="24"/>
          <w:u w:val="single"/>
        </w:rPr>
        <w:t>hours</w:t>
      </w:r>
      <w:r>
        <w:rPr>
          <w:w w:val="105"/>
          <w:sz w:val="24"/>
          <w:u w:val="none"/>
        </w:rPr>
        <w:t>. Hours not entered Typhon before completion will not be counted. Please include the date and hours of scheduled clinical time, along with the preceptor's name and the name, address.</w:t>
      </w:r>
    </w:p>
    <w:p>
      <w:pPr>
        <w:pStyle w:val="ListParagraph"/>
        <w:numPr>
          <w:ilvl w:val="0"/>
          <w:numId w:val="14"/>
        </w:numPr>
        <w:tabs>
          <w:tab w:pos="1080" w:val="left" w:leader="none"/>
        </w:tabs>
        <w:spacing w:line="249" w:lineRule="auto" w:before="5" w:after="0"/>
        <w:ind w:left="1080" w:right="1568" w:hanging="360"/>
        <w:jc w:val="left"/>
        <w:rPr>
          <w:sz w:val="24"/>
        </w:rPr>
      </w:pPr>
      <w:r>
        <w:rPr>
          <w:w w:val="105"/>
          <w:sz w:val="24"/>
        </w:rPr>
        <w:t>It</w:t>
      </w:r>
      <w:r>
        <w:rPr>
          <w:spacing w:val="-9"/>
          <w:w w:val="105"/>
          <w:sz w:val="24"/>
        </w:rPr>
        <w:t> </w:t>
      </w:r>
      <w:r>
        <w:rPr>
          <w:w w:val="105"/>
          <w:sz w:val="24"/>
        </w:rPr>
        <w:t>is</w:t>
      </w:r>
      <w:r>
        <w:rPr>
          <w:spacing w:val="-7"/>
          <w:w w:val="105"/>
          <w:sz w:val="24"/>
        </w:rPr>
        <w:t> </w:t>
      </w:r>
      <w:r>
        <w:rPr>
          <w:w w:val="105"/>
          <w:sz w:val="24"/>
        </w:rPr>
        <w:t>the</w:t>
      </w:r>
      <w:r>
        <w:rPr>
          <w:spacing w:val="-7"/>
          <w:w w:val="105"/>
          <w:sz w:val="24"/>
        </w:rPr>
        <w:t> </w:t>
      </w:r>
      <w:r>
        <w:rPr>
          <w:w w:val="105"/>
          <w:sz w:val="24"/>
        </w:rPr>
        <w:t>student’s</w:t>
      </w:r>
      <w:r>
        <w:rPr>
          <w:spacing w:val="-7"/>
          <w:w w:val="105"/>
          <w:sz w:val="24"/>
        </w:rPr>
        <w:t> </w:t>
      </w:r>
      <w:r>
        <w:rPr>
          <w:w w:val="105"/>
          <w:sz w:val="24"/>
        </w:rPr>
        <w:t>responsibility</w:t>
      </w:r>
      <w:r>
        <w:rPr>
          <w:spacing w:val="-8"/>
          <w:w w:val="105"/>
          <w:sz w:val="24"/>
        </w:rPr>
        <w:t> </w:t>
      </w:r>
      <w:r>
        <w:rPr>
          <w:w w:val="105"/>
          <w:sz w:val="24"/>
        </w:rPr>
        <w:t>to</w:t>
      </w:r>
      <w:r>
        <w:rPr>
          <w:spacing w:val="-8"/>
          <w:w w:val="105"/>
          <w:sz w:val="24"/>
        </w:rPr>
        <w:t> </w:t>
      </w:r>
      <w:r>
        <w:rPr>
          <w:w w:val="105"/>
          <w:sz w:val="24"/>
        </w:rPr>
        <w:t>monitor</w:t>
      </w:r>
      <w:r>
        <w:rPr>
          <w:spacing w:val="-6"/>
          <w:w w:val="105"/>
          <w:sz w:val="24"/>
        </w:rPr>
        <w:t> </w:t>
      </w:r>
      <w:r>
        <w:rPr>
          <w:w w:val="105"/>
          <w:sz w:val="24"/>
        </w:rPr>
        <w:t>the</w:t>
      </w:r>
      <w:r>
        <w:rPr>
          <w:spacing w:val="-5"/>
          <w:w w:val="105"/>
          <w:sz w:val="24"/>
        </w:rPr>
        <w:t> </w:t>
      </w:r>
      <w:r>
        <w:rPr>
          <w:w w:val="105"/>
          <w:sz w:val="24"/>
        </w:rPr>
        <w:t>number</w:t>
      </w:r>
      <w:r>
        <w:rPr>
          <w:spacing w:val="-9"/>
          <w:w w:val="105"/>
          <w:sz w:val="24"/>
        </w:rPr>
        <w:t> </w:t>
      </w:r>
      <w:r>
        <w:rPr>
          <w:w w:val="105"/>
          <w:sz w:val="24"/>
        </w:rPr>
        <w:t>of</w:t>
      </w:r>
      <w:r>
        <w:rPr>
          <w:spacing w:val="-6"/>
          <w:w w:val="105"/>
          <w:sz w:val="24"/>
        </w:rPr>
        <w:t> </w:t>
      </w:r>
      <w:r>
        <w:rPr>
          <w:w w:val="105"/>
          <w:sz w:val="24"/>
        </w:rPr>
        <w:t>hours</w:t>
      </w:r>
      <w:r>
        <w:rPr>
          <w:spacing w:val="-7"/>
          <w:w w:val="105"/>
          <w:sz w:val="24"/>
        </w:rPr>
        <w:t> </w:t>
      </w:r>
      <w:r>
        <w:rPr>
          <w:w w:val="105"/>
          <w:sz w:val="24"/>
        </w:rPr>
        <w:t>completed,</w:t>
      </w:r>
      <w:r>
        <w:rPr>
          <w:spacing w:val="-7"/>
          <w:w w:val="105"/>
          <w:sz w:val="24"/>
        </w:rPr>
        <w:t> </w:t>
      </w:r>
      <w:r>
        <w:rPr>
          <w:w w:val="105"/>
          <w:sz w:val="24"/>
        </w:rPr>
        <w:t>and plan to complete the required number of hours for the term.</w:t>
      </w:r>
    </w:p>
    <w:p>
      <w:pPr>
        <w:pStyle w:val="ListParagraph"/>
        <w:numPr>
          <w:ilvl w:val="0"/>
          <w:numId w:val="14"/>
        </w:numPr>
        <w:tabs>
          <w:tab w:pos="1080" w:val="left" w:leader="none"/>
        </w:tabs>
        <w:spacing w:line="252" w:lineRule="auto" w:before="0" w:after="0"/>
        <w:ind w:left="1080" w:right="1286" w:hanging="360"/>
        <w:jc w:val="left"/>
        <w:rPr>
          <w:sz w:val="24"/>
        </w:rPr>
      </w:pPr>
      <w:r>
        <w:rPr>
          <w:w w:val="105"/>
          <w:sz w:val="24"/>
        </w:rPr>
        <w:t>If the student does not complete the required clinical hours for the term, the student cannot expect the preceptor to continue the precepting relationship. Extension of the clinical period with the preceptor cannot be assumed, but is granted only by agreement with the preceptor, clinical agency, FNP Coordinator, NURS 674 faculty, and Clinical Coordinator. Exceptions related to unexpected illness</w:t>
      </w:r>
      <w:r>
        <w:rPr>
          <w:spacing w:val="-1"/>
          <w:w w:val="105"/>
          <w:sz w:val="24"/>
        </w:rPr>
        <w:t> </w:t>
      </w:r>
      <w:r>
        <w:rPr>
          <w:w w:val="105"/>
          <w:sz w:val="24"/>
        </w:rPr>
        <w:t>of</w:t>
      </w:r>
      <w:r>
        <w:rPr>
          <w:spacing w:val="-2"/>
          <w:w w:val="105"/>
          <w:sz w:val="24"/>
        </w:rPr>
        <w:t> </w:t>
      </w:r>
      <w:r>
        <w:rPr>
          <w:w w:val="105"/>
          <w:sz w:val="24"/>
        </w:rPr>
        <w:t>the</w:t>
      </w:r>
      <w:r>
        <w:rPr>
          <w:spacing w:val="-1"/>
          <w:w w:val="105"/>
          <w:sz w:val="24"/>
        </w:rPr>
        <w:t> </w:t>
      </w:r>
      <w:r>
        <w:rPr>
          <w:w w:val="105"/>
          <w:sz w:val="24"/>
        </w:rPr>
        <w:t>student/family</w:t>
      </w:r>
      <w:r>
        <w:rPr>
          <w:spacing w:val="-2"/>
          <w:w w:val="105"/>
          <w:sz w:val="24"/>
        </w:rPr>
        <w:t> </w:t>
      </w:r>
      <w:r>
        <w:rPr>
          <w:w w:val="105"/>
          <w:sz w:val="24"/>
        </w:rPr>
        <w:t>and or</w:t>
      </w:r>
      <w:r>
        <w:rPr>
          <w:spacing w:val="-3"/>
          <w:w w:val="105"/>
          <w:sz w:val="24"/>
        </w:rPr>
        <w:t> </w:t>
      </w:r>
      <w:r>
        <w:rPr>
          <w:w w:val="105"/>
          <w:sz w:val="24"/>
        </w:rPr>
        <w:t>preceptor</w:t>
      </w:r>
      <w:r>
        <w:rPr>
          <w:spacing w:val="-3"/>
          <w:w w:val="105"/>
          <w:sz w:val="24"/>
        </w:rPr>
        <w:t> </w:t>
      </w:r>
      <w:r>
        <w:rPr>
          <w:w w:val="105"/>
          <w:sz w:val="24"/>
        </w:rPr>
        <w:t>should</w:t>
      </w:r>
      <w:r>
        <w:rPr>
          <w:spacing w:val="-2"/>
          <w:w w:val="105"/>
          <w:sz w:val="24"/>
        </w:rPr>
        <w:t> </w:t>
      </w:r>
      <w:r>
        <w:rPr>
          <w:w w:val="105"/>
          <w:sz w:val="24"/>
        </w:rPr>
        <w:t>be</w:t>
      </w:r>
      <w:r>
        <w:rPr>
          <w:spacing w:val="-1"/>
          <w:w w:val="105"/>
          <w:sz w:val="24"/>
        </w:rPr>
        <w:t> </w:t>
      </w:r>
      <w:r>
        <w:rPr>
          <w:w w:val="105"/>
          <w:sz w:val="24"/>
        </w:rPr>
        <w:t>discussed</w:t>
      </w:r>
      <w:r>
        <w:rPr>
          <w:spacing w:val="-2"/>
          <w:w w:val="105"/>
          <w:sz w:val="24"/>
        </w:rPr>
        <w:t> </w:t>
      </w:r>
      <w:r>
        <w:rPr>
          <w:w w:val="105"/>
          <w:sz w:val="24"/>
        </w:rPr>
        <w:t>with</w:t>
      </w:r>
      <w:r>
        <w:rPr>
          <w:spacing w:val="-2"/>
          <w:w w:val="105"/>
          <w:sz w:val="24"/>
        </w:rPr>
        <w:t> </w:t>
      </w:r>
      <w:r>
        <w:rPr>
          <w:w w:val="105"/>
          <w:sz w:val="24"/>
        </w:rPr>
        <w:t>the</w:t>
      </w:r>
      <w:r>
        <w:rPr>
          <w:spacing w:val="-1"/>
          <w:w w:val="105"/>
          <w:sz w:val="24"/>
        </w:rPr>
        <w:t> </w:t>
      </w:r>
      <w:r>
        <w:rPr>
          <w:w w:val="105"/>
          <w:sz w:val="24"/>
        </w:rPr>
        <w:t>course faculty and the parties involved.</w:t>
      </w:r>
    </w:p>
    <w:p>
      <w:pPr>
        <w:pStyle w:val="ListParagraph"/>
        <w:numPr>
          <w:ilvl w:val="0"/>
          <w:numId w:val="14"/>
        </w:numPr>
        <w:tabs>
          <w:tab w:pos="1080" w:val="left" w:leader="none"/>
        </w:tabs>
        <w:spacing w:line="252" w:lineRule="auto" w:before="0" w:after="0"/>
        <w:ind w:left="1080" w:right="1168" w:hanging="360"/>
        <w:jc w:val="left"/>
        <w:rPr>
          <w:sz w:val="24"/>
        </w:rPr>
      </w:pPr>
      <w:r>
        <w:rPr>
          <w:w w:val="105"/>
          <w:sz w:val="24"/>
        </w:rPr>
        <w:t>If a student does not adequately communicate with a clinical site to set up a schedule</w:t>
      </w:r>
      <w:r>
        <w:rPr>
          <w:spacing w:val="-1"/>
          <w:w w:val="105"/>
          <w:sz w:val="24"/>
        </w:rPr>
        <w:t> </w:t>
      </w:r>
      <w:r>
        <w:rPr>
          <w:w w:val="105"/>
          <w:sz w:val="24"/>
        </w:rPr>
        <w:t>or complete mandatory</w:t>
      </w:r>
      <w:r>
        <w:rPr>
          <w:spacing w:val="-2"/>
          <w:w w:val="105"/>
          <w:sz w:val="24"/>
        </w:rPr>
        <w:t> </w:t>
      </w:r>
      <w:r>
        <w:rPr>
          <w:w w:val="105"/>
          <w:sz w:val="24"/>
        </w:rPr>
        <w:t>clinical</w:t>
      </w:r>
      <w:r>
        <w:rPr>
          <w:spacing w:val="-2"/>
          <w:w w:val="105"/>
          <w:sz w:val="24"/>
        </w:rPr>
        <w:t> </w:t>
      </w:r>
      <w:r>
        <w:rPr>
          <w:w w:val="105"/>
          <w:sz w:val="24"/>
        </w:rPr>
        <w:t>paperwork</w:t>
      </w:r>
      <w:r>
        <w:rPr>
          <w:spacing w:val="-1"/>
          <w:w w:val="105"/>
          <w:sz w:val="24"/>
        </w:rPr>
        <w:t> </w:t>
      </w:r>
      <w:r>
        <w:rPr>
          <w:w w:val="105"/>
          <w:sz w:val="24"/>
        </w:rPr>
        <w:t>in</w:t>
      </w:r>
      <w:r>
        <w:rPr>
          <w:spacing w:val="-2"/>
          <w:w w:val="105"/>
          <w:sz w:val="24"/>
        </w:rPr>
        <w:t> </w:t>
      </w:r>
      <w:r>
        <w:rPr>
          <w:w w:val="105"/>
          <w:sz w:val="24"/>
        </w:rPr>
        <w:t>a</w:t>
      </w:r>
      <w:r>
        <w:rPr>
          <w:spacing w:val="-2"/>
          <w:w w:val="105"/>
          <w:sz w:val="24"/>
        </w:rPr>
        <w:t> </w:t>
      </w:r>
      <w:r>
        <w:rPr>
          <w:w w:val="105"/>
          <w:sz w:val="24"/>
        </w:rPr>
        <w:t>timely</w:t>
      </w:r>
      <w:r>
        <w:rPr>
          <w:spacing w:val="-2"/>
          <w:w w:val="105"/>
          <w:sz w:val="24"/>
        </w:rPr>
        <w:t> </w:t>
      </w:r>
      <w:r>
        <w:rPr>
          <w:w w:val="105"/>
          <w:sz w:val="24"/>
        </w:rPr>
        <w:t>manner</w:t>
      </w:r>
      <w:r>
        <w:rPr>
          <w:spacing w:val="-3"/>
          <w:w w:val="105"/>
          <w:sz w:val="24"/>
        </w:rPr>
        <w:t> </w:t>
      </w:r>
      <w:r>
        <w:rPr>
          <w:w w:val="105"/>
          <w:sz w:val="24"/>
        </w:rPr>
        <w:t>that</w:t>
      </w:r>
      <w:r>
        <w:rPr>
          <w:spacing w:val="-3"/>
          <w:w w:val="105"/>
          <w:sz w:val="24"/>
        </w:rPr>
        <w:t> </w:t>
      </w:r>
      <w:r>
        <w:rPr>
          <w:w w:val="105"/>
          <w:sz w:val="24"/>
        </w:rPr>
        <w:t>results in the clinical agency canceling the placement, the student will not be found an alternative placement for the semester. Clinical placements will be deferred to the following</w:t>
      </w:r>
      <w:r>
        <w:rPr>
          <w:spacing w:val="-5"/>
          <w:w w:val="105"/>
          <w:sz w:val="24"/>
        </w:rPr>
        <w:t> </w:t>
      </w:r>
      <w:r>
        <w:rPr>
          <w:w w:val="105"/>
          <w:sz w:val="24"/>
        </w:rPr>
        <w:t>semester.</w:t>
      </w:r>
    </w:p>
    <w:p>
      <w:pPr>
        <w:pStyle w:val="ListParagraph"/>
        <w:spacing w:after="0" w:line="252" w:lineRule="auto"/>
        <w:jc w:val="left"/>
        <w:rPr>
          <w:sz w:val="24"/>
        </w:rPr>
        <w:sectPr>
          <w:pgSz w:w="12240" w:h="15840"/>
          <w:pgMar w:header="0" w:footer="1090" w:top="1360" w:bottom="1280" w:left="1080" w:right="360"/>
        </w:sectPr>
      </w:pPr>
    </w:p>
    <w:p>
      <w:pPr>
        <w:pStyle w:val="Heading2"/>
        <w:spacing w:before="77"/>
      </w:pPr>
      <w:r>
        <w:rPr>
          <w:spacing w:val="-2"/>
          <w:w w:val="110"/>
        </w:rPr>
        <w:t>Attendance</w:t>
      </w:r>
    </w:p>
    <w:p>
      <w:pPr>
        <w:pStyle w:val="ListParagraph"/>
        <w:numPr>
          <w:ilvl w:val="0"/>
          <w:numId w:val="14"/>
        </w:numPr>
        <w:tabs>
          <w:tab w:pos="1080" w:val="left" w:leader="none"/>
        </w:tabs>
        <w:spacing w:line="249" w:lineRule="auto" w:before="24" w:after="0"/>
        <w:ind w:left="1080" w:right="1128" w:hanging="360"/>
        <w:jc w:val="left"/>
        <w:rPr>
          <w:sz w:val="24"/>
        </w:rPr>
      </w:pPr>
      <w:r>
        <w:rPr>
          <w:sz w:val="24"/>
        </w:rPr>
        <w:t>Students</w:t>
      </w:r>
      <w:r>
        <w:rPr>
          <w:spacing w:val="38"/>
          <w:sz w:val="24"/>
        </w:rPr>
        <w:t> </w:t>
      </w:r>
      <w:r>
        <w:rPr>
          <w:sz w:val="24"/>
        </w:rPr>
        <w:t>are</w:t>
      </w:r>
      <w:r>
        <w:rPr>
          <w:spacing w:val="38"/>
          <w:sz w:val="24"/>
        </w:rPr>
        <w:t> </w:t>
      </w:r>
      <w:r>
        <w:rPr>
          <w:sz w:val="24"/>
        </w:rPr>
        <w:t>expected</w:t>
      </w:r>
      <w:r>
        <w:rPr>
          <w:spacing w:val="36"/>
          <w:sz w:val="24"/>
        </w:rPr>
        <w:t> </w:t>
      </w:r>
      <w:r>
        <w:rPr>
          <w:sz w:val="24"/>
        </w:rPr>
        <w:t>to</w:t>
      </w:r>
      <w:r>
        <w:rPr>
          <w:spacing w:val="36"/>
          <w:sz w:val="24"/>
        </w:rPr>
        <w:t> </w:t>
      </w:r>
      <w:r>
        <w:rPr>
          <w:sz w:val="24"/>
        </w:rPr>
        <w:t>treat</w:t>
      </w:r>
      <w:r>
        <w:rPr>
          <w:spacing w:val="40"/>
          <w:sz w:val="24"/>
        </w:rPr>
        <w:t> </w:t>
      </w:r>
      <w:r>
        <w:rPr>
          <w:sz w:val="24"/>
        </w:rPr>
        <w:t>the</w:t>
      </w:r>
      <w:r>
        <w:rPr>
          <w:spacing w:val="38"/>
          <w:sz w:val="24"/>
        </w:rPr>
        <w:t> </w:t>
      </w:r>
      <w:r>
        <w:rPr>
          <w:sz w:val="24"/>
        </w:rPr>
        <w:t>agreed-upon</w:t>
      </w:r>
      <w:r>
        <w:rPr>
          <w:spacing w:val="40"/>
          <w:sz w:val="24"/>
        </w:rPr>
        <w:t> </w:t>
      </w:r>
      <w:r>
        <w:rPr>
          <w:sz w:val="24"/>
        </w:rPr>
        <w:t>clinical</w:t>
      </w:r>
      <w:r>
        <w:rPr>
          <w:spacing w:val="36"/>
          <w:sz w:val="24"/>
        </w:rPr>
        <w:t> </w:t>
      </w:r>
      <w:r>
        <w:rPr>
          <w:sz w:val="24"/>
        </w:rPr>
        <w:t>hours</w:t>
      </w:r>
      <w:r>
        <w:rPr>
          <w:spacing w:val="38"/>
          <w:sz w:val="24"/>
        </w:rPr>
        <w:t> </w:t>
      </w:r>
      <w:r>
        <w:rPr>
          <w:sz w:val="24"/>
        </w:rPr>
        <w:t>as</w:t>
      </w:r>
      <w:r>
        <w:rPr>
          <w:spacing w:val="38"/>
          <w:sz w:val="24"/>
        </w:rPr>
        <w:t> </w:t>
      </w:r>
      <w:r>
        <w:rPr>
          <w:sz w:val="24"/>
        </w:rPr>
        <w:t>they</w:t>
      </w:r>
      <w:r>
        <w:rPr>
          <w:spacing w:val="36"/>
          <w:sz w:val="24"/>
        </w:rPr>
        <w:t> </w:t>
      </w:r>
      <w:r>
        <w:rPr>
          <w:sz w:val="24"/>
        </w:rPr>
        <w:t>would</w:t>
      </w:r>
      <w:r>
        <w:rPr>
          <w:spacing w:val="36"/>
          <w:sz w:val="24"/>
        </w:rPr>
        <w:t> </w:t>
      </w:r>
      <w:r>
        <w:rPr>
          <w:sz w:val="24"/>
        </w:rPr>
        <w:t>be </w:t>
      </w:r>
      <w:r>
        <w:rPr>
          <w:w w:val="110"/>
          <w:sz w:val="24"/>
        </w:rPr>
        <w:t>employed.</w:t>
      </w:r>
      <w:r>
        <w:rPr>
          <w:spacing w:val="-13"/>
          <w:w w:val="110"/>
          <w:sz w:val="24"/>
        </w:rPr>
        <w:t> </w:t>
      </w:r>
      <w:r>
        <w:rPr>
          <w:w w:val="110"/>
          <w:sz w:val="24"/>
        </w:rPr>
        <w:t>If</w:t>
      </w:r>
      <w:r>
        <w:rPr>
          <w:spacing w:val="-14"/>
          <w:w w:val="110"/>
          <w:sz w:val="24"/>
        </w:rPr>
        <w:t> </w:t>
      </w:r>
      <w:r>
        <w:rPr>
          <w:w w:val="110"/>
          <w:sz w:val="24"/>
        </w:rPr>
        <w:t>the</w:t>
      </w:r>
      <w:r>
        <w:rPr>
          <w:spacing w:val="-13"/>
          <w:w w:val="110"/>
          <w:sz w:val="24"/>
        </w:rPr>
        <w:t> </w:t>
      </w:r>
      <w:r>
        <w:rPr>
          <w:w w:val="110"/>
          <w:sz w:val="24"/>
        </w:rPr>
        <w:t>student</w:t>
      </w:r>
      <w:r>
        <w:rPr>
          <w:spacing w:val="-15"/>
          <w:w w:val="110"/>
          <w:sz w:val="24"/>
        </w:rPr>
        <w:t> </w:t>
      </w:r>
      <w:r>
        <w:rPr>
          <w:w w:val="110"/>
          <w:sz w:val="24"/>
        </w:rPr>
        <w:t>is</w:t>
      </w:r>
      <w:r>
        <w:rPr>
          <w:spacing w:val="-13"/>
          <w:w w:val="110"/>
          <w:sz w:val="24"/>
        </w:rPr>
        <w:t> </w:t>
      </w:r>
      <w:r>
        <w:rPr>
          <w:w w:val="110"/>
          <w:sz w:val="24"/>
        </w:rPr>
        <w:t>absent</w:t>
      </w:r>
      <w:r>
        <w:rPr>
          <w:spacing w:val="-15"/>
          <w:w w:val="110"/>
          <w:sz w:val="24"/>
        </w:rPr>
        <w:t> </w:t>
      </w:r>
      <w:r>
        <w:rPr>
          <w:w w:val="110"/>
          <w:sz w:val="24"/>
        </w:rPr>
        <w:t>for</w:t>
      </w:r>
      <w:r>
        <w:rPr>
          <w:spacing w:val="-12"/>
          <w:w w:val="110"/>
          <w:sz w:val="24"/>
        </w:rPr>
        <w:t> </w:t>
      </w:r>
      <w:r>
        <w:rPr>
          <w:w w:val="110"/>
          <w:sz w:val="24"/>
        </w:rPr>
        <w:t>a</w:t>
      </w:r>
      <w:r>
        <w:rPr>
          <w:spacing w:val="-14"/>
          <w:w w:val="110"/>
          <w:sz w:val="24"/>
        </w:rPr>
        <w:t> </w:t>
      </w:r>
      <w:r>
        <w:rPr>
          <w:w w:val="110"/>
          <w:sz w:val="24"/>
        </w:rPr>
        <w:t>scheduled</w:t>
      </w:r>
      <w:r>
        <w:rPr>
          <w:spacing w:val="-14"/>
          <w:w w:val="110"/>
          <w:sz w:val="24"/>
        </w:rPr>
        <w:t> </w:t>
      </w:r>
      <w:r>
        <w:rPr>
          <w:w w:val="110"/>
          <w:sz w:val="24"/>
        </w:rPr>
        <w:t>clinical</w:t>
      </w:r>
      <w:r>
        <w:rPr>
          <w:spacing w:val="-14"/>
          <w:w w:val="110"/>
          <w:sz w:val="24"/>
        </w:rPr>
        <w:t> </w:t>
      </w:r>
      <w:r>
        <w:rPr>
          <w:w w:val="110"/>
          <w:sz w:val="24"/>
        </w:rPr>
        <w:t>day</w:t>
      </w:r>
      <w:r>
        <w:rPr>
          <w:spacing w:val="-14"/>
          <w:w w:val="110"/>
          <w:sz w:val="24"/>
        </w:rPr>
        <w:t> </w:t>
      </w:r>
      <w:r>
        <w:rPr>
          <w:w w:val="110"/>
          <w:sz w:val="24"/>
        </w:rPr>
        <w:t>due</w:t>
      </w:r>
      <w:r>
        <w:rPr>
          <w:spacing w:val="-13"/>
          <w:w w:val="110"/>
          <w:sz w:val="24"/>
        </w:rPr>
        <w:t> </w:t>
      </w:r>
      <w:r>
        <w:rPr>
          <w:w w:val="110"/>
          <w:sz w:val="24"/>
        </w:rPr>
        <w:t>to</w:t>
      </w:r>
      <w:r>
        <w:rPr>
          <w:spacing w:val="-14"/>
          <w:w w:val="110"/>
          <w:sz w:val="24"/>
        </w:rPr>
        <w:t> </w:t>
      </w:r>
      <w:r>
        <w:rPr>
          <w:w w:val="110"/>
          <w:sz w:val="24"/>
        </w:rPr>
        <w:t>illness</w:t>
      </w:r>
      <w:r>
        <w:rPr>
          <w:spacing w:val="-13"/>
          <w:w w:val="110"/>
          <w:sz w:val="24"/>
        </w:rPr>
        <w:t> </w:t>
      </w:r>
      <w:r>
        <w:rPr>
          <w:w w:val="110"/>
          <w:sz w:val="24"/>
        </w:rPr>
        <w:t>or </w:t>
      </w:r>
      <w:r>
        <w:rPr>
          <w:sz w:val="24"/>
        </w:rPr>
        <w:t>emergency,</w:t>
      </w:r>
      <w:r>
        <w:rPr>
          <w:spacing w:val="38"/>
          <w:sz w:val="24"/>
        </w:rPr>
        <w:t> </w:t>
      </w:r>
      <w:r>
        <w:rPr>
          <w:sz w:val="24"/>
        </w:rPr>
        <w:t>the</w:t>
      </w:r>
      <w:r>
        <w:rPr>
          <w:spacing w:val="38"/>
          <w:sz w:val="24"/>
        </w:rPr>
        <w:t> </w:t>
      </w:r>
      <w:r>
        <w:rPr>
          <w:sz w:val="24"/>
        </w:rPr>
        <w:t>preceptor</w:t>
      </w:r>
      <w:r>
        <w:rPr>
          <w:spacing w:val="35"/>
          <w:sz w:val="24"/>
        </w:rPr>
        <w:t> </w:t>
      </w:r>
      <w:r>
        <w:rPr>
          <w:sz w:val="24"/>
        </w:rPr>
        <w:t>should</w:t>
      </w:r>
      <w:r>
        <w:rPr>
          <w:spacing w:val="36"/>
          <w:sz w:val="24"/>
        </w:rPr>
        <w:t> </w:t>
      </w:r>
      <w:r>
        <w:rPr>
          <w:sz w:val="24"/>
        </w:rPr>
        <w:t>be</w:t>
      </w:r>
      <w:r>
        <w:rPr>
          <w:spacing w:val="38"/>
          <w:sz w:val="24"/>
        </w:rPr>
        <w:t> </w:t>
      </w:r>
      <w:r>
        <w:rPr>
          <w:sz w:val="24"/>
        </w:rPr>
        <w:t>notified</w:t>
      </w:r>
      <w:r>
        <w:rPr>
          <w:spacing w:val="36"/>
          <w:sz w:val="24"/>
        </w:rPr>
        <w:t> </w:t>
      </w:r>
      <w:r>
        <w:rPr>
          <w:sz w:val="24"/>
        </w:rPr>
        <w:t>before</w:t>
      </w:r>
      <w:r>
        <w:rPr>
          <w:spacing w:val="38"/>
          <w:sz w:val="24"/>
        </w:rPr>
        <w:t> </w:t>
      </w:r>
      <w:r>
        <w:rPr>
          <w:sz w:val="24"/>
        </w:rPr>
        <w:t>the</w:t>
      </w:r>
      <w:r>
        <w:rPr>
          <w:spacing w:val="38"/>
          <w:sz w:val="24"/>
        </w:rPr>
        <w:t> </w:t>
      </w:r>
      <w:r>
        <w:rPr>
          <w:sz w:val="24"/>
        </w:rPr>
        <w:t>start</w:t>
      </w:r>
      <w:r>
        <w:rPr>
          <w:spacing w:val="40"/>
          <w:sz w:val="24"/>
        </w:rPr>
        <w:t> </w:t>
      </w:r>
      <w:r>
        <w:rPr>
          <w:sz w:val="24"/>
        </w:rPr>
        <w:t>of</w:t>
      </w:r>
      <w:r>
        <w:rPr>
          <w:spacing w:val="36"/>
          <w:sz w:val="24"/>
        </w:rPr>
        <w:t> </w:t>
      </w:r>
      <w:r>
        <w:rPr>
          <w:sz w:val="24"/>
        </w:rPr>
        <w:t>the</w:t>
      </w:r>
      <w:r>
        <w:rPr>
          <w:spacing w:val="38"/>
          <w:sz w:val="24"/>
        </w:rPr>
        <w:t> </w:t>
      </w:r>
      <w:r>
        <w:rPr>
          <w:sz w:val="24"/>
        </w:rPr>
        <w:t>clinical</w:t>
      </w:r>
      <w:r>
        <w:rPr>
          <w:spacing w:val="36"/>
          <w:sz w:val="24"/>
        </w:rPr>
        <w:t> </w:t>
      </w:r>
      <w:r>
        <w:rPr>
          <w:sz w:val="24"/>
        </w:rPr>
        <w:t>day. Failure</w:t>
      </w:r>
      <w:r>
        <w:rPr>
          <w:spacing w:val="38"/>
          <w:sz w:val="24"/>
        </w:rPr>
        <w:t> </w:t>
      </w:r>
      <w:r>
        <w:rPr>
          <w:sz w:val="24"/>
        </w:rPr>
        <w:t>to</w:t>
      </w:r>
      <w:r>
        <w:rPr>
          <w:spacing w:val="40"/>
          <w:sz w:val="24"/>
        </w:rPr>
        <w:t> </w:t>
      </w:r>
      <w:r>
        <w:rPr>
          <w:sz w:val="24"/>
        </w:rPr>
        <w:t>notify</w:t>
      </w:r>
      <w:r>
        <w:rPr>
          <w:spacing w:val="40"/>
          <w:sz w:val="24"/>
        </w:rPr>
        <w:t> </w:t>
      </w:r>
      <w:r>
        <w:rPr>
          <w:sz w:val="24"/>
        </w:rPr>
        <w:t>the</w:t>
      </w:r>
      <w:r>
        <w:rPr>
          <w:spacing w:val="38"/>
          <w:sz w:val="24"/>
        </w:rPr>
        <w:t> </w:t>
      </w:r>
      <w:r>
        <w:rPr>
          <w:sz w:val="24"/>
        </w:rPr>
        <w:t>preceptor</w:t>
      </w:r>
      <w:r>
        <w:rPr>
          <w:spacing w:val="34"/>
          <w:sz w:val="24"/>
        </w:rPr>
        <w:t> </w:t>
      </w:r>
      <w:r>
        <w:rPr>
          <w:sz w:val="24"/>
        </w:rPr>
        <w:t>as</w:t>
      </w:r>
      <w:r>
        <w:rPr>
          <w:spacing w:val="38"/>
          <w:sz w:val="24"/>
        </w:rPr>
        <w:t> </w:t>
      </w:r>
      <w:r>
        <w:rPr>
          <w:sz w:val="24"/>
        </w:rPr>
        <w:t>negotiated</w:t>
      </w:r>
      <w:r>
        <w:rPr>
          <w:spacing w:val="36"/>
          <w:sz w:val="24"/>
        </w:rPr>
        <w:t> </w:t>
      </w:r>
      <w:r>
        <w:rPr>
          <w:sz w:val="24"/>
        </w:rPr>
        <w:t>before</w:t>
      </w:r>
      <w:r>
        <w:rPr>
          <w:spacing w:val="38"/>
          <w:sz w:val="24"/>
        </w:rPr>
        <w:t> </w:t>
      </w:r>
      <w:r>
        <w:rPr>
          <w:sz w:val="24"/>
        </w:rPr>
        <w:t>the</w:t>
      </w:r>
      <w:r>
        <w:rPr>
          <w:spacing w:val="38"/>
          <w:sz w:val="24"/>
        </w:rPr>
        <w:t> </w:t>
      </w:r>
      <w:r>
        <w:rPr>
          <w:sz w:val="24"/>
        </w:rPr>
        <w:t>scheduled</w:t>
      </w:r>
      <w:r>
        <w:rPr>
          <w:spacing w:val="36"/>
          <w:sz w:val="24"/>
        </w:rPr>
        <w:t> </w:t>
      </w:r>
      <w:r>
        <w:rPr>
          <w:sz w:val="24"/>
        </w:rPr>
        <w:t>clinical</w:t>
      </w:r>
      <w:r>
        <w:rPr>
          <w:spacing w:val="36"/>
          <w:sz w:val="24"/>
        </w:rPr>
        <w:t> </w:t>
      </w:r>
      <w:r>
        <w:rPr>
          <w:sz w:val="24"/>
        </w:rPr>
        <w:t>day begins</w:t>
      </w:r>
      <w:r>
        <w:rPr>
          <w:spacing w:val="38"/>
          <w:sz w:val="24"/>
        </w:rPr>
        <w:t> </w:t>
      </w:r>
      <w:r>
        <w:rPr>
          <w:sz w:val="24"/>
        </w:rPr>
        <w:t>is</w:t>
      </w:r>
      <w:r>
        <w:rPr>
          <w:spacing w:val="38"/>
          <w:sz w:val="24"/>
        </w:rPr>
        <w:t> </w:t>
      </w:r>
      <w:r>
        <w:rPr>
          <w:sz w:val="24"/>
        </w:rPr>
        <w:t>unacceptable</w:t>
      </w:r>
      <w:r>
        <w:rPr>
          <w:spacing w:val="34"/>
          <w:sz w:val="24"/>
        </w:rPr>
        <w:t> </w:t>
      </w:r>
      <w:r>
        <w:rPr>
          <w:sz w:val="24"/>
        </w:rPr>
        <w:t>and</w:t>
      </w:r>
      <w:r>
        <w:rPr>
          <w:spacing w:val="36"/>
          <w:sz w:val="24"/>
        </w:rPr>
        <w:t> </w:t>
      </w:r>
      <w:r>
        <w:rPr>
          <w:sz w:val="24"/>
        </w:rPr>
        <w:t>may</w:t>
      </w:r>
      <w:r>
        <w:rPr>
          <w:spacing w:val="40"/>
          <w:sz w:val="24"/>
        </w:rPr>
        <w:t> </w:t>
      </w:r>
      <w:r>
        <w:rPr>
          <w:sz w:val="24"/>
        </w:rPr>
        <w:t>jeopardize</w:t>
      </w:r>
      <w:r>
        <w:rPr>
          <w:spacing w:val="38"/>
          <w:sz w:val="24"/>
        </w:rPr>
        <w:t> </w:t>
      </w:r>
      <w:r>
        <w:rPr>
          <w:sz w:val="24"/>
        </w:rPr>
        <w:t>the</w:t>
      </w:r>
      <w:r>
        <w:rPr>
          <w:spacing w:val="40"/>
          <w:sz w:val="24"/>
        </w:rPr>
        <w:t> </w:t>
      </w:r>
      <w:r>
        <w:rPr>
          <w:sz w:val="24"/>
        </w:rPr>
        <w:t>student</w:t>
      </w:r>
      <w:r>
        <w:rPr>
          <w:spacing w:val="34"/>
          <w:sz w:val="24"/>
        </w:rPr>
        <w:t> </w:t>
      </w:r>
      <w:r>
        <w:rPr>
          <w:sz w:val="24"/>
        </w:rPr>
        <w:t>and</w:t>
      </w:r>
      <w:r>
        <w:rPr>
          <w:spacing w:val="36"/>
          <w:sz w:val="24"/>
        </w:rPr>
        <w:t> </w:t>
      </w:r>
      <w:r>
        <w:rPr>
          <w:sz w:val="24"/>
        </w:rPr>
        <w:t>clinical</w:t>
      </w:r>
      <w:r>
        <w:rPr>
          <w:spacing w:val="36"/>
          <w:sz w:val="24"/>
        </w:rPr>
        <w:t> </w:t>
      </w:r>
      <w:r>
        <w:rPr>
          <w:sz w:val="24"/>
        </w:rPr>
        <w:t>placement.</w:t>
      </w:r>
      <w:r>
        <w:rPr>
          <w:spacing w:val="38"/>
          <w:sz w:val="24"/>
        </w:rPr>
        <w:t> </w:t>
      </w:r>
      <w:r>
        <w:rPr>
          <w:sz w:val="24"/>
        </w:rPr>
        <w:t>The student</w:t>
      </w:r>
      <w:r>
        <w:rPr>
          <w:spacing w:val="34"/>
          <w:sz w:val="24"/>
        </w:rPr>
        <w:t> </w:t>
      </w:r>
      <w:r>
        <w:rPr>
          <w:sz w:val="24"/>
        </w:rPr>
        <w:t>should</w:t>
      </w:r>
      <w:r>
        <w:rPr>
          <w:spacing w:val="36"/>
          <w:sz w:val="24"/>
        </w:rPr>
        <w:t> </w:t>
      </w:r>
      <w:r>
        <w:rPr>
          <w:sz w:val="24"/>
        </w:rPr>
        <w:t>negotiate</w:t>
      </w:r>
      <w:r>
        <w:rPr>
          <w:spacing w:val="38"/>
          <w:sz w:val="24"/>
        </w:rPr>
        <w:t> </w:t>
      </w:r>
      <w:r>
        <w:rPr>
          <w:sz w:val="24"/>
        </w:rPr>
        <w:t>the</w:t>
      </w:r>
      <w:r>
        <w:rPr>
          <w:spacing w:val="38"/>
          <w:sz w:val="24"/>
        </w:rPr>
        <w:t> </w:t>
      </w:r>
      <w:r>
        <w:rPr>
          <w:sz w:val="24"/>
        </w:rPr>
        <w:t>procedure</w:t>
      </w:r>
      <w:r>
        <w:rPr>
          <w:spacing w:val="38"/>
          <w:sz w:val="24"/>
        </w:rPr>
        <w:t> </w:t>
      </w:r>
      <w:r>
        <w:rPr>
          <w:sz w:val="24"/>
        </w:rPr>
        <w:t>for</w:t>
      </w:r>
      <w:r>
        <w:rPr>
          <w:spacing w:val="34"/>
          <w:sz w:val="24"/>
        </w:rPr>
        <w:t> </w:t>
      </w:r>
      <w:r>
        <w:rPr>
          <w:sz w:val="24"/>
        </w:rPr>
        <w:t>contacting</w:t>
      </w:r>
      <w:r>
        <w:rPr>
          <w:spacing w:val="40"/>
          <w:sz w:val="24"/>
        </w:rPr>
        <w:t> </w:t>
      </w:r>
      <w:r>
        <w:rPr>
          <w:sz w:val="24"/>
        </w:rPr>
        <w:t>the</w:t>
      </w:r>
      <w:r>
        <w:rPr>
          <w:spacing w:val="38"/>
          <w:sz w:val="24"/>
        </w:rPr>
        <w:t> </w:t>
      </w:r>
      <w:r>
        <w:rPr>
          <w:sz w:val="24"/>
        </w:rPr>
        <w:t>preceptor</w:t>
      </w:r>
      <w:r>
        <w:rPr>
          <w:spacing w:val="34"/>
          <w:sz w:val="24"/>
        </w:rPr>
        <w:t> </w:t>
      </w:r>
      <w:r>
        <w:rPr>
          <w:sz w:val="24"/>
        </w:rPr>
        <w:t>in</w:t>
      </w:r>
      <w:r>
        <w:rPr>
          <w:spacing w:val="36"/>
          <w:sz w:val="24"/>
        </w:rPr>
        <w:t> </w:t>
      </w:r>
      <w:r>
        <w:rPr>
          <w:sz w:val="24"/>
        </w:rPr>
        <w:t>case</w:t>
      </w:r>
      <w:r>
        <w:rPr>
          <w:spacing w:val="38"/>
          <w:sz w:val="24"/>
        </w:rPr>
        <w:t> </w:t>
      </w:r>
      <w:r>
        <w:rPr>
          <w:sz w:val="24"/>
        </w:rPr>
        <w:t>of </w:t>
      </w:r>
      <w:r>
        <w:rPr>
          <w:w w:val="110"/>
          <w:sz w:val="24"/>
        </w:rPr>
        <w:t>absence</w:t>
      </w:r>
      <w:r>
        <w:rPr>
          <w:spacing w:val="-15"/>
          <w:w w:val="110"/>
          <w:sz w:val="24"/>
        </w:rPr>
        <w:t> </w:t>
      </w:r>
      <w:r>
        <w:rPr>
          <w:w w:val="110"/>
          <w:sz w:val="24"/>
        </w:rPr>
        <w:t>before</w:t>
      </w:r>
      <w:r>
        <w:rPr>
          <w:spacing w:val="-15"/>
          <w:w w:val="110"/>
          <w:sz w:val="24"/>
        </w:rPr>
        <w:t> </w:t>
      </w:r>
      <w:r>
        <w:rPr>
          <w:w w:val="110"/>
          <w:sz w:val="24"/>
        </w:rPr>
        <w:t>starting</w:t>
      </w:r>
      <w:r>
        <w:rPr>
          <w:spacing w:val="-15"/>
          <w:w w:val="110"/>
          <w:sz w:val="24"/>
        </w:rPr>
        <w:t> </w:t>
      </w:r>
      <w:r>
        <w:rPr>
          <w:w w:val="110"/>
          <w:sz w:val="24"/>
        </w:rPr>
        <w:t>clinical</w:t>
      </w:r>
      <w:r>
        <w:rPr>
          <w:spacing w:val="-15"/>
          <w:w w:val="110"/>
          <w:sz w:val="24"/>
        </w:rPr>
        <w:t> </w:t>
      </w:r>
      <w:r>
        <w:rPr>
          <w:w w:val="110"/>
          <w:sz w:val="24"/>
        </w:rPr>
        <w:t>practicum.</w:t>
      </w:r>
      <w:r>
        <w:rPr>
          <w:spacing w:val="-15"/>
          <w:w w:val="110"/>
          <w:sz w:val="24"/>
        </w:rPr>
        <w:t> </w:t>
      </w:r>
      <w:r>
        <w:rPr>
          <w:w w:val="110"/>
          <w:sz w:val="24"/>
        </w:rPr>
        <w:t>Make-up</w:t>
      </w:r>
      <w:r>
        <w:rPr>
          <w:spacing w:val="-15"/>
          <w:w w:val="110"/>
          <w:sz w:val="24"/>
        </w:rPr>
        <w:t> </w:t>
      </w:r>
      <w:r>
        <w:rPr>
          <w:w w:val="110"/>
          <w:sz w:val="24"/>
        </w:rPr>
        <w:t>hours</w:t>
      </w:r>
      <w:r>
        <w:rPr>
          <w:spacing w:val="-15"/>
          <w:w w:val="110"/>
          <w:sz w:val="24"/>
        </w:rPr>
        <w:t> </w:t>
      </w:r>
      <w:r>
        <w:rPr>
          <w:w w:val="110"/>
          <w:sz w:val="24"/>
        </w:rPr>
        <w:t>are</w:t>
      </w:r>
      <w:r>
        <w:rPr>
          <w:spacing w:val="-15"/>
          <w:w w:val="110"/>
          <w:sz w:val="24"/>
        </w:rPr>
        <w:t> </w:t>
      </w:r>
      <w:r>
        <w:rPr>
          <w:w w:val="110"/>
          <w:sz w:val="24"/>
        </w:rPr>
        <w:t>then</w:t>
      </w:r>
      <w:r>
        <w:rPr>
          <w:spacing w:val="-15"/>
          <w:w w:val="110"/>
          <w:sz w:val="24"/>
        </w:rPr>
        <w:t> </w:t>
      </w:r>
      <w:r>
        <w:rPr>
          <w:w w:val="110"/>
          <w:sz w:val="24"/>
        </w:rPr>
        <w:t>to</w:t>
      </w:r>
      <w:r>
        <w:rPr>
          <w:spacing w:val="-15"/>
          <w:w w:val="110"/>
          <w:sz w:val="24"/>
        </w:rPr>
        <w:t> </w:t>
      </w:r>
      <w:r>
        <w:rPr>
          <w:w w:val="110"/>
          <w:sz w:val="24"/>
        </w:rPr>
        <w:t>be negotiated.</w:t>
      </w:r>
      <w:r>
        <w:rPr>
          <w:spacing w:val="-15"/>
          <w:w w:val="110"/>
          <w:sz w:val="24"/>
        </w:rPr>
        <w:t> </w:t>
      </w:r>
      <w:r>
        <w:rPr>
          <w:w w:val="110"/>
          <w:sz w:val="24"/>
        </w:rPr>
        <w:t>Students</w:t>
      </w:r>
      <w:r>
        <w:rPr>
          <w:spacing w:val="-15"/>
          <w:w w:val="110"/>
          <w:sz w:val="24"/>
        </w:rPr>
        <w:t> </w:t>
      </w:r>
      <w:r>
        <w:rPr>
          <w:w w:val="110"/>
          <w:sz w:val="24"/>
        </w:rPr>
        <w:t>also</w:t>
      </w:r>
      <w:r>
        <w:rPr>
          <w:spacing w:val="-15"/>
          <w:w w:val="110"/>
          <w:sz w:val="24"/>
        </w:rPr>
        <w:t> </w:t>
      </w:r>
      <w:r>
        <w:rPr>
          <w:w w:val="110"/>
          <w:sz w:val="24"/>
        </w:rPr>
        <w:t>must</w:t>
      </w:r>
      <w:r>
        <w:rPr>
          <w:spacing w:val="-15"/>
          <w:w w:val="110"/>
          <w:sz w:val="24"/>
        </w:rPr>
        <w:t> </w:t>
      </w:r>
      <w:r>
        <w:rPr>
          <w:w w:val="110"/>
          <w:sz w:val="24"/>
        </w:rPr>
        <w:t>contact</w:t>
      </w:r>
      <w:r>
        <w:rPr>
          <w:spacing w:val="-15"/>
          <w:w w:val="110"/>
          <w:sz w:val="24"/>
        </w:rPr>
        <w:t> </w:t>
      </w:r>
      <w:r>
        <w:rPr>
          <w:w w:val="110"/>
          <w:sz w:val="24"/>
        </w:rPr>
        <w:t>the</w:t>
      </w:r>
      <w:r>
        <w:rPr>
          <w:spacing w:val="-15"/>
          <w:w w:val="110"/>
          <w:sz w:val="24"/>
        </w:rPr>
        <w:t> </w:t>
      </w:r>
      <w:r>
        <w:rPr>
          <w:w w:val="110"/>
          <w:sz w:val="24"/>
        </w:rPr>
        <w:t>NURS</w:t>
      </w:r>
      <w:r>
        <w:rPr>
          <w:spacing w:val="-15"/>
          <w:w w:val="110"/>
          <w:sz w:val="24"/>
        </w:rPr>
        <w:t> </w:t>
      </w:r>
      <w:r>
        <w:rPr>
          <w:w w:val="110"/>
          <w:sz w:val="24"/>
        </w:rPr>
        <w:t>674</w:t>
      </w:r>
      <w:r>
        <w:rPr>
          <w:spacing w:val="-15"/>
          <w:w w:val="110"/>
          <w:sz w:val="24"/>
        </w:rPr>
        <w:t> </w:t>
      </w:r>
      <w:r>
        <w:rPr>
          <w:w w:val="110"/>
          <w:sz w:val="24"/>
        </w:rPr>
        <w:t>A-D</w:t>
      </w:r>
      <w:r>
        <w:rPr>
          <w:spacing w:val="-15"/>
          <w:w w:val="110"/>
          <w:sz w:val="24"/>
        </w:rPr>
        <w:t> </w:t>
      </w:r>
      <w:r>
        <w:rPr>
          <w:w w:val="110"/>
          <w:sz w:val="24"/>
        </w:rPr>
        <w:t>faculty</w:t>
      </w:r>
      <w:r>
        <w:rPr>
          <w:spacing w:val="-15"/>
          <w:w w:val="110"/>
          <w:sz w:val="24"/>
        </w:rPr>
        <w:t> </w:t>
      </w:r>
      <w:r>
        <w:rPr>
          <w:w w:val="110"/>
          <w:sz w:val="24"/>
        </w:rPr>
        <w:t>member </w:t>
      </w:r>
      <w:r>
        <w:rPr>
          <w:spacing w:val="-2"/>
          <w:w w:val="110"/>
          <w:sz w:val="24"/>
        </w:rPr>
        <w:t>promptly.</w:t>
      </w:r>
    </w:p>
    <w:p>
      <w:pPr>
        <w:pStyle w:val="BodyText"/>
        <w:spacing w:before="15"/>
      </w:pPr>
    </w:p>
    <w:p>
      <w:pPr>
        <w:pStyle w:val="Heading2"/>
      </w:pPr>
      <w:r>
        <w:rPr>
          <w:w w:val="110"/>
        </w:rPr>
        <w:t>Documentation</w:t>
      </w:r>
      <w:r>
        <w:rPr>
          <w:spacing w:val="-5"/>
          <w:w w:val="110"/>
        </w:rPr>
        <w:t> </w:t>
      </w:r>
      <w:r>
        <w:rPr>
          <w:w w:val="110"/>
        </w:rPr>
        <w:t>of</w:t>
      </w:r>
      <w:r>
        <w:rPr>
          <w:spacing w:val="-5"/>
          <w:w w:val="110"/>
        </w:rPr>
        <w:t> </w:t>
      </w:r>
      <w:r>
        <w:rPr>
          <w:w w:val="110"/>
        </w:rPr>
        <w:t>Clinical</w:t>
      </w:r>
      <w:r>
        <w:rPr>
          <w:spacing w:val="-3"/>
          <w:w w:val="110"/>
        </w:rPr>
        <w:t> </w:t>
      </w:r>
      <w:r>
        <w:rPr>
          <w:spacing w:val="-2"/>
          <w:w w:val="110"/>
        </w:rPr>
        <w:t>Experiences</w:t>
      </w:r>
    </w:p>
    <w:p>
      <w:pPr>
        <w:pStyle w:val="BodyText"/>
        <w:spacing w:before="12"/>
        <w:ind w:left="456"/>
      </w:pPr>
      <w:r>
        <w:rPr>
          <w:w w:val="105"/>
        </w:rPr>
        <w:t>The</w:t>
      </w:r>
      <w:r>
        <w:rPr>
          <w:spacing w:val="-6"/>
          <w:w w:val="105"/>
        </w:rPr>
        <w:t> </w:t>
      </w:r>
      <w:r>
        <w:rPr>
          <w:w w:val="105"/>
        </w:rPr>
        <w:t>student</w:t>
      </w:r>
      <w:r>
        <w:rPr>
          <w:spacing w:val="-8"/>
          <w:w w:val="105"/>
        </w:rPr>
        <w:t> </w:t>
      </w:r>
      <w:r>
        <w:rPr>
          <w:w w:val="105"/>
        </w:rPr>
        <w:t>is</w:t>
      </w:r>
      <w:r>
        <w:rPr>
          <w:spacing w:val="-6"/>
          <w:w w:val="105"/>
        </w:rPr>
        <w:t> </w:t>
      </w:r>
      <w:r>
        <w:rPr>
          <w:w w:val="105"/>
        </w:rPr>
        <w:t>expected</w:t>
      </w:r>
      <w:r>
        <w:rPr>
          <w:spacing w:val="-6"/>
          <w:w w:val="105"/>
        </w:rPr>
        <w:t> </w:t>
      </w:r>
      <w:r>
        <w:rPr>
          <w:spacing w:val="-5"/>
          <w:w w:val="105"/>
        </w:rPr>
        <w:t>to:</w:t>
      </w:r>
    </w:p>
    <w:p>
      <w:pPr>
        <w:pStyle w:val="ListParagraph"/>
        <w:numPr>
          <w:ilvl w:val="0"/>
          <w:numId w:val="14"/>
        </w:numPr>
        <w:tabs>
          <w:tab w:pos="1079" w:val="left" w:leader="none"/>
        </w:tabs>
        <w:spacing w:line="249" w:lineRule="auto" w:before="9" w:after="0"/>
        <w:ind w:left="1079" w:right="1124" w:hanging="360"/>
        <w:jc w:val="left"/>
        <w:rPr>
          <w:sz w:val="24"/>
        </w:rPr>
      </w:pPr>
      <w:r>
        <w:rPr>
          <w:w w:val="105"/>
          <w:sz w:val="24"/>
        </w:rPr>
        <w:t>Maintain a record of clinical hours with a number and type of patients seen, clinical problems evaluated, psychotherapeutic and/or psychopharmacologic interventions in Typhon. At the end of each clinical day, students should upload their clinical experience</w:t>
      </w:r>
      <w:r>
        <w:rPr>
          <w:spacing w:val="-1"/>
          <w:w w:val="105"/>
          <w:sz w:val="24"/>
        </w:rPr>
        <w:t> </w:t>
      </w:r>
      <w:r>
        <w:rPr>
          <w:w w:val="105"/>
          <w:sz w:val="24"/>
        </w:rPr>
        <w:t>summaries to</w:t>
      </w:r>
      <w:r>
        <w:rPr>
          <w:spacing w:val="-3"/>
          <w:w w:val="105"/>
          <w:sz w:val="24"/>
        </w:rPr>
        <w:t> </w:t>
      </w:r>
      <w:r>
        <w:rPr>
          <w:w w:val="105"/>
          <w:sz w:val="24"/>
        </w:rPr>
        <w:t>the</w:t>
      </w:r>
      <w:r>
        <w:rPr>
          <w:spacing w:val="-1"/>
          <w:w w:val="105"/>
          <w:sz w:val="24"/>
        </w:rPr>
        <w:t> </w:t>
      </w:r>
      <w:r>
        <w:rPr>
          <w:w w:val="105"/>
          <w:sz w:val="24"/>
        </w:rPr>
        <w:t>Typhon</w:t>
      </w:r>
      <w:r>
        <w:rPr>
          <w:spacing w:val="-3"/>
          <w:w w:val="105"/>
          <w:sz w:val="24"/>
        </w:rPr>
        <w:t> </w:t>
      </w:r>
      <w:r>
        <w:rPr>
          <w:w w:val="105"/>
          <w:sz w:val="24"/>
        </w:rPr>
        <w:t>site</w:t>
      </w:r>
      <w:r>
        <w:rPr>
          <w:spacing w:val="-1"/>
          <w:w w:val="105"/>
          <w:sz w:val="24"/>
        </w:rPr>
        <w:t> </w:t>
      </w:r>
      <w:r>
        <w:rPr>
          <w:w w:val="105"/>
          <w:sz w:val="24"/>
        </w:rPr>
        <w:t>(</w:t>
      </w:r>
      <w:hyperlink r:id="rId31">
        <w:r>
          <w:rPr>
            <w:color w:val="467885"/>
            <w:w w:val="105"/>
            <w:sz w:val="24"/>
            <w:u w:val="single" w:color="467885"/>
          </w:rPr>
          <w:t>http://www.typhongroup.net/svsu</w:t>
        </w:r>
        <w:r>
          <w:rPr>
            <w:w w:val="105"/>
            <w:sz w:val="24"/>
            <w:u w:val="none"/>
          </w:rPr>
          <w:t>).</w:t>
        </w:r>
      </w:hyperlink>
      <w:r>
        <w:rPr>
          <w:w w:val="105"/>
          <w:sz w:val="24"/>
          <w:u w:val="none"/>
        </w:rPr>
        <w:t> Faculty will periodically check that the electronic logs are up to date</w:t>
      </w:r>
      <w:r>
        <w:rPr>
          <w:w w:val="105"/>
          <w:sz w:val="24"/>
          <w:u w:val="single"/>
        </w:rPr>
        <w:t>. Failure to</w:t>
      </w:r>
      <w:r>
        <w:rPr>
          <w:w w:val="105"/>
          <w:sz w:val="24"/>
          <w:u w:val="none"/>
        </w:rPr>
        <w:t> </w:t>
      </w:r>
      <w:r>
        <w:rPr>
          <w:w w:val="105"/>
          <w:sz w:val="24"/>
          <w:u w:val="single"/>
        </w:rPr>
        <w:t>document in</w:t>
      </w:r>
      <w:r>
        <w:rPr>
          <w:w w:val="105"/>
          <w:sz w:val="24"/>
          <w:u w:val="none"/>
        </w:rPr>
        <w:t> a timely manner (for example, </w:t>
      </w:r>
      <w:r>
        <w:rPr>
          <w:w w:val="105"/>
          <w:sz w:val="24"/>
          <w:u w:val="single"/>
        </w:rPr>
        <w:t>within one week of the clinical</w:t>
      </w:r>
      <w:r>
        <w:rPr>
          <w:w w:val="105"/>
          <w:sz w:val="24"/>
          <w:u w:val="none"/>
        </w:rPr>
        <w:t> </w:t>
      </w:r>
      <w:r>
        <w:rPr>
          <w:w w:val="105"/>
          <w:sz w:val="24"/>
          <w:u w:val="single"/>
        </w:rPr>
        <w:t>encounter</w:t>
      </w:r>
      <w:r>
        <w:rPr>
          <w:w w:val="105"/>
          <w:sz w:val="24"/>
          <w:u w:val="none"/>
        </w:rPr>
        <w:t>) may result in unsatisfactory clinical performance.</w:t>
      </w:r>
    </w:p>
    <w:p>
      <w:pPr>
        <w:pStyle w:val="ListParagraph"/>
        <w:numPr>
          <w:ilvl w:val="0"/>
          <w:numId w:val="14"/>
        </w:numPr>
        <w:tabs>
          <w:tab w:pos="1079" w:val="left" w:leader="none"/>
        </w:tabs>
        <w:spacing w:line="249" w:lineRule="auto" w:before="0" w:after="0"/>
        <w:ind w:left="1079" w:right="1107" w:hanging="360"/>
        <w:jc w:val="left"/>
        <w:rPr>
          <w:sz w:val="24"/>
        </w:rPr>
      </w:pPr>
      <w:r>
        <w:rPr>
          <w:w w:val="105"/>
          <w:sz w:val="24"/>
        </w:rPr>
        <w:t>At the end of each semester, students will download the Clinical Summary Log, preceptor evaluation, clinical site evaluation, preceptor signed clinical hours log,</w:t>
      </w:r>
      <w:r>
        <w:rPr>
          <w:spacing w:val="40"/>
          <w:w w:val="105"/>
          <w:sz w:val="24"/>
        </w:rPr>
        <w:t> </w:t>
      </w:r>
      <w:r>
        <w:rPr>
          <w:w w:val="105"/>
          <w:sz w:val="24"/>
        </w:rPr>
        <w:t>and preceptor evaluation of themselves from Typhon and submit to the course NURS 674 A-D website (Canvas) and to the e-portfolio in Typhon, as guided by your faculty. If</w:t>
      </w:r>
      <w:r>
        <w:rPr>
          <w:spacing w:val="-1"/>
          <w:w w:val="105"/>
          <w:sz w:val="24"/>
        </w:rPr>
        <w:t> </w:t>
      </w:r>
      <w:r>
        <w:rPr>
          <w:w w:val="105"/>
          <w:sz w:val="24"/>
        </w:rPr>
        <w:t>you are at a</w:t>
      </w:r>
      <w:r>
        <w:rPr>
          <w:spacing w:val="-1"/>
          <w:w w:val="105"/>
          <w:sz w:val="24"/>
        </w:rPr>
        <w:t> </w:t>
      </w:r>
      <w:r>
        <w:rPr>
          <w:w w:val="105"/>
          <w:sz w:val="24"/>
        </w:rPr>
        <w:t>clinical</w:t>
      </w:r>
      <w:r>
        <w:rPr>
          <w:spacing w:val="-1"/>
          <w:w w:val="105"/>
          <w:sz w:val="24"/>
        </w:rPr>
        <w:t> </w:t>
      </w:r>
      <w:r>
        <w:rPr>
          <w:w w:val="105"/>
          <w:sz w:val="24"/>
        </w:rPr>
        <w:t>setting</w:t>
      </w:r>
      <w:r>
        <w:rPr>
          <w:spacing w:val="-2"/>
          <w:w w:val="105"/>
          <w:sz w:val="24"/>
        </w:rPr>
        <w:t> </w:t>
      </w:r>
      <w:r>
        <w:rPr>
          <w:w w:val="105"/>
          <w:sz w:val="24"/>
        </w:rPr>
        <w:t>where you are working with multiple preceptors, all hours and clinical hours and encounters must be documented under the proper preceptor.</w:t>
      </w:r>
    </w:p>
    <w:p>
      <w:pPr>
        <w:pStyle w:val="BodyText"/>
        <w:spacing w:before="13"/>
      </w:pPr>
    </w:p>
    <w:p>
      <w:pPr>
        <w:pStyle w:val="Heading2"/>
        <w:spacing w:before="1"/>
      </w:pPr>
      <w:r>
        <w:rPr>
          <w:w w:val="110"/>
        </w:rPr>
        <w:t>Evaluation</w:t>
      </w:r>
      <w:r>
        <w:rPr>
          <w:spacing w:val="-6"/>
          <w:w w:val="110"/>
        </w:rPr>
        <w:t> </w:t>
      </w:r>
      <w:r>
        <w:rPr>
          <w:w w:val="110"/>
        </w:rPr>
        <w:t>of</w:t>
      </w:r>
      <w:r>
        <w:rPr>
          <w:spacing w:val="-7"/>
          <w:w w:val="110"/>
        </w:rPr>
        <w:t> </w:t>
      </w:r>
      <w:r>
        <w:rPr>
          <w:w w:val="110"/>
        </w:rPr>
        <w:t>Student</w:t>
      </w:r>
      <w:r>
        <w:rPr>
          <w:spacing w:val="-7"/>
          <w:w w:val="110"/>
        </w:rPr>
        <w:t> </w:t>
      </w:r>
      <w:r>
        <w:rPr>
          <w:w w:val="110"/>
        </w:rPr>
        <w:t>Clinical</w:t>
      </w:r>
      <w:r>
        <w:rPr>
          <w:spacing w:val="-4"/>
          <w:w w:val="110"/>
        </w:rPr>
        <w:t> </w:t>
      </w:r>
      <w:r>
        <w:rPr>
          <w:spacing w:val="-2"/>
          <w:w w:val="110"/>
        </w:rPr>
        <w:t>Performance</w:t>
      </w:r>
    </w:p>
    <w:p>
      <w:pPr>
        <w:pStyle w:val="ListParagraph"/>
        <w:numPr>
          <w:ilvl w:val="0"/>
          <w:numId w:val="14"/>
        </w:numPr>
        <w:tabs>
          <w:tab w:pos="1080" w:val="left" w:leader="none"/>
        </w:tabs>
        <w:spacing w:line="247" w:lineRule="auto" w:before="23" w:after="0"/>
        <w:ind w:left="1080" w:right="1079" w:hanging="360"/>
        <w:jc w:val="left"/>
        <w:rPr>
          <w:sz w:val="24"/>
        </w:rPr>
      </w:pPr>
      <w:r>
        <w:rPr>
          <w:w w:val="105"/>
          <w:sz w:val="24"/>
        </w:rPr>
        <w:t>The clinical evaluations are comprised of a preceptor</w:t>
      </w:r>
      <w:r>
        <w:rPr>
          <w:spacing w:val="-1"/>
          <w:w w:val="105"/>
          <w:sz w:val="24"/>
        </w:rPr>
        <w:t> </w:t>
      </w:r>
      <w:r>
        <w:rPr>
          <w:w w:val="105"/>
          <w:sz w:val="24"/>
        </w:rPr>
        <w:t>evaluation, a faculty on-site or virtual visit or technology- enabled evaluation, and a self-evaluation.</w:t>
      </w:r>
    </w:p>
    <w:p>
      <w:pPr>
        <w:pStyle w:val="ListParagraph"/>
        <w:numPr>
          <w:ilvl w:val="0"/>
          <w:numId w:val="14"/>
        </w:numPr>
        <w:tabs>
          <w:tab w:pos="1079" w:val="left" w:leader="none"/>
        </w:tabs>
        <w:spacing w:line="249" w:lineRule="auto" w:before="11" w:after="0"/>
        <w:ind w:left="1079" w:right="1099" w:hanging="360"/>
        <w:jc w:val="left"/>
        <w:rPr>
          <w:sz w:val="24"/>
        </w:rPr>
      </w:pPr>
      <w:r>
        <w:rPr>
          <w:w w:val="105"/>
          <w:sz w:val="24"/>
          <w:u w:val="single"/>
        </w:rPr>
        <w:t>Preceptor Evaluation</w:t>
      </w:r>
      <w:r>
        <w:rPr>
          <w:w w:val="105"/>
          <w:sz w:val="24"/>
          <w:u w:val="none"/>
        </w:rPr>
        <w:t>: Preceptors who spend at least 60 to 80 hours with a student will be asked to complete a Preceptor Evaluation. Preceptors evaluate students once per</w:t>
      </w:r>
      <w:r>
        <w:rPr>
          <w:spacing w:val="-1"/>
          <w:w w:val="105"/>
          <w:sz w:val="24"/>
          <w:u w:val="none"/>
        </w:rPr>
        <w:t> </w:t>
      </w:r>
      <w:r>
        <w:rPr>
          <w:w w:val="105"/>
          <w:sz w:val="24"/>
          <w:u w:val="none"/>
        </w:rPr>
        <w:t>semester, at the completion of all of the clinical hours (typically at the end of</w:t>
      </w:r>
      <w:r>
        <w:rPr>
          <w:spacing w:val="-10"/>
          <w:w w:val="105"/>
          <w:sz w:val="24"/>
          <w:u w:val="none"/>
        </w:rPr>
        <w:t> </w:t>
      </w:r>
      <w:r>
        <w:rPr>
          <w:w w:val="105"/>
          <w:sz w:val="24"/>
          <w:u w:val="none"/>
        </w:rPr>
        <w:t>the</w:t>
      </w:r>
      <w:r>
        <w:rPr>
          <w:spacing w:val="-9"/>
          <w:w w:val="105"/>
          <w:sz w:val="24"/>
          <w:u w:val="none"/>
        </w:rPr>
        <w:t> </w:t>
      </w:r>
      <w:r>
        <w:rPr>
          <w:w w:val="105"/>
          <w:sz w:val="24"/>
          <w:u w:val="none"/>
        </w:rPr>
        <w:t>semester).</w:t>
      </w:r>
      <w:r>
        <w:rPr>
          <w:spacing w:val="-9"/>
          <w:w w:val="105"/>
          <w:sz w:val="24"/>
          <w:u w:val="none"/>
        </w:rPr>
        <w:t> </w:t>
      </w:r>
      <w:r>
        <w:rPr>
          <w:w w:val="105"/>
          <w:sz w:val="24"/>
          <w:u w:val="none"/>
        </w:rPr>
        <w:t>Prior</w:t>
      </w:r>
      <w:r>
        <w:rPr>
          <w:spacing w:val="-11"/>
          <w:w w:val="105"/>
          <w:sz w:val="24"/>
          <w:u w:val="none"/>
        </w:rPr>
        <w:t> </w:t>
      </w:r>
      <w:r>
        <w:rPr>
          <w:w w:val="105"/>
          <w:sz w:val="24"/>
          <w:u w:val="none"/>
        </w:rPr>
        <w:t>to</w:t>
      </w:r>
      <w:r>
        <w:rPr>
          <w:spacing w:val="-10"/>
          <w:w w:val="105"/>
          <w:sz w:val="24"/>
          <w:u w:val="none"/>
        </w:rPr>
        <w:t> </w:t>
      </w:r>
      <w:r>
        <w:rPr>
          <w:w w:val="105"/>
          <w:sz w:val="24"/>
          <w:u w:val="none"/>
        </w:rPr>
        <w:t>the</w:t>
      </w:r>
      <w:r>
        <w:rPr>
          <w:spacing w:val="-9"/>
          <w:w w:val="105"/>
          <w:sz w:val="24"/>
          <w:u w:val="none"/>
        </w:rPr>
        <w:t> </w:t>
      </w:r>
      <w:r>
        <w:rPr>
          <w:w w:val="105"/>
          <w:sz w:val="24"/>
          <w:u w:val="none"/>
        </w:rPr>
        <w:t>evaluation</w:t>
      </w:r>
      <w:r>
        <w:rPr>
          <w:spacing w:val="-10"/>
          <w:w w:val="105"/>
          <w:sz w:val="24"/>
          <w:u w:val="none"/>
        </w:rPr>
        <w:t> </w:t>
      </w:r>
      <w:r>
        <w:rPr>
          <w:w w:val="105"/>
          <w:sz w:val="24"/>
          <w:u w:val="none"/>
        </w:rPr>
        <w:t>due</w:t>
      </w:r>
      <w:r>
        <w:rPr>
          <w:spacing w:val="-9"/>
          <w:w w:val="105"/>
          <w:sz w:val="24"/>
          <w:u w:val="none"/>
        </w:rPr>
        <w:t> </w:t>
      </w:r>
      <w:r>
        <w:rPr>
          <w:w w:val="105"/>
          <w:sz w:val="24"/>
          <w:u w:val="none"/>
        </w:rPr>
        <w:t>date,</w:t>
      </w:r>
      <w:r>
        <w:rPr>
          <w:spacing w:val="-9"/>
          <w:w w:val="105"/>
          <w:sz w:val="24"/>
          <w:u w:val="none"/>
        </w:rPr>
        <w:t> </w:t>
      </w:r>
      <w:r>
        <w:rPr>
          <w:w w:val="105"/>
          <w:sz w:val="24"/>
          <w:u w:val="none"/>
        </w:rPr>
        <w:t>students</w:t>
      </w:r>
      <w:r>
        <w:rPr>
          <w:spacing w:val="-9"/>
          <w:w w:val="105"/>
          <w:sz w:val="24"/>
          <w:u w:val="none"/>
        </w:rPr>
        <w:t> </w:t>
      </w:r>
      <w:r>
        <w:rPr>
          <w:w w:val="105"/>
          <w:sz w:val="24"/>
          <w:u w:val="none"/>
        </w:rPr>
        <w:t>must</w:t>
      </w:r>
      <w:r>
        <w:rPr>
          <w:spacing w:val="-11"/>
          <w:w w:val="105"/>
          <w:sz w:val="24"/>
          <w:u w:val="none"/>
        </w:rPr>
        <w:t> </w:t>
      </w:r>
      <w:r>
        <w:rPr>
          <w:w w:val="105"/>
          <w:sz w:val="24"/>
          <w:u w:val="none"/>
        </w:rPr>
        <w:t>give</w:t>
      </w:r>
      <w:r>
        <w:rPr>
          <w:spacing w:val="-9"/>
          <w:w w:val="105"/>
          <w:sz w:val="24"/>
          <w:u w:val="none"/>
        </w:rPr>
        <w:t> </w:t>
      </w:r>
      <w:r>
        <w:rPr>
          <w:w w:val="105"/>
          <w:sz w:val="24"/>
          <w:u w:val="none"/>
        </w:rPr>
        <w:t>the</w:t>
      </w:r>
      <w:r>
        <w:rPr>
          <w:spacing w:val="-19"/>
          <w:w w:val="105"/>
          <w:sz w:val="24"/>
          <w:u w:val="none"/>
        </w:rPr>
        <w:t> </w:t>
      </w:r>
      <w:r>
        <w:rPr>
          <w:w w:val="105"/>
          <w:sz w:val="24"/>
          <w:u w:val="none"/>
        </w:rPr>
        <w:t>“Preceptor Evaluation of</w:t>
      </w:r>
      <w:r>
        <w:rPr>
          <w:spacing w:val="-1"/>
          <w:w w:val="105"/>
          <w:sz w:val="24"/>
          <w:u w:val="none"/>
        </w:rPr>
        <w:t> </w:t>
      </w:r>
      <w:r>
        <w:rPr>
          <w:w w:val="105"/>
          <w:sz w:val="24"/>
          <w:u w:val="none"/>
        </w:rPr>
        <w:t>the Student”</w:t>
      </w:r>
      <w:r>
        <w:rPr>
          <w:spacing w:val="-13"/>
          <w:w w:val="105"/>
          <w:sz w:val="24"/>
          <w:u w:val="none"/>
        </w:rPr>
        <w:t> </w:t>
      </w:r>
      <w:r>
        <w:rPr>
          <w:w w:val="105"/>
          <w:sz w:val="24"/>
          <w:u w:val="none"/>
        </w:rPr>
        <w:t>form to</w:t>
      </w:r>
      <w:r>
        <w:rPr>
          <w:spacing w:val="-1"/>
          <w:w w:val="105"/>
          <w:sz w:val="24"/>
          <w:u w:val="none"/>
        </w:rPr>
        <w:t> </w:t>
      </w:r>
      <w:r>
        <w:rPr>
          <w:w w:val="105"/>
          <w:sz w:val="24"/>
          <w:u w:val="none"/>
        </w:rPr>
        <w:t>the preceptor. The preceptor will</w:t>
      </w:r>
      <w:r>
        <w:rPr>
          <w:spacing w:val="-1"/>
          <w:w w:val="105"/>
          <w:sz w:val="24"/>
          <w:u w:val="none"/>
        </w:rPr>
        <w:t> </w:t>
      </w:r>
      <w:r>
        <w:rPr>
          <w:w w:val="105"/>
          <w:sz w:val="24"/>
          <w:u w:val="none"/>
        </w:rPr>
        <w:t>complete the evaluation and will return it to the student for submission to their NURS 674 course </w:t>
      </w:r>
      <w:r>
        <w:rPr>
          <w:spacing w:val="-2"/>
          <w:w w:val="105"/>
          <w:sz w:val="24"/>
          <w:u w:val="none"/>
        </w:rPr>
        <w:t>faculty.</w:t>
      </w:r>
    </w:p>
    <w:p>
      <w:pPr>
        <w:pStyle w:val="ListParagraph"/>
        <w:numPr>
          <w:ilvl w:val="0"/>
          <w:numId w:val="14"/>
        </w:numPr>
        <w:tabs>
          <w:tab w:pos="1080" w:val="left" w:leader="none"/>
        </w:tabs>
        <w:spacing w:line="247" w:lineRule="auto" w:before="0" w:after="0"/>
        <w:ind w:left="1080" w:right="1609" w:hanging="360"/>
        <w:jc w:val="left"/>
        <w:rPr>
          <w:sz w:val="24"/>
        </w:rPr>
      </w:pPr>
      <w:r>
        <w:rPr>
          <w:w w:val="105"/>
          <w:sz w:val="24"/>
          <w:u w:val="single"/>
        </w:rPr>
        <w:t>FNP Faculty Evaluation</w:t>
      </w:r>
      <w:r>
        <w:rPr>
          <w:w w:val="105"/>
          <w:sz w:val="24"/>
          <w:u w:val="none"/>
        </w:rPr>
        <w:t>: At least once per semester, FNP faculty will evaluate students in the clinical setting to assess both student progress and the clinical setting. These evaluations will take place virtually or via phone conference. Students</w:t>
      </w:r>
      <w:r>
        <w:rPr>
          <w:spacing w:val="-5"/>
          <w:w w:val="105"/>
          <w:sz w:val="24"/>
          <w:u w:val="none"/>
        </w:rPr>
        <w:t> </w:t>
      </w:r>
      <w:r>
        <w:rPr>
          <w:w w:val="105"/>
          <w:sz w:val="24"/>
          <w:u w:val="none"/>
        </w:rPr>
        <w:t>are</w:t>
      </w:r>
      <w:r>
        <w:rPr>
          <w:spacing w:val="-5"/>
          <w:w w:val="105"/>
          <w:sz w:val="24"/>
          <w:u w:val="none"/>
        </w:rPr>
        <w:t> </w:t>
      </w:r>
      <w:r>
        <w:rPr>
          <w:w w:val="105"/>
          <w:sz w:val="24"/>
          <w:u w:val="none"/>
        </w:rPr>
        <w:t>responsible</w:t>
      </w:r>
      <w:r>
        <w:rPr>
          <w:spacing w:val="-5"/>
          <w:w w:val="105"/>
          <w:sz w:val="24"/>
          <w:u w:val="none"/>
        </w:rPr>
        <w:t> </w:t>
      </w:r>
      <w:r>
        <w:rPr>
          <w:w w:val="105"/>
          <w:sz w:val="24"/>
          <w:u w:val="none"/>
        </w:rPr>
        <w:t>for</w:t>
      </w:r>
      <w:r>
        <w:rPr>
          <w:spacing w:val="-7"/>
          <w:w w:val="105"/>
          <w:sz w:val="24"/>
          <w:u w:val="none"/>
        </w:rPr>
        <w:t> </w:t>
      </w:r>
      <w:r>
        <w:rPr>
          <w:w w:val="105"/>
          <w:sz w:val="24"/>
          <w:u w:val="none"/>
        </w:rPr>
        <w:t>communicating</w:t>
      </w:r>
      <w:r>
        <w:rPr>
          <w:spacing w:val="-7"/>
          <w:w w:val="105"/>
          <w:sz w:val="24"/>
          <w:u w:val="none"/>
        </w:rPr>
        <w:t> </w:t>
      </w:r>
      <w:r>
        <w:rPr>
          <w:w w:val="105"/>
          <w:sz w:val="24"/>
          <w:u w:val="none"/>
        </w:rPr>
        <w:t>with</w:t>
      </w:r>
      <w:r>
        <w:rPr>
          <w:spacing w:val="-6"/>
          <w:w w:val="105"/>
          <w:sz w:val="24"/>
          <w:u w:val="none"/>
        </w:rPr>
        <w:t> </w:t>
      </w:r>
      <w:r>
        <w:rPr>
          <w:w w:val="105"/>
          <w:sz w:val="24"/>
          <w:u w:val="none"/>
        </w:rPr>
        <w:t>faculty</w:t>
      </w:r>
      <w:r>
        <w:rPr>
          <w:spacing w:val="-4"/>
          <w:w w:val="105"/>
          <w:sz w:val="24"/>
          <w:u w:val="none"/>
        </w:rPr>
        <w:t> </w:t>
      </w:r>
      <w:r>
        <w:rPr>
          <w:w w:val="105"/>
          <w:sz w:val="24"/>
          <w:u w:val="none"/>
        </w:rPr>
        <w:t>and</w:t>
      </w:r>
      <w:r>
        <w:rPr>
          <w:spacing w:val="-6"/>
          <w:w w:val="105"/>
          <w:sz w:val="24"/>
          <w:u w:val="none"/>
        </w:rPr>
        <w:t> </w:t>
      </w:r>
      <w:r>
        <w:rPr>
          <w:w w:val="105"/>
          <w:sz w:val="24"/>
          <w:u w:val="none"/>
        </w:rPr>
        <w:t>their</w:t>
      </w:r>
      <w:r>
        <w:rPr>
          <w:spacing w:val="-7"/>
          <w:w w:val="105"/>
          <w:sz w:val="24"/>
          <w:u w:val="none"/>
        </w:rPr>
        <w:t> </w:t>
      </w:r>
      <w:r>
        <w:rPr>
          <w:w w:val="105"/>
          <w:sz w:val="24"/>
          <w:u w:val="none"/>
        </w:rPr>
        <w:t>preceptor</w:t>
      </w:r>
      <w:r>
        <w:rPr>
          <w:spacing w:val="-7"/>
          <w:w w:val="105"/>
          <w:sz w:val="24"/>
          <w:u w:val="none"/>
        </w:rPr>
        <w:t> </w:t>
      </w:r>
      <w:r>
        <w:rPr>
          <w:w w:val="105"/>
          <w:sz w:val="24"/>
          <w:u w:val="none"/>
        </w:rPr>
        <w:t>to</w:t>
      </w:r>
    </w:p>
    <w:p>
      <w:pPr>
        <w:pStyle w:val="ListParagraph"/>
        <w:spacing w:after="0" w:line="247" w:lineRule="auto"/>
        <w:jc w:val="left"/>
        <w:rPr>
          <w:sz w:val="24"/>
        </w:rPr>
        <w:sectPr>
          <w:pgSz w:w="12240" w:h="15840"/>
          <w:pgMar w:header="0" w:footer="1090" w:top="1360" w:bottom="1280" w:left="1080" w:right="360"/>
        </w:sectPr>
      </w:pPr>
    </w:p>
    <w:p>
      <w:pPr>
        <w:pStyle w:val="BodyText"/>
        <w:spacing w:line="249" w:lineRule="auto" w:before="77"/>
        <w:ind w:left="1079" w:right="1157"/>
      </w:pPr>
      <w:r>
        <w:rPr>
          <w:w w:val="105"/>
        </w:rPr>
        <w:t>arrange the clinical evaluation in the ﬁrst two weeks of the semester. The FNP clinical</w:t>
      </w:r>
      <w:r>
        <w:rPr>
          <w:spacing w:val="-3"/>
          <w:w w:val="105"/>
        </w:rPr>
        <w:t> </w:t>
      </w:r>
      <w:r>
        <w:rPr>
          <w:w w:val="105"/>
        </w:rPr>
        <w:t>faculty</w:t>
      </w:r>
      <w:r>
        <w:rPr>
          <w:spacing w:val="-3"/>
          <w:w w:val="105"/>
        </w:rPr>
        <w:t> </w:t>
      </w:r>
      <w:r>
        <w:rPr>
          <w:w w:val="105"/>
        </w:rPr>
        <w:t>will</w:t>
      </w:r>
      <w:r>
        <w:rPr>
          <w:spacing w:val="-3"/>
          <w:w w:val="105"/>
        </w:rPr>
        <w:t> </w:t>
      </w:r>
      <w:r>
        <w:rPr>
          <w:w w:val="105"/>
        </w:rPr>
        <w:t>solicit</w:t>
      </w:r>
      <w:r>
        <w:rPr>
          <w:spacing w:val="-4"/>
          <w:w w:val="105"/>
        </w:rPr>
        <w:t> </w:t>
      </w:r>
      <w:r>
        <w:rPr>
          <w:w w:val="105"/>
        </w:rPr>
        <w:t>feedback</w:t>
      </w:r>
      <w:r>
        <w:rPr>
          <w:spacing w:val="-1"/>
          <w:w w:val="105"/>
        </w:rPr>
        <w:t> </w:t>
      </w:r>
      <w:r>
        <w:rPr>
          <w:w w:val="105"/>
        </w:rPr>
        <w:t>from</w:t>
      </w:r>
      <w:r>
        <w:rPr>
          <w:spacing w:val="-3"/>
          <w:w w:val="105"/>
        </w:rPr>
        <w:t> </w:t>
      </w:r>
      <w:r>
        <w:rPr>
          <w:w w:val="105"/>
        </w:rPr>
        <w:t>the</w:t>
      </w:r>
      <w:r>
        <w:rPr>
          <w:spacing w:val="-1"/>
          <w:w w:val="105"/>
        </w:rPr>
        <w:t> </w:t>
      </w:r>
      <w:r>
        <w:rPr>
          <w:w w:val="105"/>
        </w:rPr>
        <w:t>preceptor,</w:t>
      </w:r>
      <w:r>
        <w:rPr>
          <w:spacing w:val="-2"/>
          <w:w w:val="105"/>
        </w:rPr>
        <w:t> </w:t>
      </w:r>
      <w:r>
        <w:rPr>
          <w:w w:val="105"/>
        </w:rPr>
        <w:t>speak</w:t>
      </w:r>
      <w:r>
        <w:rPr>
          <w:spacing w:val="-1"/>
          <w:w w:val="105"/>
        </w:rPr>
        <w:t> </w:t>
      </w:r>
      <w:r>
        <w:rPr>
          <w:w w:val="105"/>
        </w:rPr>
        <w:t>with</w:t>
      </w:r>
      <w:r>
        <w:rPr>
          <w:spacing w:val="-3"/>
          <w:w w:val="105"/>
        </w:rPr>
        <w:t> </w:t>
      </w:r>
      <w:r>
        <w:rPr>
          <w:w w:val="105"/>
        </w:rPr>
        <w:t>the</w:t>
      </w:r>
      <w:r>
        <w:rPr>
          <w:spacing w:val="-1"/>
          <w:w w:val="105"/>
        </w:rPr>
        <w:t> </w:t>
      </w:r>
      <w:r>
        <w:rPr>
          <w:w w:val="105"/>
        </w:rPr>
        <w:t>student,</w:t>
      </w:r>
      <w:r>
        <w:rPr>
          <w:spacing w:val="-2"/>
          <w:w w:val="105"/>
        </w:rPr>
        <w:t> </w:t>
      </w:r>
      <w:r>
        <w:rPr>
          <w:w w:val="105"/>
        </w:rPr>
        <w:t>and may observe the student</w:t>
      </w:r>
      <w:r>
        <w:rPr>
          <w:spacing w:val="-1"/>
          <w:w w:val="105"/>
        </w:rPr>
        <w:t> </w:t>
      </w:r>
      <w:r>
        <w:rPr>
          <w:w w:val="105"/>
        </w:rPr>
        <w:t>interacting with patients, the preceptor, and other healthcare team members (as appropriate). The faculty member will complete a “SVSU Faculty Evaluation of the Student in a Clinical Setting”</w:t>
      </w:r>
      <w:r>
        <w:rPr>
          <w:spacing w:val="-1"/>
          <w:w w:val="105"/>
        </w:rPr>
        <w:t> </w:t>
      </w:r>
      <w:r>
        <w:rPr>
          <w:w w:val="105"/>
        </w:rPr>
        <w:t>form online via Typhon,</w:t>
      </w:r>
      <w:r>
        <w:rPr>
          <w:spacing w:val="-5"/>
          <w:w w:val="105"/>
        </w:rPr>
        <w:t> </w:t>
      </w:r>
      <w:r>
        <w:rPr>
          <w:w w:val="105"/>
        </w:rPr>
        <w:t>which</w:t>
      </w:r>
      <w:r>
        <w:rPr>
          <w:spacing w:val="-7"/>
          <w:w w:val="105"/>
        </w:rPr>
        <w:t> </w:t>
      </w:r>
      <w:r>
        <w:rPr>
          <w:w w:val="105"/>
        </w:rPr>
        <w:t>will</w:t>
      </w:r>
      <w:r>
        <w:rPr>
          <w:spacing w:val="-3"/>
          <w:w w:val="105"/>
        </w:rPr>
        <w:t> </w:t>
      </w:r>
      <w:r>
        <w:rPr>
          <w:w w:val="105"/>
        </w:rPr>
        <w:t>be</w:t>
      </w:r>
      <w:r>
        <w:rPr>
          <w:spacing w:val="-5"/>
          <w:w w:val="105"/>
        </w:rPr>
        <w:t> </w:t>
      </w:r>
      <w:r>
        <w:rPr>
          <w:w w:val="105"/>
        </w:rPr>
        <w:t>available</w:t>
      </w:r>
      <w:r>
        <w:rPr>
          <w:spacing w:val="-5"/>
          <w:w w:val="105"/>
        </w:rPr>
        <w:t> </w:t>
      </w:r>
      <w:r>
        <w:rPr>
          <w:w w:val="105"/>
        </w:rPr>
        <w:t>for</w:t>
      </w:r>
      <w:r>
        <w:rPr>
          <w:spacing w:val="-4"/>
          <w:w w:val="105"/>
        </w:rPr>
        <w:t> </w:t>
      </w:r>
      <w:r>
        <w:rPr>
          <w:w w:val="105"/>
        </w:rPr>
        <w:t>the</w:t>
      </w:r>
      <w:r>
        <w:rPr>
          <w:spacing w:val="-5"/>
          <w:w w:val="105"/>
        </w:rPr>
        <w:t> </w:t>
      </w:r>
      <w:r>
        <w:rPr>
          <w:w w:val="105"/>
        </w:rPr>
        <w:t>students</w:t>
      </w:r>
      <w:r>
        <w:rPr>
          <w:spacing w:val="-5"/>
          <w:w w:val="105"/>
        </w:rPr>
        <w:t> </w:t>
      </w:r>
      <w:r>
        <w:rPr>
          <w:w w:val="105"/>
        </w:rPr>
        <w:t>to</w:t>
      </w:r>
      <w:r>
        <w:rPr>
          <w:spacing w:val="-7"/>
          <w:w w:val="105"/>
        </w:rPr>
        <w:t> </w:t>
      </w:r>
      <w:r>
        <w:rPr>
          <w:w w:val="105"/>
        </w:rPr>
        <w:t>review</w:t>
      </w:r>
      <w:r>
        <w:rPr>
          <w:spacing w:val="-7"/>
          <w:w w:val="105"/>
        </w:rPr>
        <w:t> </w:t>
      </w:r>
      <w:r>
        <w:rPr>
          <w:w w:val="105"/>
        </w:rPr>
        <w:t>upon</w:t>
      </w:r>
      <w:r>
        <w:rPr>
          <w:spacing w:val="-7"/>
          <w:w w:val="105"/>
        </w:rPr>
        <w:t> </w:t>
      </w:r>
      <w:r>
        <w:rPr>
          <w:w w:val="105"/>
        </w:rPr>
        <w:t>request.</w:t>
      </w:r>
      <w:r>
        <w:rPr>
          <w:spacing w:val="-5"/>
          <w:w w:val="105"/>
        </w:rPr>
        <w:t> </w:t>
      </w:r>
      <w:r>
        <w:rPr>
          <w:w w:val="105"/>
        </w:rPr>
        <w:t>Telephone consultations and additional on-site visits by faculty will be conducted as needed.</w:t>
      </w:r>
    </w:p>
    <w:p>
      <w:pPr>
        <w:pStyle w:val="ListParagraph"/>
        <w:numPr>
          <w:ilvl w:val="0"/>
          <w:numId w:val="14"/>
        </w:numPr>
        <w:tabs>
          <w:tab w:pos="1080" w:val="left" w:leader="none"/>
        </w:tabs>
        <w:spacing w:line="247" w:lineRule="auto" w:before="0" w:after="0"/>
        <w:ind w:left="1080" w:right="1200" w:hanging="360"/>
        <w:jc w:val="left"/>
        <w:rPr>
          <w:sz w:val="24"/>
        </w:rPr>
      </w:pPr>
      <w:r>
        <w:rPr>
          <w:w w:val="105"/>
          <w:sz w:val="24"/>
          <w:u w:val="single"/>
        </w:rPr>
        <w:t>Clinical Self-Evaluation: At the end of the semester, the student must critically</w:t>
      </w:r>
      <w:r>
        <w:rPr>
          <w:w w:val="105"/>
          <w:sz w:val="24"/>
          <w:u w:val="none"/>
        </w:rPr>
        <w:t> </w:t>
      </w:r>
      <w:r>
        <w:rPr>
          <w:w w:val="105"/>
          <w:sz w:val="24"/>
          <w:u w:val="single"/>
        </w:rPr>
        <w:t>analyze and reﬂect on his/her term learning.</w:t>
      </w:r>
      <w:r>
        <w:rPr>
          <w:w w:val="105"/>
          <w:sz w:val="24"/>
          <w:u w:val="none"/>
        </w:rPr>
        <w:t> The student will type a clinical self-evaluation</w:t>
      </w:r>
      <w:r>
        <w:rPr>
          <w:spacing w:val="-11"/>
          <w:w w:val="105"/>
          <w:sz w:val="24"/>
          <w:u w:val="none"/>
        </w:rPr>
        <w:t> </w:t>
      </w:r>
      <w:r>
        <w:rPr>
          <w:w w:val="105"/>
          <w:sz w:val="24"/>
          <w:u w:val="none"/>
        </w:rPr>
        <w:t>summary</w:t>
      </w:r>
      <w:r>
        <w:rPr>
          <w:spacing w:val="-11"/>
          <w:w w:val="105"/>
          <w:sz w:val="24"/>
          <w:u w:val="none"/>
        </w:rPr>
        <w:t> </w:t>
      </w:r>
      <w:r>
        <w:rPr>
          <w:w w:val="105"/>
          <w:sz w:val="24"/>
          <w:u w:val="none"/>
        </w:rPr>
        <w:t>regarding</w:t>
      </w:r>
      <w:r>
        <w:rPr>
          <w:spacing w:val="-12"/>
          <w:w w:val="105"/>
          <w:sz w:val="24"/>
          <w:u w:val="none"/>
        </w:rPr>
        <w:t> </w:t>
      </w:r>
      <w:r>
        <w:rPr>
          <w:w w:val="105"/>
          <w:sz w:val="24"/>
          <w:u w:val="none"/>
        </w:rPr>
        <w:t>the</w:t>
      </w:r>
      <w:r>
        <w:rPr>
          <w:spacing w:val="-10"/>
          <w:w w:val="105"/>
          <w:sz w:val="24"/>
          <w:u w:val="none"/>
        </w:rPr>
        <w:t> </w:t>
      </w:r>
      <w:r>
        <w:rPr>
          <w:w w:val="105"/>
          <w:sz w:val="24"/>
          <w:u w:val="none"/>
        </w:rPr>
        <w:t>status</w:t>
      </w:r>
      <w:r>
        <w:rPr>
          <w:spacing w:val="-10"/>
          <w:w w:val="105"/>
          <w:sz w:val="24"/>
          <w:u w:val="none"/>
        </w:rPr>
        <w:t> </w:t>
      </w:r>
      <w:r>
        <w:rPr>
          <w:w w:val="105"/>
          <w:sz w:val="24"/>
          <w:u w:val="none"/>
        </w:rPr>
        <w:t>attainment</w:t>
      </w:r>
      <w:r>
        <w:rPr>
          <w:spacing w:val="-12"/>
          <w:w w:val="105"/>
          <w:sz w:val="24"/>
          <w:u w:val="none"/>
        </w:rPr>
        <w:t> </w:t>
      </w:r>
      <w:r>
        <w:rPr>
          <w:w w:val="105"/>
          <w:sz w:val="24"/>
          <w:u w:val="none"/>
        </w:rPr>
        <w:t>of</w:t>
      </w:r>
      <w:r>
        <w:rPr>
          <w:spacing w:val="-9"/>
          <w:w w:val="105"/>
          <w:sz w:val="24"/>
          <w:u w:val="none"/>
        </w:rPr>
        <w:t> </w:t>
      </w:r>
      <w:r>
        <w:rPr>
          <w:w w:val="105"/>
          <w:sz w:val="24"/>
          <w:u w:val="none"/>
        </w:rPr>
        <w:t>individual</w:t>
      </w:r>
      <w:r>
        <w:rPr>
          <w:spacing w:val="-8"/>
          <w:w w:val="105"/>
          <w:sz w:val="24"/>
          <w:u w:val="none"/>
        </w:rPr>
        <w:t> </w:t>
      </w:r>
      <w:r>
        <w:rPr>
          <w:w w:val="105"/>
          <w:sz w:val="24"/>
          <w:u w:val="none"/>
        </w:rPr>
        <w:t>objectives</w:t>
      </w:r>
      <w:r>
        <w:rPr>
          <w:spacing w:val="-10"/>
          <w:w w:val="105"/>
          <w:sz w:val="24"/>
          <w:u w:val="none"/>
        </w:rPr>
        <w:t> </w:t>
      </w:r>
      <w:r>
        <w:rPr>
          <w:w w:val="105"/>
          <w:sz w:val="24"/>
          <w:u w:val="none"/>
        </w:rPr>
        <w:t>for</w:t>
      </w:r>
      <w:r>
        <w:rPr>
          <w:spacing w:val="-9"/>
          <w:w w:val="105"/>
          <w:sz w:val="24"/>
          <w:u w:val="none"/>
        </w:rPr>
        <w:t> </w:t>
      </w:r>
      <w:r>
        <w:rPr>
          <w:w w:val="105"/>
          <w:sz w:val="24"/>
          <w:u w:val="none"/>
        </w:rPr>
        <w:t>the semester and submit it as part of the e-Portfolio.</w:t>
      </w:r>
    </w:p>
    <w:p>
      <w:pPr>
        <w:pStyle w:val="ListParagraph"/>
        <w:numPr>
          <w:ilvl w:val="0"/>
          <w:numId w:val="14"/>
        </w:numPr>
        <w:tabs>
          <w:tab w:pos="1079" w:val="left" w:leader="none"/>
        </w:tabs>
        <w:spacing w:line="249" w:lineRule="auto" w:before="3" w:after="0"/>
        <w:ind w:left="1079" w:right="1119" w:hanging="360"/>
        <w:jc w:val="left"/>
        <w:rPr>
          <w:sz w:val="24"/>
        </w:rPr>
      </w:pPr>
      <w:r>
        <w:rPr>
          <w:w w:val="105"/>
          <w:sz w:val="24"/>
        </w:rPr>
        <w:t>Students are expected to demonstrate sustained and progressive growth in the clinical setting, as determined by preceptor and faculty evaluations, and written assignments.</w:t>
      </w:r>
      <w:r>
        <w:rPr>
          <w:spacing w:val="-15"/>
          <w:w w:val="105"/>
          <w:sz w:val="24"/>
        </w:rPr>
        <w:t> </w:t>
      </w:r>
      <w:r>
        <w:rPr>
          <w:w w:val="105"/>
          <w:sz w:val="24"/>
        </w:rPr>
        <w:t>Any</w:t>
      </w:r>
      <w:r>
        <w:rPr>
          <w:spacing w:val="-14"/>
          <w:w w:val="105"/>
          <w:sz w:val="24"/>
        </w:rPr>
        <w:t> </w:t>
      </w:r>
      <w:r>
        <w:rPr>
          <w:w w:val="105"/>
          <w:sz w:val="24"/>
        </w:rPr>
        <w:t>ratings</w:t>
      </w:r>
      <w:r>
        <w:rPr>
          <w:spacing w:val="-14"/>
          <w:w w:val="105"/>
          <w:sz w:val="24"/>
        </w:rPr>
        <w:t> </w:t>
      </w:r>
      <w:r>
        <w:rPr>
          <w:w w:val="105"/>
          <w:sz w:val="24"/>
        </w:rPr>
        <w:t>of</w:t>
      </w:r>
      <w:r>
        <w:rPr>
          <w:spacing w:val="-14"/>
          <w:w w:val="105"/>
          <w:sz w:val="24"/>
        </w:rPr>
        <w:t> </w:t>
      </w:r>
      <w:r>
        <w:rPr>
          <w:w w:val="105"/>
          <w:sz w:val="24"/>
        </w:rPr>
        <w:t>“unsatisfactory”</w:t>
      </w:r>
      <w:r>
        <w:rPr>
          <w:spacing w:val="-15"/>
          <w:w w:val="105"/>
          <w:sz w:val="24"/>
        </w:rPr>
        <w:t> </w:t>
      </w:r>
      <w:r>
        <w:rPr>
          <w:w w:val="105"/>
          <w:sz w:val="24"/>
        </w:rPr>
        <w:t>or</w:t>
      </w:r>
      <w:r>
        <w:rPr>
          <w:spacing w:val="-14"/>
          <w:w w:val="105"/>
          <w:sz w:val="24"/>
        </w:rPr>
        <w:t> </w:t>
      </w:r>
      <w:r>
        <w:rPr>
          <w:w w:val="105"/>
          <w:sz w:val="24"/>
        </w:rPr>
        <w:t>“minimally</w:t>
      </w:r>
      <w:r>
        <w:rPr>
          <w:spacing w:val="-14"/>
          <w:w w:val="105"/>
          <w:sz w:val="24"/>
        </w:rPr>
        <w:t> </w:t>
      </w:r>
      <w:r>
        <w:rPr>
          <w:w w:val="105"/>
          <w:sz w:val="24"/>
        </w:rPr>
        <w:t>satisfactory”</w:t>
      </w:r>
      <w:r>
        <w:rPr>
          <w:spacing w:val="-14"/>
          <w:w w:val="105"/>
          <w:sz w:val="24"/>
        </w:rPr>
        <w:t> </w:t>
      </w:r>
      <w:r>
        <w:rPr>
          <w:w w:val="105"/>
          <w:sz w:val="24"/>
        </w:rPr>
        <w:t>require</w:t>
      </w:r>
      <w:r>
        <w:rPr>
          <w:spacing w:val="-15"/>
          <w:w w:val="105"/>
          <w:sz w:val="24"/>
        </w:rPr>
        <w:t> </w:t>
      </w:r>
      <w:r>
        <w:rPr>
          <w:w w:val="105"/>
          <w:sz w:val="24"/>
        </w:rPr>
        <w:t>an action plan. Action plans will be developed between the clinical faculty and preceptor and may include an objective clinical standardized examination (OSCE), additional clinical hours, and/or remediation. Satisfactory completion of the action plan</w:t>
      </w:r>
      <w:r>
        <w:rPr>
          <w:spacing w:val="-8"/>
          <w:w w:val="105"/>
          <w:sz w:val="24"/>
        </w:rPr>
        <w:t> </w:t>
      </w:r>
      <w:r>
        <w:rPr>
          <w:w w:val="105"/>
          <w:sz w:val="24"/>
        </w:rPr>
        <w:t>and</w:t>
      </w:r>
      <w:r>
        <w:rPr>
          <w:spacing w:val="-8"/>
          <w:w w:val="105"/>
          <w:sz w:val="24"/>
        </w:rPr>
        <w:t> </w:t>
      </w:r>
      <w:r>
        <w:rPr>
          <w:w w:val="105"/>
          <w:sz w:val="24"/>
        </w:rPr>
        <w:t>attainment</w:t>
      </w:r>
      <w:r>
        <w:rPr>
          <w:spacing w:val="-9"/>
          <w:w w:val="105"/>
          <w:sz w:val="24"/>
        </w:rPr>
        <w:t> </w:t>
      </w:r>
      <w:r>
        <w:rPr>
          <w:w w:val="105"/>
          <w:sz w:val="24"/>
        </w:rPr>
        <w:t>of</w:t>
      </w:r>
      <w:r>
        <w:rPr>
          <w:spacing w:val="-2"/>
          <w:w w:val="105"/>
          <w:sz w:val="24"/>
        </w:rPr>
        <w:t> </w:t>
      </w:r>
      <w:r>
        <w:rPr>
          <w:w w:val="105"/>
          <w:sz w:val="24"/>
        </w:rPr>
        <w:t>course</w:t>
      </w:r>
      <w:r>
        <w:rPr>
          <w:spacing w:val="-7"/>
          <w:w w:val="105"/>
          <w:sz w:val="24"/>
        </w:rPr>
        <w:t> </w:t>
      </w:r>
      <w:r>
        <w:rPr>
          <w:w w:val="105"/>
          <w:sz w:val="24"/>
        </w:rPr>
        <w:t>objectives</w:t>
      </w:r>
      <w:r>
        <w:rPr>
          <w:spacing w:val="-7"/>
          <w:w w:val="105"/>
          <w:sz w:val="24"/>
        </w:rPr>
        <w:t> </w:t>
      </w:r>
      <w:r>
        <w:rPr>
          <w:w w:val="105"/>
          <w:sz w:val="24"/>
        </w:rPr>
        <w:t>are</w:t>
      </w:r>
      <w:r>
        <w:rPr>
          <w:spacing w:val="-7"/>
          <w:w w:val="105"/>
          <w:sz w:val="24"/>
        </w:rPr>
        <w:t> </w:t>
      </w:r>
      <w:r>
        <w:rPr>
          <w:w w:val="105"/>
          <w:sz w:val="24"/>
        </w:rPr>
        <w:t>key</w:t>
      </w:r>
      <w:r>
        <w:rPr>
          <w:spacing w:val="-8"/>
          <w:w w:val="105"/>
          <w:sz w:val="24"/>
        </w:rPr>
        <w:t> </w:t>
      </w:r>
      <w:r>
        <w:rPr>
          <w:w w:val="105"/>
          <w:sz w:val="24"/>
        </w:rPr>
        <w:t>factors</w:t>
      </w:r>
      <w:r>
        <w:rPr>
          <w:spacing w:val="-7"/>
          <w:w w:val="105"/>
          <w:sz w:val="24"/>
        </w:rPr>
        <w:t> </w:t>
      </w:r>
      <w:r>
        <w:rPr>
          <w:w w:val="105"/>
          <w:sz w:val="24"/>
        </w:rPr>
        <w:t>in</w:t>
      </w:r>
      <w:r>
        <w:rPr>
          <w:spacing w:val="-8"/>
          <w:w w:val="105"/>
          <w:sz w:val="24"/>
        </w:rPr>
        <w:t> </w:t>
      </w:r>
      <w:r>
        <w:rPr>
          <w:w w:val="105"/>
          <w:sz w:val="24"/>
        </w:rPr>
        <w:t>determining</w:t>
      </w:r>
      <w:r>
        <w:rPr>
          <w:spacing w:val="-9"/>
          <w:w w:val="105"/>
          <w:sz w:val="24"/>
        </w:rPr>
        <w:t> </w:t>
      </w:r>
      <w:r>
        <w:rPr>
          <w:w w:val="105"/>
          <w:sz w:val="24"/>
        </w:rPr>
        <w:t>whether</w:t>
      </w:r>
      <w:r>
        <w:rPr>
          <w:spacing w:val="-6"/>
          <w:w w:val="105"/>
          <w:sz w:val="24"/>
        </w:rPr>
        <w:t> </w:t>
      </w:r>
      <w:r>
        <w:rPr>
          <w:w w:val="105"/>
          <w:sz w:val="24"/>
        </w:rPr>
        <w:t>the student passes the course.</w:t>
      </w:r>
    </w:p>
    <w:p>
      <w:pPr>
        <w:pStyle w:val="Heading2"/>
        <w:spacing w:line="291" w:lineRule="exact"/>
      </w:pPr>
      <w:r>
        <w:rPr>
          <w:w w:val="110"/>
        </w:rPr>
        <w:t>Evaluation</w:t>
      </w:r>
      <w:r>
        <w:rPr>
          <w:spacing w:val="-10"/>
          <w:w w:val="110"/>
        </w:rPr>
        <w:t> </w:t>
      </w:r>
      <w:r>
        <w:rPr>
          <w:w w:val="110"/>
        </w:rPr>
        <w:t>of</w:t>
      </w:r>
      <w:r>
        <w:rPr>
          <w:spacing w:val="-9"/>
          <w:w w:val="110"/>
        </w:rPr>
        <w:t> </w:t>
      </w:r>
      <w:r>
        <w:rPr>
          <w:w w:val="110"/>
        </w:rPr>
        <w:t>the</w:t>
      </w:r>
      <w:r>
        <w:rPr>
          <w:spacing w:val="-8"/>
          <w:w w:val="110"/>
        </w:rPr>
        <w:t> </w:t>
      </w:r>
      <w:r>
        <w:rPr>
          <w:w w:val="110"/>
        </w:rPr>
        <w:t>Preceptor</w:t>
      </w:r>
      <w:r>
        <w:rPr>
          <w:spacing w:val="-10"/>
          <w:w w:val="110"/>
        </w:rPr>
        <w:t> </w:t>
      </w:r>
      <w:r>
        <w:rPr>
          <w:w w:val="110"/>
        </w:rPr>
        <w:t>and</w:t>
      </w:r>
      <w:r>
        <w:rPr>
          <w:spacing w:val="-8"/>
          <w:w w:val="110"/>
        </w:rPr>
        <w:t> </w:t>
      </w:r>
      <w:r>
        <w:rPr>
          <w:w w:val="110"/>
        </w:rPr>
        <w:t>Clinical</w:t>
      </w:r>
      <w:r>
        <w:rPr>
          <w:spacing w:val="-9"/>
          <w:w w:val="110"/>
        </w:rPr>
        <w:t> </w:t>
      </w:r>
      <w:r>
        <w:rPr>
          <w:spacing w:val="-4"/>
          <w:w w:val="110"/>
        </w:rPr>
        <w:t>Site</w:t>
      </w:r>
    </w:p>
    <w:p>
      <w:pPr>
        <w:pStyle w:val="ListParagraph"/>
        <w:numPr>
          <w:ilvl w:val="0"/>
          <w:numId w:val="14"/>
        </w:numPr>
        <w:tabs>
          <w:tab w:pos="1079" w:val="left" w:leader="none"/>
        </w:tabs>
        <w:spacing w:line="249" w:lineRule="auto" w:before="22" w:after="0"/>
        <w:ind w:left="1079" w:right="1093" w:hanging="360"/>
        <w:jc w:val="left"/>
        <w:rPr>
          <w:sz w:val="24"/>
        </w:rPr>
      </w:pPr>
      <w:r>
        <w:rPr>
          <w:w w:val="105"/>
          <w:sz w:val="24"/>
        </w:rPr>
        <w:t>At the conclusion of the student practicum experience, the student is required to complete</w:t>
      </w:r>
      <w:r>
        <w:rPr>
          <w:spacing w:val="-6"/>
          <w:w w:val="105"/>
          <w:sz w:val="24"/>
        </w:rPr>
        <w:t> </w:t>
      </w:r>
      <w:r>
        <w:rPr>
          <w:w w:val="105"/>
          <w:sz w:val="24"/>
        </w:rPr>
        <w:t>two</w:t>
      </w:r>
      <w:r>
        <w:rPr>
          <w:spacing w:val="-7"/>
          <w:w w:val="105"/>
          <w:sz w:val="24"/>
        </w:rPr>
        <w:t> </w:t>
      </w:r>
      <w:r>
        <w:rPr>
          <w:w w:val="105"/>
          <w:sz w:val="24"/>
        </w:rPr>
        <w:t>evaluations:</w:t>
      </w:r>
      <w:r>
        <w:rPr>
          <w:spacing w:val="-6"/>
          <w:w w:val="105"/>
          <w:sz w:val="24"/>
        </w:rPr>
        <w:t> </w:t>
      </w:r>
      <w:r>
        <w:rPr>
          <w:w w:val="105"/>
          <w:sz w:val="24"/>
        </w:rPr>
        <w:t>1)</w:t>
      </w:r>
      <w:r>
        <w:rPr>
          <w:spacing w:val="-7"/>
          <w:w w:val="105"/>
          <w:sz w:val="24"/>
        </w:rPr>
        <w:t> </w:t>
      </w:r>
      <w:r>
        <w:rPr>
          <w:w w:val="105"/>
          <w:sz w:val="24"/>
        </w:rPr>
        <w:t>Evaluation</w:t>
      </w:r>
      <w:r>
        <w:rPr>
          <w:spacing w:val="-5"/>
          <w:w w:val="105"/>
          <w:sz w:val="24"/>
        </w:rPr>
        <w:t> </w:t>
      </w:r>
      <w:r>
        <w:rPr>
          <w:w w:val="105"/>
          <w:sz w:val="24"/>
        </w:rPr>
        <w:t>of</w:t>
      </w:r>
      <w:r>
        <w:rPr>
          <w:spacing w:val="-7"/>
          <w:w w:val="105"/>
          <w:sz w:val="24"/>
        </w:rPr>
        <w:t> </w:t>
      </w:r>
      <w:r>
        <w:rPr>
          <w:w w:val="105"/>
          <w:sz w:val="24"/>
        </w:rPr>
        <w:t>the</w:t>
      </w:r>
      <w:r>
        <w:rPr>
          <w:spacing w:val="-4"/>
          <w:w w:val="105"/>
          <w:sz w:val="24"/>
        </w:rPr>
        <w:t> </w:t>
      </w:r>
      <w:r>
        <w:rPr>
          <w:w w:val="105"/>
          <w:sz w:val="24"/>
        </w:rPr>
        <w:t>Preceptor</w:t>
      </w:r>
      <w:r>
        <w:rPr>
          <w:spacing w:val="-8"/>
          <w:w w:val="105"/>
          <w:sz w:val="24"/>
        </w:rPr>
        <w:t> </w:t>
      </w:r>
      <w:r>
        <w:rPr>
          <w:w w:val="105"/>
          <w:sz w:val="24"/>
        </w:rPr>
        <w:t>by</w:t>
      </w:r>
      <w:r>
        <w:rPr>
          <w:spacing w:val="-7"/>
          <w:w w:val="105"/>
          <w:sz w:val="24"/>
        </w:rPr>
        <w:t> </w:t>
      </w:r>
      <w:r>
        <w:rPr>
          <w:w w:val="105"/>
          <w:sz w:val="24"/>
        </w:rPr>
        <w:t>the</w:t>
      </w:r>
      <w:r>
        <w:rPr>
          <w:spacing w:val="-6"/>
          <w:w w:val="105"/>
          <w:sz w:val="24"/>
        </w:rPr>
        <w:t> </w:t>
      </w:r>
      <w:r>
        <w:rPr>
          <w:w w:val="105"/>
          <w:sz w:val="24"/>
        </w:rPr>
        <w:t>and</w:t>
      </w:r>
      <w:r>
        <w:rPr>
          <w:spacing w:val="-4"/>
          <w:w w:val="105"/>
          <w:sz w:val="24"/>
        </w:rPr>
        <w:t> </w:t>
      </w:r>
      <w:r>
        <w:rPr>
          <w:w w:val="105"/>
          <w:sz w:val="24"/>
        </w:rPr>
        <w:t>2)</w:t>
      </w:r>
      <w:r>
        <w:rPr>
          <w:spacing w:val="-5"/>
          <w:w w:val="105"/>
          <w:sz w:val="24"/>
        </w:rPr>
        <w:t> </w:t>
      </w:r>
      <w:r>
        <w:rPr>
          <w:w w:val="105"/>
          <w:sz w:val="24"/>
        </w:rPr>
        <w:t>Evaluation</w:t>
      </w:r>
      <w:r>
        <w:rPr>
          <w:spacing w:val="-7"/>
          <w:w w:val="105"/>
          <w:sz w:val="24"/>
        </w:rPr>
        <w:t> </w:t>
      </w:r>
      <w:r>
        <w:rPr>
          <w:w w:val="105"/>
          <w:sz w:val="24"/>
        </w:rPr>
        <w:t>of the Clinical Site by the Student. These forms will be completed online via Typhon and </w:t>
      </w:r>
      <w:r>
        <w:rPr>
          <w:w w:val="105"/>
          <w:sz w:val="24"/>
          <w:u w:val="single"/>
        </w:rPr>
        <w:t>must be completed before a final course grade is issued</w:t>
      </w:r>
      <w:r>
        <w:rPr>
          <w:w w:val="105"/>
          <w:sz w:val="24"/>
          <w:u w:val="none"/>
        </w:rPr>
        <w:t>. This evaluation data is used to inform decisions about future clinical placement of students.</w:t>
      </w:r>
    </w:p>
    <w:p>
      <w:pPr>
        <w:pStyle w:val="BodyText"/>
        <w:spacing w:before="7"/>
      </w:pPr>
    </w:p>
    <w:p>
      <w:pPr>
        <w:pStyle w:val="Heading2"/>
        <w:ind w:left="2538" w:right="3258"/>
        <w:jc w:val="center"/>
      </w:pPr>
      <w:r>
        <w:rPr>
          <w:w w:val="110"/>
        </w:rPr>
        <w:t>PMHNP</w:t>
      </w:r>
      <w:r>
        <w:rPr>
          <w:spacing w:val="3"/>
          <w:w w:val="110"/>
        </w:rPr>
        <w:t> </w:t>
      </w:r>
      <w:r>
        <w:rPr>
          <w:w w:val="110"/>
        </w:rPr>
        <w:t>Clinical</w:t>
      </w:r>
      <w:r>
        <w:rPr>
          <w:spacing w:val="3"/>
          <w:w w:val="110"/>
        </w:rPr>
        <w:t> </w:t>
      </w:r>
      <w:r>
        <w:rPr>
          <w:spacing w:val="-2"/>
          <w:w w:val="110"/>
        </w:rPr>
        <w:t>Overview</w:t>
      </w:r>
    </w:p>
    <w:p>
      <w:pPr>
        <w:pStyle w:val="BodyText"/>
        <w:spacing w:before="185"/>
        <w:ind w:left="360"/>
      </w:pPr>
      <w:r>
        <w:rPr/>
        <w:t>See</w:t>
      </w:r>
      <w:r>
        <w:rPr>
          <w:spacing w:val="35"/>
        </w:rPr>
        <w:t> </w:t>
      </w:r>
      <w:r>
        <w:rPr/>
        <w:t>PMHNP</w:t>
      </w:r>
      <w:r>
        <w:rPr>
          <w:spacing w:val="35"/>
        </w:rPr>
        <w:t> </w:t>
      </w:r>
      <w:r>
        <w:rPr>
          <w:spacing w:val="-2"/>
        </w:rPr>
        <w:t>handbook</w:t>
      </w:r>
    </w:p>
    <w:p>
      <w:pPr>
        <w:pStyle w:val="BodyText"/>
        <w:spacing w:after="0"/>
        <w:sectPr>
          <w:pgSz w:w="12240" w:h="15840"/>
          <w:pgMar w:header="0" w:footer="1090" w:top="1360" w:bottom="1280" w:left="1080" w:right="360"/>
        </w:sectPr>
      </w:pPr>
    </w:p>
    <w:p>
      <w:pPr>
        <w:spacing w:before="77"/>
        <w:ind w:left="2540" w:right="3258" w:firstLine="0"/>
        <w:jc w:val="center"/>
        <w:rPr>
          <w:b/>
          <w:sz w:val="22"/>
        </w:rPr>
      </w:pPr>
      <w:r>
        <w:rPr>
          <w:b/>
          <w:w w:val="110"/>
          <w:sz w:val="22"/>
        </w:rPr>
        <w:t>APPENDIX</w:t>
      </w:r>
      <w:r>
        <w:rPr>
          <w:b/>
          <w:spacing w:val="-11"/>
          <w:w w:val="110"/>
          <w:sz w:val="22"/>
        </w:rPr>
        <w:t> </w:t>
      </w:r>
      <w:r>
        <w:rPr>
          <w:b/>
          <w:spacing w:val="-10"/>
          <w:w w:val="110"/>
          <w:sz w:val="22"/>
        </w:rPr>
        <w:t>A</w:t>
      </w:r>
    </w:p>
    <w:p>
      <w:pPr>
        <w:spacing w:before="180"/>
        <w:ind w:left="2544" w:right="3258" w:firstLine="0"/>
        <w:jc w:val="center"/>
        <w:rPr>
          <w:b/>
          <w:sz w:val="22"/>
        </w:rPr>
      </w:pPr>
      <w:r>
        <w:rPr>
          <w:b/>
          <w:w w:val="110"/>
          <w:sz w:val="22"/>
        </w:rPr>
        <w:t>Saginaw</w:t>
      </w:r>
      <w:r>
        <w:rPr>
          <w:b/>
          <w:spacing w:val="-12"/>
          <w:w w:val="110"/>
          <w:sz w:val="22"/>
        </w:rPr>
        <w:t> </w:t>
      </w:r>
      <w:r>
        <w:rPr>
          <w:b/>
          <w:w w:val="110"/>
          <w:sz w:val="22"/>
        </w:rPr>
        <w:t>Valley</w:t>
      </w:r>
      <w:r>
        <w:rPr>
          <w:b/>
          <w:spacing w:val="-11"/>
          <w:w w:val="110"/>
          <w:sz w:val="22"/>
        </w:rPr>
        <w:t> </w:t>
      </w:r>
      <w:r>
        <w:rPr>
          <w:b/>
          <w:w w:val="110"/>
          <w:sz w:val="22"/>
        </w:rPr>
        <w:t>State</w:t>
      </w:r>
      <w:r>
        <w:rPr>
          <w:b/>
          <w:spacing w:val="-13"/>
          <w:w w:val="110"/>
          <w:sz w:val="22"/>
        </w:rPr>
        <w:t> </w:t>
      </w:r>
      <w:r>
        <w:rPr>
          <w:b/>
          <w:spacing w:val="-2"/>
          <w:w w:val="110"/>
          <w:sz w:val="22"/>
        </w:rPr>
        <w:t>University</w:t>
      </w:r>
    </w:p>
    <w:p>
      <w:pPr>
        <w:spacing w:before="182"/>
        <w:ind w:left="2015" w:right="2733" w:firstLine="0"/>
        <w:jc w:val="center"/>
        <w:rPr>
          <w:b/>
          <w:sz w:val="22"/>
        </w:rPr>
      </w:pPr>
      <w:r>
        <w:rPr>
          <w:b/>
          <w:w w:val="110"/>
          <w:sz w:val="22"/>
        </w:rPr>
        <w:t>Crystal</w:t>
      </w:r>
      <w:r>
        <w:rPr>
          <w:b/>
          <w:spacing w:val="-4"/>
          <w:w w:val="110"/>
          <w:sz w:val="22"/>
        </w:rPr>
        <w:t> </w:t>
      </w:r>
      <w:r>
        <w:rPr>
          <w:b/>
          <w:w w:val="110"/>
          <w:sz w:val="22"/>
        </w:rPr>
        <w:t>M.</w:t>
      </w:r>
      <w:r>
        <w:rPr>
          <w:b/>
          <w:spacing w:val="-1"/>
          <w:w w:val="110"/>
          <w:sz w:val="22"/>
        </w:rPr>
        <w:t> </w:t>
      </w:r>
      <w:r>
        <w:rPr>
          <w:b/>
          <w:w w:val="110"/>
          <w:sz w:val="22"/>
        </w:rPr>
        <w:t>Lange</w:t>
      </w:r>
      <w:r>
        <w:rPr>
          <w:b/>
          <w:spacing w:val="-4"/>
          <w:w w:val="110"/>
          <w:sz w:val="22"/>
        </w:rPr>
        <w:t> </w:t>
      </w:r>
      <w:r>
        <w:rPr>
          <w:b/>
          <w:w w:val="110"/>
          <w:sz w:val="22"/>
        </w:rPr>
        <w:t>College of</w:t>
      </w:r>
      <w:r>
        <w:rPr>
          <w:b/>
          <w:spacing w:val="-3"/>
          <w:w w:val="110"/>
          <w:sz w:val="22"/>
        </w:rPr>
        <w:t> </w:t>
      </w:r>
      <w:r>
        <w:rPr>
          <w:b/>
          <w:w w:val="110"/>
          <w:sz w:val="22"/>
        </w:rPr>
        <w:t>Health</w:t>
      </w:r>
      <w:r>
        <w:rPr>
          <w:b/>
          <w:spacing w:val="-4"/>
          <w:w w:val="110"/>
          <w:sz w:val="22"/>
        </w:rPr>
        <w:t> </w:t>
      </w:r>
      <w:r>
        <w:rPr>
          <w:b/>
          <w:w w:val="110"/>
          <w:sz w:val="22"/>
        </w:rPr>
        <w:t>and</w:t>
      </w:r>
      <w:r>
        <w:rPr>
          <w:b/>
          <w:spacing w:val="-3"/>
          <w:w w:val="110"/>
          <w:sz w:val="22"/>
        </w:rPr>
        <w:t> </w:t>
      </w:r>
      <w:r>
        <w:rPr>
          <w:b/>
          <w:w w:val="110"/>
          <w:sz w:val="22"/>
        </w:rPr>
        <w:t>Human</w:t>
      </w:r>
      <w:r>
        <w:rPr>
          <w:b/>
          <w:spacing w:val="-6"/>
          <w:w w:val="110"/>
          <w:sz w:val="22"/>
        </w:rPr>
        <w:t> </w:t>
      </w:r>
      <w:r>
        <w:rPr>
          <w:b/>
          <w:w w:val="110"/>
          <w:sz w:val="22"/>
        </w:rPr>
        <w:t>Services Policy on Blood Borne Pathogens</w:t>
      </w:r>
    </w:p>
    <w:p>
      <w:pPr>
        <w:pStyle w:val="BodyText"/>
        <w:spacing w:before="267"/>
        <w:rPr>
          <w:b/>
          <w:sz w:val="22"/>
        </w:rPr>
      </w:pPr>
    </w:p>
    <w:p>
      <w:pPr>
        <w:spacing w:before="0"/>
        <w:ind w:left="360" w:right="0" w:firstLine="0"/>
        <w:jc w:val="left"/>
        <w:rPr>
          <w:b/>
          <w:sz w:val="22"/>
        </w:rPr>
      </w:pPr>
      <w:r>
        <w:rPr>
          <w:b/>
          <w:spacing w:val="2"/>
          <w:sz w:val="22"/>
        </w:rPr>
        <w:t>Statement</w:t>
      </w:r>
      <w:r>
        <w:rPr>
          <w:b/>
          <w:spacing w:val="32"/>
          <w:sz w:val="22"/>
        </w:rPr>
        <w:t> </w:t>
      </w:r>
      <w:r>
        <w:rPr>
          <w:b/>
          <w:spacing w:val="2"/>
          <w:sz w:val="22"/>
        </w:rPr>
        <w:t>of</w:t>
      </w:r>
      <w:r>
        <w:rPr>
          <w:b/>
          <w:spacing w:val="31"/>
          <w:sz w:val="22"/>
        </w:rPr>
        <w:t> </w:t>
      </w:r>
      <w:r>
        <w:rPr>
          <w:b/>
          <w:spacing w:val="-2"/>
          <w:sz w:val="22"/>
        </w:rPr>
        <w:t>Purpose</w:t>
      </w:r>
    </w:p>
    <w:p>
      <w:pPr>
        <w:pStyle w:val="BodyText"/>
        <w:spacing w:before="1"/>
        <w:rPr>
          <w:b/>
          <w:sz w:val="22"/>
        </w:rPr>
      </w:pPr>
    </w:p>
    <w:p>
      <w:pPr>
        <w:spacing w:before="0"/>
        <w:ind w:left="360" w:right="1157" w:firstLine="0"/>
        <w:jc w:val="left"/>
        <w:rPr>
          <w:sz w:val="22"/>
        </w:rPr>
      </w:pPr>
      <w:r>
        <w:rPr>
          <w:w w:val="105"/>
          <w:sz w:val="22"/>
        </w:rPr>
        <w:t>Human Immunodeficiency Virus (HIV), Hepatitis B and Hepatitis C infections, as well as other infectious diseases affect the SVSU community.</w:t>
      </w:r>
      <w:r>
        <w:rPr>
          <w:spacing w:val="40"/>
          <w:w w:val="105"/>
          <w:sz w:val="22"/>
        </w:rPr>
        <w:t> </w:t>
      </w:r>
      <w:r>
        <w:rPr>
          <w:w w:val="105"/>
          <w:sz w:val="22"/>
        </w:rPr>
        <w:t>It is the intent of this policy to address the specific needs of nursing faculty and students, while remaining in compliance with the SVSU Blood Borne pathogen exposure control plan policy.</w:t>
      </w:r>
    </w:p>
    <w:p>
      <w:pPr>
        <w:pStyle w:val="BodyText"/>
        <w:rPr>
          <w:sz w:val="22"/>
        </w:rPr>
      </w:pPr>
    </w:p>
    <w:p>
      <w:pPr>
        <w:spacing w:before="1"/>
        <w:ind w:left="360" w:right="0" w:firstLine="0"/>
        <w:jc w:val="left"/>
        <w:rPr>
          <w:b/>
          <w:sz w:val="22"/>
        </w:rPr>
      </w:pPr>
      <w:r>
        <w:rPr>
          <w:b/>
          <w:spacing w:val="-2"/>
          <w:w w:val="110"/>
          <w:sz w:val="22"/>
        </w:rPr>
        <w:t>Definitions</w:t>
      </w:r>
    </w:p>
    <w:p>
      <w:pPr>
        <w:spacing w:before="266"/>
        <w:ind w:left="360" w:right="0" w:firstLine="0"/>
        <w:jc w:val="left"/>
        <w:rPr>
          <w:sz w:val="22"/>
        </w:rPr>
      </w:pPr>
      <w:r>
        <w:rPr>
          <w:sz w:val="22"/>
        </w:rPr>
        <w:t>For</w:t>
      </w:r>
      <w:r>
        <w:rPr>
          <w:spacing w:val="25"/>
          <w:sz w:val="22"/>
        </w:rPr>
        <w:t> </w:t>
      </w:r>
      <w:r>
        <w:rPr>
          <w:sz w:val="22"/>
        </w:rPr>
        <w:t>purposes</w:t>
      </w:r>
      <w:r>
        <w:rPr>
          <w:spacing w:val="26"/>
          <w:sz w:val="22"/>
        </w:rPr>
        <w:t> </w:t>
      </w:r>
      <w:r>
        <w:rPr>
          <w:sz w:val="22"/>
        </w:rPr>
        <w:t>of</w:t>
      </w:r>
      <w:r>
        <w:rPr>
          <w:spacing w:val="28"/>
          <w:sz w:val="22"/>
        </w:rPr>
        <w:t> </w:t>
      </w:r>
      <w:r>
        <w:rPr>
          <w:sz w:val="22"/>
        </w:rPr>
        <w:t>this</w:t>
      </w:r>
      <w:r>
        <w:rPr>
          <w:spacing w:val="26"/>
          <w:sz w:val="22"/>
        </w:rPr>
        <w:t> </w:t>
      </w:r>
      <w:r>
        <w:rPr>
          <w:sz w:val="22"/>
        </w:rPr>
        <w:t>policy,</w:t>
      </w:r>
      <w:r>
        <w:rPr>
          <w:spacing w:val="27"/>
          <w:sz w:val="22"/>
        </w:rPr>
        <w:t> </w:t>
      </w:r>
      <w:r>
        <w:rPr>
          <w:sz w:val="22"/>
        </w:rPr>
        <w:t>"exposure"</w:t>
      </w:r>
      <w:r>
        <w:rPr>
          <w:spacing w:val="24"/>
          <w:sz w:val="22"/>
        </w:rPr>
        <w:t> </w:t>
      </w:r>
      <w:r>
        <w:rPr>
          <w:sz w:val="22"/>
        </w:rPr>
        <w:t>is</w:t>
      </w:r>
      <w:r>
        <w:rPr>
          <w:spacing w:val="25"/>
          <w:sz w:val="22"/>
        </w:rPr>
        <w:t> </w:t>
      </w:r>
      <w:r>
        <w:rPr>
          <w:sz w:val="22"/>
        </w:rPr>
        <w:t>a</w:t>
      </w:r>
      <w:r>
        <w:rPr>
          <w:spacing w:val="24"/>
          <w:sz w:val="22"/>
        </w:rPr>
        <w:t> </w:t>
      </w:r>
      <w:r>
        <w:rPr>
          <w:sz w:val="22"/>
        </w:rPr>
        <w:t>significant</w:t>
      </w:r>
      <w:r>
        <w:rPr>
          <w:spacing w:val="26"/>
          <w:sz w:val="22"/>
        </w:rPr>
        <w:t> </w:t>
      </w:r>
      <w:r>
        <w:rPr>
          <w:sz w:val="22"/>
        </w:rPr>
        <w:t>occupational</w:t>
      </w:r>
      <w:r>
        <w:rPr>
          <w:spacing w:val="24"/>
          <w:sz w:val="22"/>
        </w:rPr>
        <w:t> </w:t>
      </w:r>
      <w:r>
        <w:rPr>
          <w:sz w:val="22"/>
        </w:rPr>
        <w:t>exposure</w:t>
      </w:r>
      <w:r>
        <w:rPr>
          <w:spacing w:val="25"/>
          <w:sz w:val="22"/>
        </w:rPr>
        <w:t> </w:t>
      </w:r>
      <w:r>
        <w:rPr>
          <w:sz w:val="22"/>
        </w:rPr>
        <w:t>of</w:t>
      </w:r>
      <w:r>
        <w:rPr>
          <w:spacing w:val="26"/>
          <w:sz w:val="22"/>
        </w:rPr>
        <w:t> </w:t>
      </w:r>
      <w:r>
        <w:rPr>
          <w:sz w:val="22"/>
        </w:rPr>
        <w:t>one</w:t>
      </w:r>
      <w:r>
        <w:rPr>
          <w:spacing w:val="25"/>
          <w:sz w:val="22"/>
        </w:rPr>
        <w:t> </w:t>
      </w:r>
      <w:r>
        <w:rPr>
          <w:sz w:val="22"/>
        </w:rPr>
        <w:t>of</w:t>
      </w:r>
      <w:r>
        <w:rPr>
          <w:spacing w:val="26"/>
          <w:sz w:val="22"/>
        </w:rPr>
        <w:t> </w:t>
      </w:r>
      <w:r>
        <w:rPr>
          <w:sz w:val="22"/>
        </w:rPr>
        <w:t>three</w:t>
      </w:r>
      <w:r>
        <w:rPr>
          <w:spacing w:val="25"/>
          <w:sz w:val="22"/>
        </w:rPr>
        <w:t> </w:t>
      </w:r>
      <w:r>
        <w:rPr>
          <w:spacing w:val="-2"/>
          <w:sz w:val="22"/>
        </w:rPr>
        <w:t>types,</w:t>
      </w:r>
    </w:p>
    <w:p>
      <w:pPr>
        <w:spacing w:before="0"/>
        <w:ind w:left="360" w:right="0" w:firstLine="0"/>
        <w:jc w:val="left"/>
        <w:rPr>
          <w:sz w:val="22"/>
        </w:rPr>
      </w:pPr>
      <w:r>
        <w:rPr>
          <w:spacing w:val="-2"/>
          <w:w w:val="105"/>
          <w:sz w:val="22"/>
        </w:rPr>
        <w:t>requiring</w:t>
      </w:r>
      <w:r>
        <w:rPr>
          <w:spacing w:val="1"/>
          <w:w w:val="105"/>
          <w:sz w:val="22"/>
        </w:rPr>
        <w:t> </w:t>
      </w:r>
      <w:r>
        <w:rPr>
          <w:spacing w:val="-2"/>
          <w:w w:val="105"/>
          <w:sz w:val="22"/>
        </w:rPr>
        <w:t>immediate</w:t>
      </w:r>
      <w:r>
        <w:rPr>
          <w:spacing w:val="1"/>
          <w:w w:val="105"/>
          <w:sz w:val="22"/>
        </w:rPr>
        <w:t> </w:t>
      </w:r>
      <w:r>
        <w:rPr>
          <w:spacing w:val="-2"/>
          <w:w w:val="105"/>
          <w:sz w:val="22"/>
        </w:rPr>
        <w:t>action:</w:t>
      </w:r>
    </w:p>
    <w:p>
      <w:pPr>
        <w:pStyle w:val="BodyText"/>
        <w:spacing w:before="1"/>
        <w:rPr>
          <w:sz w:val="22"/>
        </w:rPr>
      </w:pPr>
    </w:p>
    <w:p>
      <w:pPr>
        <w:pStyle w:val="ListParagraph"/>
        <w:numPr>
          <w:ilvl w:val="0"/>
          <w:numId w:val="15"/>
        </w:numPr>
        <w:tabs>
          <w:tab w:pos="1438" w:val="left" w:leader="none"/>
          <w:tab w:pos="1440" w:val="left" w:leader="none"/>
        </w:tabs>
        <w:spacing w:line="240" w:lineRule="auto" w:before="0" w:after="0"/>
        <w:ind w:left="1440" w:right="1799" w:hanging="360"/>
        <w:jc w:val="left"/>
        <w:rPr>
          <w:sz w:val="22"/>
        </w:rPr>
      </w:pPr>
      <w:r>
        <w:rPr>
          <w:w w:val="105"/>
          <w:sz w:val="22"/>
        </w:rPr>
        <w:t>A needle</w:t>
      </w:r>
      <w:r>
        <w:rPr>
          <w:spacing w:val="-2"/>
          <w:w w:val="105"/>
          <w:sz w:val="22"/>
        </w:rPr>
        <w:t> </w:t>
      </w:r>
      <w:r>
        <w:rPr>
          <w:w w:val="105"/>
          <w:sz w:val="22"/>
        </w:rPr>
        <w:t>stick</w:t>
      </w:r>
      <w:r>
        <w:rPr>
          <w:spacing w:val="-3"/>
          <w:w w:val="105"/>
          <w:sz w:val="22"/>
        </w:rPr>
        <w:t> </w:t>
      </w:r>
      <w:r>
        <w:rPr>
          <w:w w:val="105"/>
          <w:sz w:val="22"/>
        </w:rPr>
        <w:t>or</w:t>
      </w:r>
      <w:r>
        <w:rPr>
          <w:spacing w:val="-3"/>
          <w:w w:val="105"/>
          <w:sz w:val="22"/>
        </w:rPr>
        <w:t> </w:t>
      </w:r>
      <w:r>
        <w:rPr>
          <w:w w:val="105"/>
          <w:sz w:val="22"/>
        </w:rPr>
        <w:t>cut caused</w:t>
      </w:r>
      <w:r>
        <w:rPr>
          <w:spacing w:val="-2"/>
          <w:w w:val="105"/>
          <w:sz w:val="22"/>
        </w:rPr>
        <w:t> </w:t>
      </w:r>
      <w:r>
        <w:rPr>
          <w:w w:val="105"/>
          <w:sz w:val="22"/>
        </w:rPr>
        <w:t>by a</w:t>
      </w:r>
      <w:r>
        <w:rPr>
          <w:spacing w:val="-3"/>
          <w:w w:val="105"/>
          <w:sz w:val="22"/>
        </w:rPr>
        <w:t> </w:t>
      </w:r>
      <w:r>
        <w:rPr>
          <w:w w:val="105"/>
          <w:sz w:val="22"/>
        </w:rPr>
        <w:t>needle</w:t>
      </w:r>
      <w:r>
        <w:rPr>
          <w:spacing w:val="-2"/>
          <w:w w:val="105"/>
          <w:sz w:val="22"/>
        </w:rPr>
        <w:t> </w:t>
      </w:r>
      <w:r>
        <w:rPr>
          <w:w w:val="105"/>
          <w:sz w:val="22"/>
        </w:rPr>
        <w:t>or</w:t>
      </w:r>
      <w:r>
        <w:rPr>
          <w:spacing w:val="-3"/>
          <w:w w:val="105"/>
          <w:sz w:val="22"/>
        </w:rPr>
        <w:t> </w:t>
      </w:r>
      <w:r>
        <w:rPr>
          <w:w w:val="105"/>
          <w:sz w:val="22"/>
        </w:rPr>
        <w:t>sharp</w:t>
      </w:r>
      <w:r>
        <w:rPr>
          <w:spacing w:val="-2"/>
          <w:w w:val="105"/>
          <w:sz w:val="22"/>
        </w:rPr>
        <w:t> </w:t>
      </w:r>
      <w:r>
        <w:rPr>
          <w:w w:val="105"/>
          <w:sz w:val="22"/>
        </w:rPr>
        <w:t>that was actually or</w:t>
      </w:r>
      <w:r>
        <w:rPr>
          <w:spacing w:val="-2"/>
          <w:w w:val="105"/>
          <w:sz w:val="22"/>
        </w:rPr>
        <w:t> </w:t>
      </w:r>
      <w:r>
        <w:rPr>
          <w:w w:val="105"/>
          <w:sz w:val="22"/>
        </w:rPr>
        <w:t>potentially contaminated with blood or body fluids.</w:t>
      </w:r>
    </w:p>
    <w:p>
      <w:pPr>
        <w:pStyle w:val="ListParagraph"/>
        <w:numPr>
          <w:ilvl w:val="0"/>
          <w:numId w:val="15"/>
        </w:numPr>
        <w:tabs>
          <w:tab w:pos="1438" w:val="left" w:leader="none"/>
        </w:tabs>
        <w:spacing w:line="240" w:lineRule="auto" w:before="0" w:after="0"/>
        <w:ind w:left="1438" w:right="0" w:hanging="358"/>
        <w:jc w:val="left"/>
        <w:rPr>
          <w:sz w:val="22"/>
        </w:rPr>
      </w:pPr>
      <w:r>
        <w:rPr>
          <w:w w:val="105"/>
          <w:sz w:val="22"/>
        </w:rPr>
        <w:t>A</w:t>
      </w:r>
      <w:r>
        <w:rPr>
          <w:spacing w:val="-4"/>
          <w:w w:val="105"/>
          <w:sz w:val="22"/>
        </w:rPr>
        <w:t> </w:t>
      </w:r>
      <w:r>
        <w:rPr>
          <w:w w:val="105"/>
          <w:sz w:val="22"/>
        </w:rPr>
        <w:t>mucous</w:t>
      </w:r>
      <w:r>
        <w:rPr>
          <w:spacing w:val="-7"/>
          <w:w w:val="105"/>
          <w:sz w:val="22"/>
        </w:rPr>
        <w:t> </w:t>
      </w:r>
      <w:r>
        <w:rPr>
          <w:w w:val="105"/>
          <w:sz w:val="22"/>
        </w:rPr>
        <w:t>membrane</w:t>
      </w:r>
      <w:r>
        <w:rPr>
          <w:spacing w:val="-4"/>
          <w:w w:val="105"/>
          <w:sz w:val="22"/>
        </w:rPr>
        <w:t> </w:t>
      </w:r>
      <w:r>
        <w:rPr>
          <w:w w:val="105"/>
          <w:sz w:val="22"/>
        </w:rPr>
        <w:t>exposure</w:t>
      </w:r>
      <w:r>
        <w:rPr>
          <w:spacing w:val="-1"/>
          <w:w w:val="105"/>
          <w:sz w:val="22"/>
        </w:rPr>
        <w:t> </w:t>
      </w:r>
      <w:r>
        <w:rPr>
          <w:w w:val="105"/>
          <w:sz w:val="22"/>
        </w:rPr>
        <w:t>to</w:t>
      </w:r>
      <w:r>
        <w:rPr>
          <w:spacing w:val="-5"/>
          <w:w w:val="105"/>
          <w:sz w:val="22"/>
        </w:rPr>
        <w:t> </w:t>
      </w:r>
      <w:r>
        <w:rPr>
          <w:w w:val="105"/>
          <w:sz w:val="22"/>
        </w:rPr>
        <w:t>blood</w:t>
      </w:r>
      <w:r>
        <w:rPr>
          <w:spacing w:val="-4"/>
          <w:w w:val="105"/>
          <w:sz w:val="22"/>
        </w:rPr>
        <w:t> </w:t>
      </w:r>
      <w:r>
        <w:rPr>
          <w:w w:val="105"/>
          <w:sz w:val="22"/>
        </w:rPr>
        <w:t>or</w:t>
      </w:r>
      <w:r>
        <w:rPr>
          <w:spacing w:val="-2"/>
          <w:w w:val="105"/>
          <w:sz w:val="22"/>
        </w:rPr>
        <w:t> </w:t>
      </w:r>
      <w:r>
        <w:rPr>
          <w:w w:val="105"/>
          <w:sz w:val="22"/>
        </w:rPr>
        <w:t>body</w:t>
      </w:r>
      <w:r>
        <w:rPr>
          <w:spacing w:val="-4"/>
          <w:w w:val="105"/>
          <w:sz w:val="22"/>
        </w:rPr>
        <w:t> </w:t>
      </w:r>
      <w:r>
        <w:rPr>
          <w:w w:val="105"/>
          <w:sz w:val="22"/>
        </w:rPr>
        <w:t>fluids</w:t>
      </w:r>
      <w:r>
        <w:rPr>
          <w:spacing w:val="-4"/>
          <w:w w:val="105"/>
          <w:sz w:val="22"/>
        </w:rPr>
        <w:t> </w:t>
      </w:r>
      <w:r>
        <w:rPr>
          <w:w w:val="105"/>
          <w:sz w:val="22"/>
        </w:rPr>
        <w:t>(i.e.</w:t>
      </w:r>
      <w:r>
        <w:rPr>
          <w:spacing w:val="-7"/>
          <w:w w:val="105"/>
          <w:sz w:val="22"/>
        </w:rPr>
        <w:t> </w:t>
      </w:r>
      <w:r>
        <w:rPr>
          <w:w w:val="105"/>
          <w:sz w:val="22"/>
        </w:rPr>
        <w:t>splash</w:t>
      </w:r>
      <w:r>
        <w:rPr>
          <w:spacing w:val="-4"/>
          <w:w w:val="105"/>
          <w:sz w:val="22"/>
        </w:rPr>
        <w:t> </w:t>
      </w:r>
      <w:r>
        <w:rPr>
          <w:w w:val="105"/>
          <w:sz w:val="22"/>
        </w:rPr>
        <w:t>to</w:t>
      </w:r>
      <w:r>
        <w:rPr>
          <w:spacing w:val="-4"/>
          <w:w w:val="105"/>
          <w:sz w:val="22"/>
        </w:rPr>
        <w:t> </w:t>
      </w:r>
      <w:r>
        <w:rPr>
          <w:w w:val="105"/>
          <w:sz w:val="22"/>
        </w:rPr>
        <w:t>the</w:t>
      </w:r>
      <w:r>
        <w:rPr>
          <w:spacing w:val="-4"/>
          <w:w w:val="105"/>
          <w:sz w:val="22"/>
        </w:rPr>
        <w:t> </w:t>
      </w:r>
      <w:r>
        <w:rPr>
          <w:w w:val="105"/>
          <w:sz w:val="22"/>
        </w:rPr>
        <w:t>eye</w:t>
      </w:r>
      <w:r>
        <w:rPr>
          <w:spacing w:val="-7"/>
          <w:w w:val="105"/>
          <w:sz w:val="22"/>
        </w:rPr>
        <w:t> </w:t>
      </w:r>
      <w:r>
        <w:rPr>
          <w:w w:val="105"/>
          <w:sz w:val="22"/>
        </w:rPr>
        <w:t>or</w:t>
      </w:r>
      <w:r>
        <w:rPr>
          <w:spacing w:val="-4"/>
          <w:w w:val="105"/>
          <w:sz w:val="22"/>
        </w:rPr>
        <w:t> </w:t>
      </w:r>
      <w:r>
        <w:rPr>
          <w:spacing w:val="-2"/>
          <w:w w:val="105"/>
          <w:sz w:val="22"/>
        </w:rPr>
        <w:t>mouth).</w:t>
      </w:r>
    </w:p>
    <w:p>
      <w:pPr>
        <w:pStyle w:val="ListParagraph"/>
        <w:numPr>
          <w:ilvl w:val="0"/>
          <w:numId w:val="15"/>
        </w:numPr>
        <w:tabs>
          <w:tab w:pos="1438" w:val="left" w:leader="none"/>
          <w:tab w:pos="1440" w:val="left" w:leader="none"/>
        </w:tabs>
        <w:spacing w:line="240" w:lineRule="auto" w:before="0" w:after="0"/>
        <w:ind w:left="1440" w:right="1663" w:hanging="360"/>
        <w:jc w:val="both"/>
        <w:rPr>
          <w:sz w:val="22"/>
        </w:rPr>
      </w:pPr>
      <w:r>
        <w:rPr>
          <w:w w:val="105"/>
          <w:sz w:val="22"/>
        </w:rPr>
        <w:t>A</w:t>
      </w:r>
      <w:r>
        <w:rPr>
          <w:spacing w:val="-4"/>
          <w:w w:val="105"/>
          <w:sz w:val="22"/>
        </w:rPr>
        <w:t> </w:t>
      </w:r>
      <w:r>
        <w:rPr>
          <w:w w:val="105"/>
          <w:sz w:val="22"/>
        </w:rPr>
        <w:t>cutaneous</w:t>
      </w:r>
      <w:r>
        <w:rPr>
          <w:spacing w:val="-5"/>
          <w:w w:val="105"/>
          <w:sz w:val="22"/>
        </w:rPr>
        <w:t> </w:t>
      </w:r>
      <w:r>
        <w:rPr>
          <w:w w:val="105"/>
          <w:sz w:val="22"/>
        </w:rPr>
        <w:t>exposure</w:t>
      </w:r>
      <w:r>
        <w:rPr>
          <w:spacing w:val="-5"/>
          <w:w w:val="105"/>
          <w:sz w:val="22"/>
        </w:rPr>
        <w:t> </w:t>
      </w:r>
      <w:r>
        <w:rPr>
          <w:w w:val="105"/>
          <w:sz w:val="22"/>
        </w:rPr>
        <w:t>involving</w:t>
      </w:r>
      <w:r>
        <w:rPr>
          <w:spacing w:val="-5"/>
          <w:w w:val="105"/>
          <w:sz w:val="22"/>
        </w:rPr>
        <w:t> </w:t>
      </w:r>
      <w:r>
        <w:rPr>
          <w:w w:val="105"/>
          <w:sz w:val="22"/>
        </w:rPr>
        <w:t>large</w:t>
      </w:r>
      <w:r>
        <w:rPr>
          <w:spacing w:val="-2"/>
          <w:w w:val="105"/>
          <w:sz w:val="22"/>
        </w:rPr>
        <w:t> </w:t>
      </w:r>
      <w:r>
        <w:rPr>
          <w:w w:val="105"/>
          <w:sz w:val="22"/>
        </w:rPr>
        <w:t>amounts</w:t>
      </w:r>
      <w:r>
        <w:rPr>
          <w:spacing w:val="-5"/>
          <w:w w:val="105"/>
          <w:sz w:val="22"/>
        </w:rPr>
        <w:t> </w:t>
      </w:r>
      <w:r>
        <w:rPr>
          <w:w w:val="105"/>
          <w:sz w:val="22"/>
        </w:rPr>
        <w:t>of</w:t>
      </w:r>
      <w:r>
        <w:rPr>
          <w:spacing w:val="-5"/>
          <w:w w:val="105"/>
          <w:sz w:val="22"/>
        </w:rPr>
        <w:t> </w:t>
      </w:r>
      <w:r>
        <w:rPr>
          <w:w w:val="105"/>
          <w:sz w:val="22"/>
        </w:rPr>
        <w:t>blood</w:t>
      </w:r>
      <w:r>
        <w:rPr>
          <w:spacing w:val="-5"/>
          <w:w w:val="105"/>
          <w:sz w:val="22"/>
        </w:rPr>
        <w:t> </w:t>
      </w:r>
      <w:r>
        <w:rPr>
          <w:w w:val="105"/>
          <w:sz w:val="22"/>
        </w:rPr>
        <w:t>or</w:t>
      </w:r>
      <w:r>
        <w:rPr>
          <w:spacing w:val="-5"/>
          <w:w w:val="105"/>
          <w:sz w:val="22"/>
        </w:rPr>
        <w:t> </w:t>
      </w:r>
      <w:r>
        <w:rPr>
          <w:w w:val="105"/>
          <w:sz w:val="22"/>
        </w:rPr>
        <w:t>prolonged</w:t>
      </w:r>
      <w:r>
        <w:rPr>
          <w:spacing w:val="-5"/>
          <w:w w:val="105"/>
          <w:sz w:val="22"/>
        </w:rPr>
        <w:t> </w:t>
      </w:r>
      <w:r>
        <w:rPr>
          <w:w w:val="105"/>
          <w:sz w:val="22"/>
        </w:rPr>
        <w:t>contact</w:t>
      </w:r>
      <w:r>
        <w:rPr>
          <w:spacing w:val="-8"/>
          <w:w w:val="105"/>
          <w:sz w:val="22"/>
        </w:rPr>
        <w:t> </w:t>
      </w:r>
      <w:r>
        <w:rPr>
          <w:w w:val="105"/>
          <w:sz w:val="22"/>
        </w:rPr>
        <w:t>with blood--especially when the exposed skin was chapped, abraded, or afflicted with </w:t>
      </w:r>
      <w:r>
        <w:rPr>
          <w:spacing w:val="-2"/>
          <w:w w:val="105"/>
          <w:sz w:val="22"/>
        </w:rPr>
        <w:t>dermatitis.</w:t>
      </w:r>
    </w:p>
    <w:p>
      <w:pPr>
        <w:spacing w:before="267"/>
        <w:ind w:left="360" w:right="0" w:firstLine="0"/>
        <w:jc w:val="left"/>
        <w:rPr>
          <w:b/>
          <w:sz w:val="22"/>
        </w:rPr>
      </w:pPr>
      <w:r>
        <w:rPr>
          <w:b/>
          <w:spacing w:val="-2"/>
          <w:w w:val="115"/>
          <w:sz w:val="22"/>
        </w:rPr>
        <w:t>Policies</w:t>
      </w:r>
    </w:p>
    <w:p>
      <w:pPr>
        <w:pStyle w:val="BodyText"/>
        <w:rPr>
          <w:b/>
          <w:sz w:val="22"/>
        </w:rPr>
      </w:pPr>
    </w:p>
    <w:p>
      <w:pPr>
        <w:pStyle w:val="ListParagraph"/>
        <w:numPr>
          <w:ilvl w:val="0"/>
          <w:numId w:val="16"/>
        </w:numPr>
        <w:tabs>
          <w:tab w:pos="360" w:val="left" w:leader="none"/>
          <w:tab w:pos="583" w:val="left" w:leader="none"/>
        </w:tabs>
        <w:spacing w:line="240" w:lineRule="auto" w:before="1" w:after="0"/>
        <w:ind w:left="360" w:right="1147" w:hanging="1"/>
        <w:jc w:val="left"/>
        <w:rPr>
          <w:sz w:val="22"/>
        </w:rPr>
      </w:pPr>
      <w:r>
        <w:rPr>
          <w:sz w:val="22"/>
        </w:rPr>
        <w:t>The</w:t>
      </w:r>
      <w:r>
        <w:rPr>
          <w:spacing w:val="39"/>
          <w:sz w:val="22"/>
        </w:rPr>
        <w:t> </w:t>
      </w:r>
      <w:r>
        <w:rPr>
          <w:sz w:val="22"/>
        </w:rPr>
        <w:t>nursing</w:t>
      </w:r>
      <w:r>
        <w:rPr>
          <w:spacing w:val="34"/>
          <w:sz w:val="22"/>
        </w:rPr>
        <w:t> </w:t>
      </w:r>
      <w:r>
        <w:rPr>
          <w:sz w:val="22"/>
        </w:rPr>
        <w:t>faculty</w:t>
      </w:r>
      <w:r>
        <w:rPr>
          <w:spacing w:val="34"/>
          <w:sz w:val="22"/>
        </w:rPr>
        <w:t> </w:t>
      </w:r>
      <w:r>
        <w:rPr>
          <w:sz w:val="22"/>
        </w:rPr>
        <w:t>acknowledges</w:t>
      </w:r>
      <w:r>
        <w:rPr>
          <w:spacing w:val="34"/>
          <w:sz w:val="22"/>
        </w:rPr>
        <w:t> </w:t>
      </w:r>
      <w:r>
        <w:rPr>
          <w:sz w:val="22"/>
        </w:rPr>
        <w:t>that</w:t>
      </w:r>
      <w:r>
        <w:rPr>
          <w:spacing w:val="34"/>
          <w:sz w:val="22"/>
        </w:rPr>
        <w:t> </w:t>
      </w:r>
      <w:r>
        <w:rPr>
          <w:sz w:val="22"/>
        </w:rPr>
        <w:t>exposure</w:t>
      </w:r>
      <w:r>
        <w:rPr>
          <w:spacing w:val="34"/>
          <w:sz w:val="22"/>
        </w:rPr>
        <w:t> </w:t>
      </w:r>
      <w:r>
        <w:rPr>
          <w:sz w:val="22"/>
        </w:rPr>
        <w:t>to</w:t>
      </w:r>
      <w:r>
        <w:rPr>
          <w:spacing w:val="34"/>
          <w:sz w:val="22"/>
        </w:rPr>
        <w:t> </w:t>
      </w:r>
      <w:r>
        <w:rPr>
          <w:sz w:val="22"/>
        </w:rPr>
        <w:t>blood-borne</w:t>
      </w:r>
      <w:r>
        <w:rPr>
          <w:spacing w:val="39"/>
          <w:sz w:val="22"/>
        </w:rPr>
        <w:t> </w:t>
      </w:r>
      <w:r>
        <w:rPr>
          <w:sz w:val="22"/>
        </w:rPr>
        <w:t>infectious</w:t>
      </w:r>
      <w:r>
        <w:rPr>
          <w:spacing w:val="34"/>
          <w:sz w:val="22"/>
        </w:rPr>
        <w:t> </w:t>
      </w:r>
      <w:r>
        <w:rPr>
          <w:sz w:val="22"/>
        </w:rPr>
        <w:t>diseases</w:t>
      </w:r>
      <w:r>
        <w:rPr>
          <w:spacing w:val="37"/>
          <w:sz w:val="22"/>
        </w:rPr>
        <w:t> </w:t>
      </w:r>
      <w:r>
        <w:rPr>
          <w:sz w:val="22"/>
        </w:rPr>
        <w:t>could</w:t>
      </w:r>
      <w:r>
        <w:rPr>
          <w:spacing w:val="34"/>
          <w:sz w:val="22"/>
        </w:rPr>
        <w:t> </w:t>
      </w:r>
      <w:r>
        <w:rPr>
          <w:sz w:val="22"/>
        </w:rPr>
        <w:t>occur </w:t>
      </w:r>
      <w:r>
        <w:rPr>
          <w:w w:val="110"/>
          <w:sz w:val="22"/>
        </w:rPr>
        <w:t>during classroom/simulated practicum or practicum courses.</w:t>
      </w:r>
    </w:p>
    <w:p>
      <w:pPr>
        <w:pStyle w:val="BodyText"/>
        <w:rPr>
          <w:sz w:val="22"/>
        </w:rPr>
      </w:pPr>
    </w:p>
    <w:p>
      <w:pPr>
        <w:pStyle w:val="ListParagraph"/>
        <w:numPr>
          <w:ilvl w:val="0"/>
          <w:numId w:val="16"/>
        </w:numPr>
        <w:tabs>
          <w:tab w:pos="584" w:val="left" w:leader="none"/>
        </w:tabs>
        <w:spacing w:line="240" w:lineRule="auto" w:before="0" w:after="0"/>
        <w:ind w:left="360" w:right="1090" w:firstLine="0"/>
        <w:jc w:val="left"/>
        <w:rPr>
          <w:sz w:val="22"/>
        </w:rPr>
      </w:pPr>
      <w:r>
        <w:rPr>
          <w:w w:val="105"/>
          <w:sz w:val="22"/>
        </w:rPr>
        <w:t>Students</w:t>
      </w:r>
      <w:r>
        <w:rPr>
          <w:spacing w:val="-3"/>
          <w:w w:val="105"/>
          <w:sz w:val="22"/>
        </w:rPr>
        <w:t> </w:t>
      </w:r>
      <w:r>
        <w:rPr>
          <w:w w:val="105"/>
          <w:sz w:val="22"/>
        </w:rPr>
        <w:t>are advised of</w:t>
      </w:r>
      <w:r>
        <w:rPr>
          <w:spacing w:val="-3"/>
          <w:w w:val="105"/>
          <w:sz w:val="22"/>
        </w:rPr>
        <w:t> </w:t>
      </w:r>
      <w:r>
        <w:rPr>
          <w:w w:val="105"/>
          <w:sz w:val="22"/>
        </w:rPr>
        <w:t>this</w:t>
      </w:r>
      <w:r>
        <w:rPr>
          <w:spacing w:val="-3"/>
          <w:w w:val="105"/>
          <w:sz w:val="22"/>
        </w:rPr>
        <w:t> </w:t>
      </w:r>
      <w:r>
        <w:rPr>
          <w:w w:val="105"/>
          <w:sz w:val="22"/>
        </w:rPr>
        <w:t>policy upon</w:t>
      </w:r>
      <w:r>
        <w:rPr>
          <w:spacing w:val="-3"/>
          <w:w w:val="105"/>
          <w:sz w:val="22"/>
        </w:rPr>
        <w:t> </w:t>
      </w:r>
      <w:r>
        <w:rPr>
          <w:w w:val="105"/>
          <w:sz w:val="22"/>
        </w:rPr>
        <w:t>admission</w:t>
      </w:r>
      <w:r>
        <w:rPr>
          <w:spacing w:val="-3"/>
          <w:w w:val="105"/>
          <w:sz w:val="22"/>
        </w:rPr>
        <w:t> </w:t>
      </w:r>
      <w:r>
        <w:rPr>
          <w:w w:val="105"/>
          <w:sz w:val="22"/>
        </w:rPr>
        <w:t>to</w:t>
      </w:r>
      <w:r>
        <w:rPr>
          <w:spacing w:val="-3"/>
          <w:w w:val="105"/>
          <w:sz w:val="22"/>
        </w:rPr>
        <w:t> </w:t>
      </w:r>
      <w:r>
        <w:rPr>
          <w:w w:val="105"/>
          <w:sz w:val="22"/>
        </w:rPr>
        <w:t>the</w:t>
      </w:r>
      <w:r>
        <w:rPr>
          <w:spacing w:val="-3"/>
          <w:w w:val="105"/>
          <w:sz w:val="22"/>
        </w:rPr>
        <w:t> </w:t>
      </w:r>
      <w:r>
        <w:rPr>
          <w:w w:val="105"/>
          <w:sz w:val="22"/>
        </w:rPr>
        <w:t>nursing</w:t>
      </w:r>
      <w:r>
        <w:rPr>
          <w:spacing w:val="-3"/>
          <w:w w:val="105"/>
          <w:sz w:val="22"/>
        </w:rPr>
        <w:t> </w:t>
      </w:r>
      <w:r>
        <w:rPr>
          <w:w w:val="105"/>
          <w:sz w:val="22"/>
        </w:rPr>
        <w:t>program.</w:t>
      </w:r>
      <w:r>
        <w:rPr>
          <w:spacing w:val="40"/>
          <w:w w:val="105"/>
          <w:sz w:val="22"/>
        </w:rPr>
        <w:t> </w:t>
      </w:r>
      <w:r>
        <w:rPr>
          <w:w w:val="105"/>
          <w:sz w:val="22"/>
        </w:rPr>
        <w:t>The</w:t>
      </w:r>
      <w:r>
        <w:rPr>
          <w:spacing w:val="-3"/>
          <w:w w:val="105"/>
          <w:sz w:val="22"/>
        </w:rPr>
        <w:t> </w:t>
      </w:r>
      <w:r>
        <w:rPr>
          <w:w w:val="105"/>
          <w:sz w:val="22"/>
        </w:rPr>
        <w:t>policy is</w:t>
      </w:r>
      <w:r>
        <w:rPr>
          <w:spacing w:val="-3"/>
          <w:w w:val="105"/>
          <w:sz w:val="22"/>
        </w:rPr>
        <w:t> </w:t>
      </w:r>
      <w:r>
        <w:rPr>
          <w:w w:val="105"/>
          <w:sz w:val="22"/>
        </w:rPr>
        <w:t>found in the student handbook.</w:t>
      </w:r>
      <w:r>
        <w:rPr>
          <w:spacing w:val="40"/>
          <w:w w:val="105"/>
          <w:sz w:val="22"/>
        </w:rPr>
        <w:t> </w:t>
      </w:r>
      <w:r>
        <w:rPr>
          <w:w w:val="105"/>
          <w:sz w:val="22"/>
        </w:rPr>
        <w:t>Students are asked to sign that they have received a copy.</w:t>
      </w:r>
    </w:p>
    <w:p>
      <w:pPr>
        <w:pStyle w:val="BodyText"/>
        <w:spacing w:before="2"/>
        <w:rPr>
          <w:sz w:val="22"/>
        </w:rPr>
      </w:pPr>
    </w:p>
    <w:p>
      <w:pPr>
        <w:pStyle w:val="ListParagraph"/>
        <w:numPr>
          <w:ilvl w:val="0"/>
          <w:numId w:val="16"/>
        </w:numPr>
        <w:tabs>
          <w:tab w:pos="584" w:val="left" w:leader="none"/>
        </w:tabs>
        <w:spacing w:line="237" w:lineRule="auto" w:before="1" w:after="0"/>
        <w:ind w:left="360" w:right="1108" w:firstLine="0"/>
        <w:jc w:val="left"/>
        <w:rPr>
          <w:sz w:val="22"/>
        </w:rPr>
      </w:pPr>
      <w:r>
        <w:rPr>
          <w:w w:val="105"/>
          <w:sz w:val="22"/>
        </w:rPr>
        <w:t>This policy is based on current health care guidelines and is reviewed and updated as necessary. A bibliography is included.</w:t>
      </w:r>
    </w:p>
    <w:p>
      <w:pPr>
        <w:pStyle w:val="BodyText"/>
        <w:spacing w:before="1"/>
        <w:rPr>
          <w:sz w:val="22"/>
        </w:rPr>
      </w:pPr>
    </w:p>
    <w:p>
      <w:pPr>
        <w:pStyle w:val="ListParagraph"/>
        <w:numPr>
          <w:ilvl w:val="0"/>
          <w:numId w:val="16"/>
        </w:numPr>
        <w:tabs>
          <w:tab w:pos="584" w:val="left" w:leader="none"/>
        </w:tabs>
        <w:spacing w:line="240" w:lineRule="auto" w:before="0" w:after="0"/>
        <w:ind w:left="360" w:right="1519" w:firstLine="0"/>
        <w:jc w:val="left"/>
        <w:rPr>
          <w:sz w:val="22"/>
        </w:rPr>
      </w:pPr>
      <w:r>
        <w:rPr>
          <w:w w:val="105"/>
          <w:sz w:val="22"/>
        </w:rPr>
        <w:t>Nursing faculty and students are required to complete Hepatitis B vaccination series prior</w:t>
      </w:r>
      <w:r>
        <w:rPr>
          <w:spacing w:val="-1"/>
          <w:w w:val="105"/>
          <w:sz w:val="22"/>
        </w:rPr>
        <w:t> </w:t>
      </w:r>
      <w:r>
        <w:rPr>
          <w:w w:val="105"/>
          <w:sz w:val="22"/>
        </w:rPr>
        <w:t>to practicum courses unless immunity is documented, or the vaccine is contraindicated,</w:t>
      </w:r>
    </w:p>
    <w:p>
      <w:pPr>
        <w:pStyle w:val="BodyText"/>
        <w:rPr>
          <w:sz w:val="22"/>
        </w:rPr>
      </w:pPr>
    </w:p>
    <w:p>
      <w:pPr>
        <w:pStyle w:val="ListParagraph"/>
        <w:numPr>
          <w:ilvl w:val="0"/>
          <w:numId w:val="16"/>
        </w:numPr>
        <w:tabs>
          <w:tab w:pos="584" w:val="left" w:leader="none"/>
        </w:tabs>
        <w:spacing w:line="240" w:lineRule="auto" w:before="1" w:after="0"/>
        <w:ind w:left="360" w:right="1109" w:firstLine="0"/>
        <w:jc w:val="left"/>
        <w:rPr>
          <w:sz w:val="22"/>
        </w:rPr>
      </w:pPr>
      <w:r>
        <w:rPr>
          <w:w w:val="105"/>
          <w:sz w:val="22"/>
        </w:rPr>
        <w:t>The</w:t>
      </w:r>
      <w:r>
        <w:rPr>
          <w:spacing w:val="-4"/>
          <w:w w:val="105"/>
          <w:sz w:val="22"/>
        </w:rPr>
        <w:t> </w:t>
      </w:r>
      <w:r>
        <w:rPr>
          <w:w w:val="105"/>
          <w:sz w:val="22"/>
        </w:rPr>
        <w:t>department</w:t>
      </w:r>
      <w:r>
        <w:rPr>
          <w:spacing w:val="-4"/>
          <w:w w:val="105"/>
          <w:sz w:val="22"/>
        </w:rPr>
        <w:t> </w:t>
      </w:r>
      <w:r>
        <w:rPr>
          <w:w w:val="105"/>
          <w:sz w:val="22"/>
        </w:rPr>
        <w:t>does</w:t>
      </w:r>
      <w:r>
        <w:rPr>
          <w:spacing w:val="-4"/>
          <w:w w:val="105"/>
          <w:sz w:val="22"/>
        </w:rPr>
        <w:t> </w:t>
      </w:r>
      <w:r>
        <w:rPr>
          <w:w w:val="105"/>
          <w:sz w:val="22"/>
        </w:rPr>
        <w:t>not</w:t>
      </w:r>
      <w:r>
        <w:rPr>
          <w:spacing w:val="-4"/>
          <w:w w:val="105"/>
          <w:sz w:val="22"/>
        </w:rPr>
        <w:t> </w:t>
      </w:r>
      <w:r>
        <w:rPr>
          <w:w w:val="105"/>
          <w:sz w:val="22"/>
        </w:rPr>
        <w:t>discriminate</w:t>
      </w:r>
      <w:r>
        <w:rPr>
          <w:spacing w:val="-4"/>
          <w:w w:val="105"/>
          <w:sz w:val="22"/>
        </w:rPr>
        <w:t> </w:t>
      </w:r>
      <w:r>
        <w:rPr>
          <w:w w:val="105"/>
          <w:sz w:val="22"/>
        </w:rPr>
        <w:t>against</w:t>
      </w:r>
      <w:r>
        <w:rPr>
          <w:spacing w:val="-5"/>
          <w:w w:val="105"/>
          <w:sz w:val="22"/>
        </w:rPr>
        <w:t> </w:t>
      </w:r>
      <w:r>
        <w:rPr>
          <w:w w:val="105"/>
          <w:sz w:val="22"/>
        </w:rPr>
        <w:t>any</w:t>
      </w:r>
      <w:r>
        <w:rPr>
          <w:spacing w:val="-2"/>
          <w:w w:val="105"/>
          <w:sz w:val="22"/>
        </w:rPr>
        <w:t> </w:t>
      </w:r>
      <w:r>
        <w:rPr>
          <w:w w:val="105"/>
          <w:sz w:val="22"/>
        </w:rPr>
        <w:t>person</w:t>
      </w:r>
      <w:r>
        <w:rPr>
          <w:spacing w:val="-2"/>
          <w:w w:val="105"/>
          <w:sz w:val="22"/>
        </w:rPr>
        <w:t> </w:t>
      </w:r>
      <w:r>
        <w:rPr>
          <w:w w:val="105"/>
          <w:sz w:val="22"/>
        </w:rPr>
        <w:t>who</w:t>
      </w:r>
      <w:r>
        <w:rPr>
          <w:spacing w:val="-4"/>
          <w:w w:val="105"/>
          <w:sz w:val="22"/>
        </w:rPr>
        <w:t> </w:t>
      </w:r>
      <w:r>
        <w:rPr>
          <w:w w:val="105"/>
          <w:sz w:val="22"/>
        </w:rPr>
        <w:t>has</w:t>
      </w:r>
      <w:r>
        <w:rPr>
          <w:spacing w:val="-2"/>
          <w:w w:val="105"/>
          <w:sz w:val="22"/>
        </w:rPr>
        <w:t> </w:t>
      </w:r>
      <w:r>
        <w:rPr>
          <w:w w:val="105"/>
          <w:sz w:val="22"/>
        </w:rPr>
        <w:t>a</w:t>
      </w:r>
      <w:r>
        <w:rPr>
          <w:spacing w:val="-5"/>
          <w:w w:val="105"/>
          <w:sz w:val="22"/>
        </w:rPr>
        <w:t> </w:t>
      </w:r>
      <w:r>
        <w:rPr>
          <w:w w:val="105"/>
          <w:sz w:val="22"/>
        </w:rPr>
        <w:t>blood-borne</w:t>
      </w:r>
      <w:r>
        <w:rPr>
          <w:spacing w:val="-4"/>
          <w:w w:val="105"/>
          <w:sz w:val="22"/>
        </w:rPr>
        <w:t> </w:t>
      </w:r>
      <w:r>
        <w:rPr>
          <w:w w:val="105"/>
          <w:sz w:val="22"/>
        </w:rPr>
        <w:t>infection</w:t>
      </w:r>
      <w:r>
        <w:rPr>
          <w:spacing w:val="-2"/>
          <w:w w:val="105"/>
          <w:sz w:val="22"/>
        </w:rPr>
        <w:t> </w:t>
      </w:r>
      <w:r>
        <w:rPr>
          <w:w w:val="105"/>
          <w:sz w:val="22"/>
        </w:rPr>
        <w:t>when considering admission and/or employment.</w:t>
      </w:r>
    </w:p>
    <w:p>
      <w:pPr>
        <w:pStyle w:val="BodyText"/>
        <w:rPr>
          <w:sz w:val="22"/>
        </w:rPr>
      </w:pPr>
    </w:p>
    <w:p>
      <w:pPr>
        <w:pStyle w:val="ListParagraph"/>
        <w:numPr>
          <w:ilvl w:val="0"/>
          <w:numId w:val="16"/>
        </w:numPr>
        <w:tabs>
          <w:tab w:pos="584" w:val="left" w:leader="none"/>
        </w:tabs>
        <w:spacing w:line="240" w:lineRule="auto" w:before="0" w:after="0"/>
        <w:ind w:left="360" w:right="2623" w:firstLine="0"/>
        <w:jc w:val="left"/>
        <w:rPr>
          <w:sz w:val="22"/>
        </w:rPr>
      </w:pPr>
      <w:r>
        <w:rPr>
          <w:w w:val="105"/>
          <w:sz w:val="22"/>
        </w:rPr>
        <w:t>Students</w:t>
      </w:r>
      <w:r>
        <w:rPr>
          <w:spacing w:val="-4"/>
          <w:w w:val="105"/>
          <w:sz w:val="22"/>
        </w:rPr>
        <w:t> </w:t>
      </w:r>
      <w:r>
        <w:rPr>
          <w:w w:val="105"/>
          <w:sz w:val="22"/>
        </w:rPr>
        <w:t>or</w:t>
      </w:r>
      <w:r>
        <w:rPr>
          <w:spacing w:val="-5"/>
          <w:w w:val="105"/>
          <w:sz w:val="22"/>
        </w:rPr>
        <w:t> </w:t>
      </w:r>
      <w:r>
        <w:rPr>
          <w:w w:val="105"/>
          <w:sz w:val="22"/>
        </w:rPr>
        <w:t>faculty</w:t>
      </w:r>
      <w:r>
        <w:rPr>
          <w:spacing w:val="-2"/>
          <w:w w:val="105"/>
          <w:sz w:val="22"/>
        </w:rPr>
        <w:t> </w:t>
      </w:r>
      <w:r>
        <w:rPr>
          <w:w w:val="105"/>
          <w:sz w:val="22"/>
        </w:rPr>
        <w:t>carriers</w:t>
      </w:r>
      <w:r>
        <w:rPr>
          <w:spacing w:val="-2"/>
          <w:w w:val="105"/>
          <w:sz w:val="22"/>
        </w:rPr>
        <w:t> </w:t>
      </w:r>
      <w:r>
        <w:rPr>
          <w:w w:val="105"/>
          <w:sz w:val="22"/>
        </w:rPr>
        <w:t>of</w:t>
      </w:r>
      <w:r>
        <w:rPr>
          <w:spacing w:val="-4"/>
          <w:w w:val="105"/>
          <w:sz w:val="22"/>
        </w:rPr>
        <w:t> </w:t>
      </w:r>
      <w:r>
        <w:rPr>
          <w:w w:val="105"/>
          <w:sz w:val="22"/>
        </w:rPr>
        <w:t>blood-borne</w:t>
      </w:r>
      <w:r>
        <w:rPr>
          <w:spacing w:val="-4"/>
          <w:w w:val="105"/>
          <w:sz w:val="22"/>
        </w:rPr>
        <w:t> </w:t>
      </w:r>
      <w:r>
        <w:rPr>
          <w:w w:val="105"/>
          <w:sz w:val="22"/>
        </w:rPr>
        <w:t>pathogens</w:t>
      </w:r>
      <w:r>
        <w:rPr>
          <w:spacing w:val="-4"/>
          <w:w w:val="105"/>
          <w:sz w:val="22"/>
        </w:rPr>
        <w:t> </w:t>
      </w:r>
      <w:r>
        <w:rPr>
          <w:w w:val="105"/>
          <w:sz w:val="22"/>
        </w:rPr>
        <w:t>may</w:t>
      </w:r>
      <w:r>
        <w:rPr>
          <w:spacing w:val="-4"/>
          <w:w w:val="105"/>
          <w:sz w:val="22"/>
        </w:rPr>
        <w:t> </w:t>
      </w:r>
      <w:r>
        <w:rPr>
          <w:w w:val="105"/>
          <w:sz w:val="22"/>
        </w:rPr>
        <w:t>continue</w:t>
      </w:r>
      <w:r>
        <w:rPr>
          <w:spacing w:val="-4"/>
          <w:w w:val="105"/>
          <w:sz w:val="22"/>
        </w:rPr>
        <w:t> </w:t>
      </w:r>
      <w:r>
        <w:rPr>
          <w:w w:val="105"/>
          <w:sz w:val="22"/>
        </w:rPr>
        <w:t>to</w:t>
      </w:r>
      <w:r>
        <w:rPr>
          <w:spacing w:val="-4"/>
          <w:w w:val="105"/>
          <w:sz w:val="22"/>
        </w:rPr>
        <w:t> </w:t>
      </w:r>
      <w:r>
        <w:rPr>
          <w:w w:val="105"/>
          <w:sz w:val="22"/>
        </w:rPr>
        <w:t>engage in </w:t>
      </w:r>
      <w:r>
        <w:rPr>
          <w:spacing w:val="-2"/>
          <w:w w:val="105"/>
          <w:sz w:val="22"/>
        </w:rPr>
        <w:t>activities/duties.</w:t>
      </w:r>
    </w:p>
    <w:p>
      <w:pPr>
        <w:pStyle w:val="ListParagraph"/>
        <w:numPr>
          <w:ilvl w:val="0"/>
          <w:numId w:val="16"/>
        </w:numPr>
        <w:tabs>
          <w:tab w:pos="584" w:val="left" w:leader="none"/>
        </w:tabs>
        <w:spacing w:line="240" w:lineRule="auto" w:before="267" w:after="0"/>
        <w:ind w:left="584" w:right="0" w:hanging="224"/>
        <w:jc w:val="left"/>
        <w:rPr>
          <w:sz w:val="22"/>
        </w:rPr>
      </w:pPr>
      <w:r>
        <w:rPr>
          <w:w w:val="105"/>
          <w:sz w:val="22"/>
        </w:rPr>
        <w:t>The</w:t>
      </w:r>
      <w:r>
        <w:rPr>
          <w:spacing w:val="-4"/>
          <w:w w:val="105"/>
          <w:sz w:val="22"/>
        </w:rPr>
        <w:t> </w:t>
      </w:r>
      <w:r>
        <w:rPr>
          <w:w w:val="105"/>
          <w:sz w:val="22"/>
        </w:rPr>
        <w:t>department</w:t>
      </w:r>
      <w:r>
        <w:rPr>
          <w:spacing w:val="-4"/>
          <w:w w:val="105"/>
          <w:sz w:val="22"/>
        </w:rPr>
        <w:t> </w:t>
      </w:r>
      <w:r>
        <w:rPr>
          <w:w w:val="105"/>
          <w:sz w:val="22"/>
        </w:rPr>
        <w:t>does</w:t>
      </w:r>
      <w:r>
        <w:rPr>
          <w:spacing w:val="-4"/>
          <w:w w:val="105"/>
          <w:sz w:val="22"/>
        </w:rPr>
        <w:t> </w:t>
      </w:r>
      <w:r>
        <w:rPr>
          <w:w w:val="105"/>
          <w:sz w:val="22"/>
        </w:rPr>
        <w:t>not</w:t>
      </w:r>
      <w:r>
        <w:rPr>
          <w:spacing w:val="-2"/>
          <w:w w:val="105"/>
          <w:sz w:val="22"/>
        </w:rPr>
        <w:t> </w:t>
      </w:r>
      <w:r>
        <w:rPr>
          <w:w w:val="105"/>
          <w:sz w:val="22"/>
        </w:rPr>
        <w:t>advocate</w:t>
      </w:r>
      <w:r>
        <w:rPr>
          <w:spacing w:val="-4"/>
          <w:w w:val="105"/>
          <w:sz w:val="22"/>
        </w:rPr>
        <w:t> </w:t>
      </w:r>
      <w:r>
        <w:rPr>
          <w:w w:val="105"/>
          <w:sz w:val="22"/>
        </w:rPr>
        <w:t>mandatory</w:t>
      </w:r>
      <w:r>
        <w:rPr>
          <w:spacing w:val="-4"/>
          <w:w w:val="105"/>
          <w:sz w:val="22"/>
        </w:rPr>
        <w:t> </w:t>
      </w:r>
      <w:r>
        <w:rPr>
          <w:w w:val="105"/>
          <w:sz w:val="22"/>
        </w:rPr>
        <w:t>testing</w:t>
      </w:r>
      <w:r>
        <w:rPr>
          <w:spacing w:val="-4"/>
          <w:w w:val="105"/>
          <w:sz w:val="22"/>
        </w:rPr>
        <w:t> </w:t>
      </w:r>
      <w:r>
        <w:rPr>
          <w:w w:val="105"/>
          <w:sz w:val="22"/>
        </w:rPr>
        <w:t>or</w:t>
      </w:r>
      <w:r>
        <w:rPr>
          <w:spacing w:val="-5"/>
          <w:w w:val="105"/>
          <w:sz w:val="22"/>
        </w:rPr>
        <w:t> </w:t>
      </w:r>
      <w:r>
        <w:rPr>
          <w:w w:val="105"/>
          <w:sz w:val="22"/>
        </w:rPr>
        <w:t>disclosure</w:t>
      </w:r>
      <w:r>
        <w:rPr>
          <w:spacing w:val="-4"/>
          <w:w w:val="105"/>
          <w:sz w:val="22"/>
        </w:rPr>
        <w:t> </w:t>
      </w:r>
      <w:r>
        <w:rPr>
          <w:w w:val="105"/>
          <w:sz w:val="22"/>
        </w:rPr>
        <w:t>of</w:t>
      </w:r>
      <w:r>
        <w:rPr>
          <w:spacing w:val="-1"/>
          <w:w w:val="105"/>
          <w:sz w:val="22"/>
        </w:rPr>
        <w:t> </w:t>
      </w:r>
      <w:r>
        <w:rPr>
          <w:w w:val="105"/>
          <w:sz w:val="22"/>
        </w:rPr>
        <w:t>HIV</w:t>
      </w:r>
      <w:r>
        <w:rPr>
          <w:spacing w:val="-5"/>
          <w:w w:val="105"/>
          <w:sz w:val="22"/>
        </w:rPr>
        <w:t> </w:t>
      </w:r>
      <w:r>
        <w:rPr>
          <w:w w:val="105"/>
          <w:sz w:val="22"/>
        </w:rPr>
        <w:t>or</w:t>
      </w:r>
      <w:r>
        <w:rPr>
          <w:spacing w:val="-2"/>
          <w:w w:val="105"/>
          <w:sz w:val="22"/>
        </w:rPr>
        <w:t> </w:t>
      </w:r>
      <w:r>
        <w:rPr>
          <w:w w:val="105"/>
          <w:sz w:val="22"/>
        </w:rPr>
        <w:t>HBV</w:t>
      </w:r>
      <w:r>
        <w:rPr>
          <w:spacing w:val="-5"/>
          <w:w w:val="105"/>
          <w:sz w:val="22"/>
        </w:rPr>
        <w:t> </w:t>
      </w:r>
      <w:r>
        <w:rPr>
          <w:w w:val="105"/>
          <w:sz w:val="22"/>
        </w:rPr>
        <w:t>status,</w:t>
      </w:r>
      <w:r>
        <w:rPr>
          <w:spacing w:val="-6"/>
          <w:w w:val="105"/>
          <w:sz w:val="22"/>
        </w:rPr>
        <w:t> </w:t>
      </w:r>
      <w:r>
        <w:rPr>
          <w:spacing w:val="-5"/>
          <w:w w:val="105"/>
          <w:sz w:val="22"/>
        </w:rPr>
        <w:t>but</w:t>
      </w:r>
    </w:p>
    <w:p>
      <w:pPr>
        <w:pStyle w:val="ListParagraph"/>
        <w:spacing w:after="0" w:line="240" w:lineRule="auto"/>
        <w:jc w:val="left"/>
        <w:rPr>
          <w:sz w:val="22"/>
        </w:rPr>
        <w:sectPr>
          <w:pgSz w:w="12240" w:h="15840"/>
          <w:pgMar w:header="0" w:footer="1090" w:top="1360" w:bottom="1280" w:left="1080" w:right="360"/>
        </w:sectPr>
      </w:pPr>
    </w:p>
    <w:p>
      <w:pPr>
        <w:spacing w:before="77"/>
        <w:ind w:left="360" w:right="1157" w:firstLine="0"/>
        <w:jc w:val="left"/>
        <w:rPr>
          <w:sz w:val="22"/>
        </w:rPr>
      </w:pPr>
      <w:r>
        <w:rPr>
          <w:w w:val="105"/>
          <w:sz w:val="22"/>
        </w:rPr>
        <w:t>recommends voluntary testing and disclosure based on individual circumstances.</w:t>
      </w:r>
      <w:r>
        <w:rPr>
          <w:spacing w:val="40"/>
          <w:w w:val="105"/>
          <w:sz w:val="22"/>
        </w:rPr>
        <w:t> </w:t>
      </w:r>
      <w:r>
        <w:rPr>
          <w:w w:val="105"/>
          <w:sz w:val="22"/>
        </w:rPr>
        <w:t>If a student or faculty member believes herself/himself to be at risk, they have an ethical responsibility to know their HIV/HBV status. Referral resources shall be available for students and faculty desiring confidential or anonymous testing.</w:t>
      </w:r>
    </w:p>
    <w:p>
      <w:pPr>
        <w:pStyle w:val="ListParagraph"/>
        <w:numPr>
          <w:ilvl w:val="0"/>
          <w:numId w:val="16"/>
        </w:numPr>
        <w:tabs>
          <w:tab w:pos="629" w:val="left" w:leader="none"/>
        </w:tabs>
        <w:spacing w:line="240" w:lineRule="auto" w:before="267" w:after="0"/>
        <w:ind w:left="360" w:right="1266" w:firstLine="45"/>
        <w:jc w:val="both"/>
        <w:rPr>
          <w:sz w:val="22"/>
        </w:rPr>
      </w:pPr>
      <w:r>
        <w:rPr>
          <w:w w:val="105"/>
          <w:sz w:val="22"/>
        </w:rPr>
        <w:t>Graduate students are</w:t>
      </w:r>
      <w:r>
        <w:rPr>
          <w:spacing w:val="-2"/>
          <w:w w:val="105"/>
          <w:sz w:val="22"/>
        </w:rPr>
        <w:t> </w:t>
      </w:r>
      <w:r>
        <w:rPr>
          <w:w w:val="105"/>
          <w:sz w:val="22"/>
        </w:rPr>
        <w:t>expected to have foundational</w:t>
      </w:r>
      <w:r>
        <w:rPr>
          <w:spacing w:val="-1"/>
          <w:w w:val="105"/>
          <w:sz w:val="22"/>
        </w:rPr>
        <w:t> </w:t>
      </w:r>
      <w:r>
        <w:rPr>
          <w:w w:val="105"/>
          <w:sz w:val="22"/>
        </w:rPr>
        <w:t>knowledge of Universal Precautions and infection control</w:t>
      </w:r>
      <w:r>
        <w:rPr>
          <w:spacing w:val="-1"/>
          <w:w w:val="105"/>
          <w:sz w:val="22"/>
        </w:rPr>
        <w:t> </w:t>
      </w:r>
      <w:r>
        <w:rPr>
          <w:w w:val="105"/>
          <w:sz w:val="22"/>
        </w:rPr>
        <w:t>principles and apply these in practice settings.</w:t>
      </w:r>
      <w:r>
        <w:rPr>
          <w:spacing w:val="40"/>
          <w:w w:val="105"/>
          <w:sz w:val="22"/>
        </w:rPr>
        <w:t> </w:t>
      </w:r>
      <w:r>
        <w:rPr>
          <w:w w:val="105"/>
          <w:sz w:val="22"/>
        </w:rPr>
        <w:t>Failure in application at</w:t>
      </w:r>
      <w:r>
        <w:rPr>
          <w:spacing w:val="-1"/>
          <w:w w:val="105"/>
          <w:sz w:val="22"/>
        </w:rPr>
        <w:t> </w:t>
      </w:r>
      <w:r>
        <w:rPr>
          <w:w w:val="105"/>
          <w:sz w:val="22"/>
        </w:rPr>
        <w:t>any time shall be handled in accordance with department policies on safe clinical practice.</w:t>
      </w:r>
    </w:p>
    <w:p>
      <w:pPr>
        <w:pStyle w:val="BodyText"/>
        <w:rPr>
          <w:sz w:val="22"/>
        </w:rPr>
      </w:pPr>
    </w:p>
    <w:p>
      <w:pPr>
        <w:pStyle w:val="ListParagraph"/>
        <w:numPr>
          <w:ilvl w:val="0"/>
          <w:numId w:val="17"/>
        </w:numPr>
        <w:tabs>
          <w:tab w:pos="701" w:val="left" w:leader="none"/>
        </w:tabs>
        <w:spacing w:line="240" w:lineRule="auto" w:before="0" w:after="0"/>
        <w:ind w:left="360" w:right="1375" w:firstLine="0"/>
        <w:jc w:val="left"/>
        <w:rPr>
          <w:sz w:val="22"/>
        </w:rPr>
      </w:pPr>
      <w:r>
        <w:rPr>
          <w:w w:val="105"/>
          <w:sz w:val="22"/>
        </w:rPr>
        <w:t>Students are expected to care for clients with infectious diseases as part of routine clinical experiences.</w:t>
      </w:r>
      <w:r>
        <w:rPr>
          <w:spacing w:val="40"/>
          <w:w w:val="105"/>
          <w:sz w:val="22"/>
        </w:rPr>
        <w:t> </w:t>
      </w:r>
      <w:r>
        <w:rPr>
          <w:w w:val="105"/>
          <w:sz w:val="22"/>
        </w:rPr>
        <w:t>Students or</w:t>
      </w:r>
      <w:r>
        <w:rPr>
          <w:spacing w:val="-2"/>
          <w:w w:val="105"/>
          <w:sz w:val="22"/>
        </w:rPr>
        <w:t> </w:t>
      </w:r>
      <w:r>
        <w:rPr>
          <w:w w:val="105"/>
          <w:sz w:val="22"/>
        </w:rPr>
        <w:t>faculty</w:t>
      </w:r>
      <w:r>
        <w:rPr>
          <w:spacing w:val="-2"/>
          <w:w w:val="105"/>
          <w:sz w:val="22"/>
        </w:rPr>
        <w:t> </w:t>
      </w:r>
      <w:r>
        <w:rPr>
          <w:w w:val="105"/>
          <w:sz w:val="22"/>
        </w:rPr>
        <w:t>who are</w:t>
      </w:r>
      <w:r>
        <w:rPr>
          <w:spacing w:val="-2"/>
          <w:w w:val="105"/>
          <w:sz w:val="22"/>
        </w:rPr>
        <w:t> </w:t>
      </w:r>
      <w:r>
        <w:rPr>
          <w:w w:val="105"/>
          <w:sz w:val="22"/>
        </w:rPr>
        <w:t>immunocompromised</w:t>
      </w:r>
      <w:r>
        <w:rPr>
          <w:spacing w:val="-2"/>
          <w:w w:val="105"/>
          <w:sz w:val="22"/>
        </w:rPr>
        <w:t> </w:t>
      </w:r>
      <w:r>
        <w:rPr>
          <w:w w:val="105"/>
          <w:sz w:val="22"/>
        </w:rPr>
        <w:t>or</w:t>
      </w:r>
      <w:r>
        <w:rPr>
          <w:spacing w:val="-3"/>
          <w:w w:val="105"/>
          <w:sz w:val="22"/>
        </w:rPr>
        <w:t> </w:t>
      </w:r>
      <w:r>
        <w:rPr>
          <w:w w:val="105"/>
          <w:sz w:val="22"/>
        </w:rPr>
        <w:t>who have</w:t>
      </w:r>
      <w:r>
        <w:rPr>
          <w:spacing w:val="-2"/>
          <w:w w:val="105"/>
          <w:sz w:val="22"/>
        </w:rPr>
        <w:t> </w:t>
      </w:r>
      <w:r>
        <w:rPr>
          <w:w w:val="105"/>
          <w:sz w:val="22"/>
        </w:rPr>
        <w:t>non-intact skin</w:t>
      </w:r>
      <w:r>
        <w:rPr>
          <w:spacing w:val="-3"/>
          <w:w w:val="105"/>
          <w:sz w:val="22"/>
        </w:rPr>
        <w:t> </w:t>
      </w:r>
      <w:r>
        <w:rPr>
          <w:w w:val="105"/>
          <w:sz w:val="22"/>
        </w:rPr>
        <w:t>are not expected to care for clients with blood borne pathogens</w:t>
      </w:r>
    </w:p>
    <w:p>
      <w:pPr>
        <w:pStyle w:val="BodyText"/>
        <w:spacing w:before="3"/>
        <w:rPr>
          <w:sz w:val="22"/>
        </w:rPr>
      </w:pPr>
    </w:p>
    <w:p>
      <w:pPr>
        <w:pStyle w:val="ListParagraph"/>
        <w:numPr>
          <w:ilvl w:val="0"/>
          <w:numId w:val="17"/>
        </w:numPr>
        <w:tabs>
          <w:tab w:pos="701" w:val="left" w:leader="none"/>
        </w:tabs>
        <w:spacing w:line="237" w:lineRule="auto" w:before="0" w:after="0"/>
        <w:ind w:left="360" w:right="1628" w:firstLine="0"/>
        <w:jc w:val="left"/>
        <w:rPr>
          <w:sz w:val="22"/>
        </w:rPr>
      </w:pPr>
      <w:r>
        <w:rPr>
          <w:w w:val="105"/>
          <w:sz w:val="22"/>
        </w:rPr>
        <w:t>The</w:t>
      </w:r>
      <w:r>
        <w:rPr>
          <w:spacing w:val="-5"/>
          <w:w w:val="105"/>
          <w:sz w:val="22"/>
        </w:rPr>
        <w:t> </w:t>
      </w:r>
      <w:r>
        <w:rPr>
          <w:w w:val="105"/>
          <w:sz w:val="22"/>
        </w:rPr>
        <w:t>department</w:t>
      </w:r>
      <w:r>
        <w:rPr>
          <w:spacing w:val="-6"/>
          <w:w w:val="105"/>
          <w:sz w:val="22"/>
        </w:rPr>
        <w:t> </w:t>
      </w:r>
      <w:r>
        <w:rPr>
          <w:w w:val="105"/>
          <w:sz w:val="22"/>
        </w:rPr>
        <w:t>faculty</w:t>
      </w:r>
      <w:r>
        <w:rPr>
          <w:spacing w:val="-3"/>
          <w:w w:val="105"/>
          <w:sz w:val="22"/>
        </w:rPr>
        <w:t> </w:t>
      </w:r>
      <w:r>
        <w:rPr>
          <w:w w:val="105"/>
          <w:sz w:val="22"/>
        </w:rPr>
        <w:t>is</w:t>
      </w:r>
      <w:r>
        <w:rPr>
          <w:spacing w:val="-3"/>
          <w:w w:val="105"/>
          <w:sz w:val="22"/>
        </w:rPr>
        <w:t> </w:t>
      </w:r>
      <w:r>
        <w:rPr>
          <w:w w:val="105"/>
          <w:sz w:val="22"/>
        </w:rPr>
        <w:t>responsible</w:t>
      </w:r>
      <w:r>
        <w:rPr>
          <w:spacing w:val="-5"/>
          <w:w w:val="105"/>
          <w:sz w:val="22"/>
        </w:rPr>
        <w:t> </w:t>
      </w:r>
      <w:r>
        <w:rPr>
          <w:w w:val="105"/>
          <w:sz w:val="22"/>
        </w:rPr>
        <w:t>for</w:t>
      </w:r>
      <w:r>
        <w:rPr>
          <w:spacing w:val="-6"/>
          <w:w w:val="105"/>
          <w:sz w:val="22"/>
        </w:rPr>
        <w:t> </w:t>
      </w:r>
      <w:r>
        <w:rPr>
          <w:w w:val="105"/>
          <w:sz w:val="22"/>
        </w:rPr>
        <w:t>keeping</w:t>
      </w:r>
      <w:r>
        <w:rPr>
          <w:spacing w:val="-3"/>
          <w:w w:val="105"/>
          <w:sz w:val="22"/>
        </w:rPr>
        <w:t> </w:t>
      </w:r>
      <w:r>
        <w:rPr>
          <w:w w:val="105"/>
          <w:sz w:val="22"/>
        </w:rPr>
        <w:t>abreast</w:t>
      </w:r>
      <w:r>
        <w:rPr>
          <w:spacing w:val="-5"/>
          <w:w w:val="105"/>
          <w:sz w:val="22"/>
        </w:rPr>
        <w:t> </w:t>
      </w:r>
      <w:r>
        <w:rPr>
          <w:w w:val="105"/>
          <w:sz w:val="22"/>
        </w:rPr>
        <w:t>of</w:t>
      </w:r>
      <w:r>
        <w:rPr>
          <w:spacing w:val="-6"/>
          <w:w w:val="105"/>
          <w:sz w:val="22"/>
        </w:rPr>
        <w:t> </w:t>
      </w:r>
      <w:r>
        <w:rPr>
          <w:w w:val="105"/>
          <w:sz w:val="22"/>
        </w:rPr>
        <w:t>new</w:t>
      </w:r>
      <w:r>
        <w:rPr>
          <w:spacing w:val="-7"/>
          <w:w w:val="105"/>
          <w:sz w:val="22"/>
        </w:rPr>
        <w:t> </w:t>
      </w:r>
      <w:r>
        <w:rPr>
          <w:w w:val="105"/>
          <w:sz w:val="22"/>
        </w:rPr>
        <w:t>developments</w:t>
      </w:r>
      <w:r>
        <w:rPr>
          <w:spacing w:val="-5"/>
          <w:w w:val="105"/>
          <w:sz w:val="22"/>
        </w:rPr>
        <w:t> </w:t>
      </w:r>
      <w:r>
        <w:rPr>
          <w:w w:val="105"/>
          <w:sz w:val="22"/>
        </w:rPr>
        <w:t>related</w:t>
      </w:r>
      <w:r>
        <w:rPr>
          <w:spacing w:val="-5"/>
          <w:w w:val="105"/>
          <w:sz w:val="22"/>
        </w:rPr>
        <w:t> </w:t>
      </w:r>
      <w:r>
        <w:rPr>
          <w:w w:val="105"/>
          <w:sz w:val="22"/>
        </w:rPr>
        <w:t>to blood borne infection and treatment, and other infectious diseases.</w:t>
      </w:r>
    </w:p>
    <w:p>
      <w:pPr>
        <w:pStyle w:val="BodyText"/>
        <w:spacing w:before="1"/>
        <w:rPr>
          <w:sz w:val="22"/>
        </w:rPr>
      </w:pPr>
    </w:p>
    <w:p>
      <w:pPr>
        <w:pStyle w:val="ListParagraph"/>
        <w:numPr>
          <w:ilvl w:val="0"/>
          <w:numId w:val="17"/>
        </w:numPr>
        <w:tabs>
          <w:tab w:pos="702" w:val="left" w:leader="none"/>
        </w:tabs>
        <w:spacing w:line="240" w:lineRule="auto" w:before="1" w:after="0"/>
        <w:ind w:left="361" w:right="1551" w:firstLine="0"/>
        <w:jc w:val="left"/>
        <w:rPr>
          <w:sz w:val="22"/>
        </w:rPr>
      </w:pPr>
      <w:r>
        <w:rPr>
          <w:w w:val="105"/>
          <w:sz w:val="22"/>
        </w:rPr>
        <w:t>The</w:t>
      </w:r>
      <w:r>
        <w:rPr>
          <w:spacing w:val="-1"/>
          <w:w w:val="105"/>
          <w:sz w:val="22"/>
        </w:rPr>
        <w:t> </w:t>
      </w:r>
      <w:r>
        <w:rPr>
          <w:w w:val="105"/>
          <w:sz w:val="22"/>
        </w:rPr>
        <w:t>nursing</w:t>
      </w:r>
      <w:r>
        <w:rPr>
          <w:spacing w:val="-4"/>
          <w:w w:val="105"/>
          <w:sz w:val="22"/>
        </w:rPr>
        <w:t> </w:t>
      </w:r>
      <w:r>
        <w:rPr>
          <w:w w:val="105"/>
          <w:sz w:val="22"/>
        </w:rPr>
        <w:t>faculty</w:t>
      </w:r>
      <w:r>
        <w:rPr>
          <w:spacing w:val="-4"/>
          <w:w w:val="105"/>
          <w:sz w:val="22"/>
        </w:rPr>
        <w:t> </w:t>
      </w:r>
      <w:r>
        <w:rPr>
          <w:w w:val="105"/>
          <w:sz w:val="22"/>
        </w:rPr>
        <w:t>assumes</w:t>
      </w:r>
      <w:r>
        <w:rPr>
          <w:spacing w:val="-4"/>
          <w:w w:val="105"/>
          <w:sz w:val="22"/>
        </w:rPr>
        <w:t> </w:t>
      </w:r>
      <w:r>
        <w:rPr>
          <w:w w:val="105"/>
          <w:sz w:val="22"/>
        </w:rPr>
        <w:t>responsibility</w:t>
      </w:r>
      <w:r>
        <w:rPr>
          <w:spacing w:val="-4"/>
          <w:w w:val="105"/>
          <w:sz w:val="22"/>
        </w:rPr>
        <w:t> </w:t>
      </w:r>
      <w:r>
        <w:rPr>
          <w:w w:val="105"/>
          <w:sz w:val="22"/>
        </w:rPr>
        <w:t>for</w:t>
      </w:r>
      <w:r>
        <w:rPr>
          <w:spacing w:val="-5"/>
          <w:w w:val="105"/>
          <w:sz w:val="22"/>
        </w:rPr>
        <w:t> </w:t>
      </w:r>
      <w:r>
        <w:rPr>
          <w:w w:val="105"/>
          <w:sz w:val="22"/>
        </w:rPr>
        <w:t>integrating</w:t>
      </w:r>
      <w:r>
        <w:rPr>
          <w:spacing w:val="-4"/>
          <w:w w:val="105"/>
          <w:sz w:val="22"/>
        </w:rPr>
        <w:t> </w:t>
      </w:r>
      <w:r>
        <w:rPr>
          <w:w w:val="105"/>
          <w:sz w:val="22"/>
        </w:rPr>
        <w:t>care</w:t>
      </w:r>
      <w:r>
        <w:rPr>
          <w:spacing w:val="-4"/>
          <w:w w:val="105"/>
          <w:sz w:val="22"/>
        </w:rPr>
        <w:t> </w:t>
      </w:r>
      <w:r>
        <w:rPr>
          <w:w w:val="105"/>
          <w:sz w:val="22"/>
        </w:rPr>
        <w:t>of</w:t>
      </w:r>
      <w:r>
        <w:rPr>
          <w:spacing w:val="-4"/>
          <w:w w:val="105"/>
          <w:sz w:val="22"/>
        </w:rPr>
        <w:t> </w:t>
      </w:r>
      <w:r>
        <w:rPr>
          <w:w w:val="105"/>
          <w:sz w:val="22"/>
        </w:rPr>
        <w:t>patients</w:t>
      </w:r>
      <w:r>
        <w:rPr>
          <w:spacing w:val="-2"/>
          <w:w w:val="105"/>
          <w:sz w:val="22"/>
        </w:rPr>
        <w:t> </w:t>
      </w:r>
      <w:r>
        <w:rPr>
          <w:w w:val="105"/>
          <w:sz w:val="22"/>
        </w:rPr>
        <w:t>with</w:t>
      </w:r>
      <w:r>
        <w:rPr>
          <w:spacing w:val="-4"/>
          <w:w w:val="105"/>
          <w:sz w:val="22"/>
        </w:rPr>
        <w:t> </w:t>
      </w:r>
      <w:r>
        <w:rPr>
          <w:w w:val="105"/>
          <w:sz w:val="22"/>
        </w:rPr>
        <w:t>blood</w:t>
      </w:r>
      <w:r>
        <w:rPr>
          <w:spacing w:val="-4"/>
          <w:w w:val="105"/>
          <w:sz w:val="22"/>
        </w:rPr>
        <w:t> </w:t>
      </w:r>
      <w:r>
        <w:rPr>
          <w:w w:val="105"/>
          <w:sz w:val="22"/>
        </w:rPr>
        <w:t>borne </w:t>
      </w:r>
      <w:r>
        <w:rPr>
          <w:spacing w:val="-2"/>
          <w:w w:val="105"/>
          <w:sz w:val="22"/>
        </w:rPr>
        <w:t>pathogens</w:t>
      </w:r>
    </w:p>
    <w:p>
      <w:pPr>
        <w:pStyle w:val="BodyText"/>
        <w:rPr>
          <w:sz w:val="22"/>
        </w:rPr>
      </w:pPr>
    </w:p>
    <w:p>
      <w:pPr>
        <w:pStyle w:val="BodyText"/>
        <w:rPr>
          <w:sz w:val="22"/>
        </w:rPr>
      </w:pPr>
    </w:p>
    <w:p>
      <w:pPr>
        <w:spacing w:before="0"/>
        <w:ind w:left="361" w:right="0" w:firstLine="0"/>
        <w:jc w:val="left"/>
        <w:rPr>
          <w:b/>
          <w:sz w:val="22"/>
        </w:rPr>
      </w:pPr>
      <w:r>
        <w:rPr>
          <w:b/>
          <w:spacing w:val="-2"/>
          <w:w w:val="110"/>
          <w:sz w:val="22"/>
        </w:rPr>
        <w:t>Procedures</w:t>
      </w:r>
      <w:r>
        <w:rPr>
          <w:b/>
          <w:spacing w:val="-4"/>
          <w:w w:val="110"/>
          <w:sz w:val="22"/>
        </w:rPr>
        <w:t> </w:t>
      </w:r>
      <w:r>
        <w:rPr>
          <w:b/>
          <w:spacing w:val="-2"/>
          <w:w w:val="110"/>
          <w:sz w:val="22"/>
        </w:rPr>
        <w:t>for</w:t>
      </w:r>
      <w:r>
        <w:rPr>
          <w:b/>
          <w:spacing w:val="-5"/>
          <w:w w:val="110"/>
          <w:sz w:val="22"/>
        </w:rPr>
        <w:t> </w:t>
      </w:r>
      <w:r>
        <w:rPr>
          <w:b/>
          <w:spacing w:val="-2"/>
          <w:w w:val="110"/>
          <w:sz w:val="22"/>
        </w:rPr>
        <w:t>Exposure to</w:t>
      </w:r>
      <w:r>
        <w:rPr>
          <w:b/>
          <w:spacing w:val="-4"/>
          <w:w w:val="110"/>
          <w:sz w:val="22"/>
        </w:rPr>
        <w:t> </w:t>
      </w:r>
      <w:r>
        <w:rPr>
          <w:b/>
          <w:spacing w:val="-2"/>
          <w:w w:val="110"/>
          <w:sz w:val="22"/>
        </w:rPr>
        <w:t>Blood</w:t>
      </w:r>
      <w:r>
        <w:rPr>
          <w:b/>
          <w:spacing w:val="-4"/>
          <w:w w:val="110"/>
          <w:sz w:val="22"/>
        </w:rPr>
        <w:t> </w:t>
      </w:r>
      <w:r>
        <w:rPr>
          <w:b/>
          <w:spacing w:val="-2"/>
          <w:w w:val="110"/>
          <w:sz w:val="22"/>
        </w:rPr>
        <w:t>Borne</w:t>
      </w:r>
      <w:r>
        <w:rPr>
          <w:b/>
          <w:spacing w:val="-5"/>
          <w:w w:val="110"/>
          <w:sz w:val="22"/>
        </w:rPr>
        <w:t> </w:t>
      </w:r>
      <w:r>
        <w:rPr>
          <w:b/>
          <w:spacing w:val="-2"/>
          <w:w w:val="110"/>
          <w:sz w:val="22"/>
        </w:rPr>
        <w:t>Pathogens</w:t>
      </w:r>
    </w:p>
    <w:p>
      <w:pPr>
        <w:pStyle w:val="BodyText"/>
        <w:rPr>
          <w:b/>
          <w:sz w:val="22"/>
        </w:rPr>
      </w:pPr>
    </w:p>
    <w:p>
      <w:pPr>
        <w:pStyle w:val="ListParagraph"/>
        <w:numPr>
          <w:ilvl w:val="0"/>
          <w:numId w:val="18"/>
        </w:numPr>
        <w:tabs>
          <w:tab w:pos="585" w:val="left" w:leader="none"/>
        </w:tabs>
        <w:spacing w:line="240" w:lineRule="auto" w:before="1" w:after="0"/>
        <w:ind w:left="585" w:right="0" w:hanging="224"/>
        <w:jc w:val="left"/>
        <w:rPr>
          <w:sz w:val="22"/>
        </w:rPr>
      </w:pPr>
      <w:r>
        <w:rPr>
          <w:w w:val="105"/>
          <w:sz w:val="22"/>
        </w:rPr>
        <w:t>Follow</w:t>
      </w:r>
      <w:r>
        <w:rPr>
          <w:spacing w:val="-6"/>
          <w:w w:val="105"/>
          <w:sz w:val="22"/>
        </w:rPr>
        <w:t> </w:t>
      </w:r>
      <w:r>
        <w:rPr>
          <w:w w:val="105"/>
          <w:sz w:val="22"/>
        </w:rPr>
        <w:t>blood</w:t>
      </w:r>
      <w:r>
        <w:rPr>
          <w:spacing w:val="-4"/>
          <w:w w:val="105"/>
          <w:sz w:val="22"/>
        </w:rPr>
        <w:t> </w:t>
      </w:r>
      <w:r>
        <w:rPr>
          <w:w w:val="105"/>
          <w:sz w:val="22"/>
        </w:rPr>
        <w:t>borne</w:t>
      </w:r>
      <w:r>
        <w:rPr>
          <w:spacing w:val="-3"/>
          <w:w w:val="105"/>
          <w:sz w:val="22"/>
        </w:rPr>
        <w:t> </w:t>
      </w:r>
      <w:r>
        <w:rPr>
          <w:w w:val="105"/>
          <w:sz w:val="22"/>
        </w:rPr>
        <w:t>pathogen</w:t>
      </w:r>
      <w:r>
        <w:rPr>
          <w:spacing w:val="-4"/>
          <w:w w:val="105"/>
          <w:sz w:val="22"/>
        </w:rPr>
        <w:t> </w:t>
      </w:r>
      <w:r>
        <w:rPr>
          <w:w w:val="105"/>
          <w:sz w:val="22"/>
        </w:rPr>
        <w:t>exposure</w:t>
      </w:r>
      <w:r>
        <w:rPr>
          <w:spacing w:val="-3"/>
          <w:w w:val="105"/>
          <w:sz w:val="22"/>
        </w:rPr>
        <w:t> </w:t>
      </w:r>
      <w:r>
        <w:rPr>
          <w:w w:val="105"/>
          <w:sz w:val="22"/>
        </w:rPr>
        <w:t>immediate care recommendations</w:t>
      </w:r>
      <w:r>
        <w:rPr>
          <w:spacing w:val="-4"/>
          <w:w w:val="105"/>
          <w:sz w:val="22"/>
        </w:rPr>
        <w:t> </w:t>
      </w:r>
      <w:r>
        <w:rPr>
          <w:w w:val="105"/>
          <w:sz w:val="22"/>
        </w:rPr>
        <w:t>per</w:t>
      </w:r>
      <w:r>
        <w:rPr>
          <w:spacing w:val="-3"/>
          <w:w w:val="105"/>
          <w:sz w:val="22"/>
        </w:rPr>
        <w:t> </w:t>
      </w:r>
      <w:r>
        <w:rPr>
          <w:spacing w:val="-2"/>
          <w:w w:val="105"/>
          <w:sz w:val="22"/>
        </w:rPr>
        <w:t>policy.</w:t>
      </w:r>
    </w:p>
    <w:p>
      <w:pPr>
        <w:pStyle w:val="ListParagraph"/>
        <w:numPr>
          <w:ilvl w:val="0"/>
          <w:numId w:val="18"/>
        </w:numPr>
        <w:tabs>
          <w:tab w:pos="585" w:val="left" w:leader="none"/>
        </w:tabs>
        <w:spacing w:line="240" w:lineRule="auto" w:before="266" w:after="0"/>
        <w:ind w:left="585" w:right="0" w:hanging="224"/>
        <w:jc w:val="left"/>
        <w:rPr>
          <w:sz w:val="22"/>
        </w:rPr>
      </w:pPr>
      <w:r>
        <w:rPr>
          <w:w w:val="105"/>
          <w:sz w:val="22"/>
        </w:rPr>
        <w:t>Report</w:t>
      </w:r>
      <w:r>
        <w:rPr>
          <w:spacing w:val="-10"/>
          <w:w w:val="105"/>
          <w:sz w:val="22"/>
        </w:rPr>
        <w:t> </w:t>
      </w:r>
      <w:r>
        <w:rPr>
          <w:w w:val="105"/>
          <w:sz w:val="22"/>
        </w:rPr>
        <w:t>the</w:t>
      </w:r>
      <w:r>
        <w:rPr>
          <w:spacing w:val="-10"/>
          <w:w w:val="105"/>
          <w:sz w:val="22"/>
        </w:rPr>
        <w:t> </w:t>
      </w:r>
      <w:r>
        <w:rPr>
          <w:w w:val="105"/>
          <w:sz w:val="22"/>
        </w:rPr>
        <w:t>exposure</w:t>
      </w:r>
      <w:r>
        <w:rPr>
          <w:spacing w:val="-7"/>
          <w:w w:val="105"/>
          <w:sz w:val="22"/>
        </w:rPr>
        <w:t> </w:t>
      </w:r>
      <w:r>
        <w:rPr>
          <w:w w:val="105"/>
          <w:sz w:val="22"/>
        </w:rPr>
        <w:t>immediately</w:t>
      </w:r>
      <w:r>
        <w:rPr>
          <w:spacing w:val="-10"/>
          <w:w w:val="105"/>
          <w:sz w:val="22"/>
        </w:rPr>
        <w:t> </w:t>
      </w:r>
      <w:r>
        <w:rPr>
          <w:w w:val="105"/>
          <w:sz w:val="22"/>
        </w:rPr>
        <w:t>to</w:t>
      </w:r>
      <w:r>
        <w:rPr>
          <w:spacing w:val="-10"/>
          <w:w w:val="105"/>
          <w:sz w:val="22"/>
        </w:rPr>
        <w:t> </w:t>
      </w:r>
      <w:r>
        <w:rPr>
          <w:w w:val="105"/>
          <w:sz w:val="22"/>
        </w:rPr>
        <w:t>the</w:t>
      </w:r>
      <w:r>
        <w:rPr>
          <w:spacing w:val="-10"/>
          <w:w w:val="105"/>
          <w:sz w:val="22"/>
        </w:rPr>
        <w:t> </w:t>
      </w:r>
      <w:r>
        <w:rPr>
          <w:w w:val="105"/>
          <w:sz w:val="22"/>
        </w:rPr>
        <w:t>faculty</w:t>
      </w:r>
      <w:r>
        <w:rPr>
          <w:spacing w:val="-12"/>
          <w:w w:val="105"/>
          <w:sz w:val="22"/>
        </w:rPr>
        <w:t> </w:t>
      </w:r>
      <w:r>
        <w:rPr>
          <w:w w:val="105"/>
          <w:sz w:val="22"/>
        </w:rPr>
        <w:t>member,</w:t>
      </w:r>
      <w:r>
        <w:rPr>
          <w:spacing w:val="-9"/>
          <w:w w:val="105"/>
          <w:sz w:val="22"/>
        </w:rPr>
        <w:t> </w:t>
      </w:r>
      <w:r>
        <w:rPr>
          <w:spacing w:val="-2"/>
          <w:w w:val="105"/>
          <w:sz w:val="22"/>
        </w:rPr>
        <w:t>agency.</w:t>
      </w:r>
    </w:p>
    <w:p>
      <w:pPr>
        <w:pStyle w:val="BodyText"/>
        <w:rPr>
          <w:sz w:val="22"/>
        </w:rPr>
      </w:pPr>
    </w:p>
    <w:p>
      <w:pPr>
        <w:pStyle w:val="ListParagraph"/>
        <w:numPr>
          <w:ilvl w:val="0"/>
          <w:numId w:val="18"/>
        </w:numPr>
        <w:tabs>
          <w:tab w:pos="361" w:val="left" w:leader="none"/>
          <w:tab w:pos="584" w:val="left" w:leader="none"/>
        </w:tabs>
        <w:spacing w:line="240" w:lineRule="auto" w:before="1" w:after="0"/>
        <w:ind w:left="361" w:right="1132" w:hanging="1"/>
        <w:jc w:val="left"/>
        <w:rPr>
          <w:sz w:val="22"/>
        </w:rPr>
      </w:pPr>
      <w:r>
        <w:rPr>
          <w:w w:val="105"/>
          <w:sz w:val="22"/>
        </w:rPr>
        <w:t>Complete the agency and SVSU paperwork including the “Exposure Incident Investigation Form” only if the facility does not have its own form.</w:t>
      </w:r>
      <w:r>
        <w:rPr>
          <w:spacing w:val="40"/>
          <w:w w:val="105"/>
          <w:sz w:val="22"/>
        </w:rPr>
        <w:t> </w:t>
      </w:r>
      <w:r>
        <w:rPr>
          <w:w w:val="105"/>
          <w:sz w:val="22"/>
        </w:rPr>
        <w:t>Submit SVSU form to the Dean’s office. Prompt reporting is essential.</w:t>
      </w:r>
      <w:r>
        <w:rPr>
          <w:spacing w:val="40"/>
          <w:w w:val="105"/>
          <w:sz w:val="22"/>
        </w:rPr>
        <w:t> </w:t>
      </w:r>
      <w:r>
        <w:rPr>
          <w:w w:val="105"/>
          <w:sz w:val="22"/>
        </w:rPr>
        <w:t>In some cases, post-exposure treatment may be recommended.</w:t>
      </w:r>
    </w:p>
    <w:p>
      <w:pPr>
        <w:pStyle w:val="BodyText"/>
        <w:rPr>
          <w:sz w:val="22"/>
        </w:rPr>
      </w:pPr>
    </w:p>
    <w:p>
      <w:pPr>
        <w:pStyle w:val="ListParagraph"/>
        <w:numPr>
          <w:ilvl w:val="0"/>
          <w:numId w:val="18"/>
        </w:numPr>
        <w:tabs>
          <w:tab w:pos="586" w:val="left" w:leader="none"/>
        </w:tabs>
        <w:spacing w:line="240" w:lineRule="auto" w:before="0" w:after="0"/>
        <w:ind w:left="362" w:right="1185" w:firstLine="0"/>
        <w:jc w:val="left"/>
        <w:rPr>
          <w:sz w:val="22"/>
        </w:rPr>
      </w:pPr>
      <w:r>
        <w:rPr>
          <w:sz w:val="22"/>
        </w:rPr>
        <w:t>Students</w:t>
      </w:r>
      <w:r>
        <w:rPr>
          <w:spacing w:val="26"/>
          <w:sz w:val="22"/>
        </w:rPr>
        <w:t> </w:t>
      </w:r>
      <w:r>
        <w:rPr>
          <w:sz w:val="22"/>
        </w:rPr>
        <w:t>should</w:t>
      </w:r>
      <w:r>
        <w:rPr>
          <w:spacing w:val="26"/>
          <w:sz w:val="22"/>
        </w:rPr>
        <w:t> </w:t>
      </w:r>
      <w:r>
        <w:rPr>
          <w:sz w:val="22"/>
        </w:rPr>
        <w:t>be</w:t>
      </w:r>
      <w:r>
        <w:rPr>
          <w:spacing w:val="26"/>
          <w:sz w:val="22"/>
        </w:rPr>
        <w:t> </w:t>
      </w:r>
      <w:r>
        <w:rPr>
          <w:sz w:val="22"/>
        </w:rPr>
        <w:t>aware</w:t>
      </w:r>
      <w:r>
        <w:rPr>
          <w:spacing w:val="26"/>
          <w:sz w:val="22"/>
        </w:rPr>
        <w:t> </w:t>
      </w:r>
      <w:r>
        <w:rPr>
          <w:sz w:val="22"/>
        </w:rPr>
        <w:t>that</w:t>
      </w:r>
      <w:r>
        <w:rPr>
          <w:spacing w:val="25"/>
          <w:sz w:val="22"/>
        </w:rPr>
        <w:t> </w:t>
      </w:r>
      <w:r>
        <w:rPr>
          <w:sz w:val="22"/>
        </w:rPr>
        <w:t>they</w:t>
      </w:r>
      <w:r>
        <w:rPr>
          <w:spacing w:val="30"/>
          <w:sz w:val="22"/>
        </w:rPr>
        <w:t> </w:t>
      </w:r>
      <w:r>
        <w:rPr>
          <w:sz w:val="22"/>
        </w:rPr>
        <w:t>are</w:t>
      </w:r>
      <w:r>
        <w:rPr>
          <w:spacing w:val="26"/>
          <w:sz w:val="22"/>
        </w:rPr>
        <w:t> </w:t>
      </w:r>
      <w:r>
        <w:rPr>
          <w:sz w:val="22"/>
        </w:rPr>
        <w:t>responsible</w:t>
      </w:r>
      <w:r>
        <w:rPr>
          <w:spacing w:val="26"/>
          <w:sz w:val="22"/>
        </w:rPr>
        <w:t> </w:t>
      </w:r>
      <w:r>
        <w:rPr>
          <w:sz w:val="22"/>
        </w:rPr>
        <w:t>for</w:t>
      </w:r>
      <w:r>
        <w:rPr>
          <w:spacing w:val="26"/>
          <w:sz w:val="22"/>
        </w:rPr>
        <w:t> </w:t>
      </w:r>
      <w:r>
        <w:rPr>
          <w:sz w:val="22"/>
        </w:rPr>
        <w:t>health</w:t>
      </w:r>
      <w:r>
        <w:rPr>
          <w:spacing w:val="30"/>
          <w:sz w:val="22"/>
        </w:rPr>
        <w:t> </w:t>
      </w:r>
      <w:r>
        <w:rPr>
          <w:sz w:val="22"/>
        </w:rPr>
        <w:t>care</w:t>
      </w:r>
      <w:r>
        <w:rPr>
          <w:spacing w:val="26"/>
          <w:sz w:val="22"/>
        </w:rPr>
        <w:t> </w:t>
      </w:r>
      <w:r>
        <w:rPr>
          <w:sz w:val="22"/>
        </w:rPr>
        <w:t>costs</w:t>
      </w:r>
      <w:r>
        <w:rPr>
          <w:spacing w:val="26"/>
          <w:sz w:val="22"/>
        </w:rPr>
        <w:t> </w:t>
      </w:r>
      <w:r>
        <w:rPr>
          <w:sz w:val="22"/>
        </w:rPr>
        <w:t>incurred</w:t>
      </w:r>
      <w:r>
        <w:rPr>
          <w:spacing w:val="26"/>
          <w:sz w:val="22"/>
        </w:rPr>
        <w:t> </w:t>
      </w:r>
      <w:r>
        <w:rPr>
          <w:sz w:val="22"/>
        </w:rPr>
        <w:t>related</w:t>
      </w:r>
      <w:r>
        <w:rPr>
          <w:spacing w:val="30"/>
          <w:sz w:val="22"/>
        </w:rPr>
        <w:t> </w:t>
      </w:r>
      <w:r>
        <w:rPr>
          <w:sz w:val="22"/>
        </w:rPr>
        <w:t>to</w:t>
      </w:r>
      <w:r>
        <w:rPr>
          <w:spacing w:val="26"/>
          <w:sz w:val="22"/>
        </w:rPr>
        <w:t> </w:t>
      </w:r>
      <w:r>
        <w:rPr>
          <w:sz w:val="22"/>
        </w:rPr>
        <w:t>any </w:t>
      </w:r>
      <w:r>
        <w:rPr>
          <w:spacing w:val="-2"/>
          <w:w w:val="110"/>
          <w:sz w:val="22"/>
        </w:rPr>
        <w:t>exposure.</w:t>
      </w:r>
    </w:p>
    <w:p>
      <w:pPr>
        <w:pStyle w:val="BodyText"/>
        <w:spacing w:before="3"/>
        <w:rPr>
          <w:sz w:val="22"/>
        </w:rPr>
      </w:pPr>
    </w:p>
    <w:p>
      <w:pPr>
        <w:pStyle w:val="ListParagraph"/>
        <w:numPr>
          <w:ilvl w:val="0"/>
          <w:numId w:val="18"/>
        </w:numPr>
        <w:tabs>
          <w:tab w:pos="586" w:val="left" w:leader="none"/>
        </w:tabs>
        <w:spacing w:line="237" w:lineRule="auto" w:before="0" w:after="0"/>
        <w:ind w:left="362" w:right="1725" w:firstLine="0"/>
        <w:jc w:val="left"/>
        <w:rPr>
          <w:sz w:val="22"/>
        </w:rPr>
      </w:pPr>
      <w:r>
        <w:rPr>
          <w:w w:val="105"/>
          <w:sz w:val="22"/>
        </w:rPr>
        <w:t>Students</w:t>
      </w:r>
      <w:r>
        <w:rPr>
          <w:spacing w:val="-3"/>
          <w:w w:val="105"/>
          <w:sz w:val="22"/>
        </w:rPr>
        <w:t> </w:t>
      </w:r>
      <w:r>
        <w:rPr>
          <w:w w:val="105"/>
          <w:sz w:val="22"/>
        </w:rPr>
        <w:t>are</w:t>
      </w:r>
      <w:r>
        <w:rPr>
          <w:spacing w:val="-3"/>
          <w:w w:val="105"/>
          <w:sz w:val="22"/>
        </w:rPr>
        <w:t> </w:t>
      </w:r>
      <w:r>
        <w:rPr>
          <w:w w:val="105"/>
          <w:sz w:val="22"/>
        </w:rPr>
        <w:t>encouraged</w:t>
      </w:r>
      <w:r>
        <w:rPr>
          <w:spacing w:val="-3"/>
          <w:w w:val="105"/>
          <w:sz w:val="22"/>
        </w:rPr>
        <w:t> </w:t>
      </w:r>
      <w:r>
        <w:rPr>
          <w:w w:val="105"/>
          <w:sz w:val="22"/>
        </w:rPr>
        <w:t>to</w:t>
      </w:r>
      <w:r>
        <w:rPr>
          <w:spacing w:val="-4"/>
          <w:w w:val="105"/>
          <w:sz w:val="22"/>
        </w:rPr>
        <w:t> </w:t>
      </w:r>
      <w:r>
        <w:rPr>
          <w:w w:val="105"/>
          <w:sz w:val="22"/>
        </w:rPr>
        <w:t>refer</w:t>
      </w:r>
      <w:r>
        <w:rPr>
          <w:spacing w:val="-4"/>
          <w:w w:val="105"/>
          <w:sz w:val="22"/>
        </w:rPr>
        <w:t> </w:t>
      </w:r>
      <w:r>
        <w:rPr>
          <w:w w:val="105"/>
          <w:sz w:val="22"/>
        </w:rPr>
        <w:t>to</w:t>
      </w:r>
      <w:r>
        <w:rPr>
          <w:spacing w:val="-4"/>
          <w:w w:val="105"/>
          <w:sz w:val="22"/>
        </w:rPr>
        <w:t> </w:t>
      </w:r>
      <w:r>
        <w:rPr>
          <w:w w:val="105"/>
          <w:sz w:val="22"/>
        </w:rPr>
        <w:t>current</w:t>
      </w:r>
      <w:r>
        <w:rPr>
          <w:spacing w:val="-3"/>
          <w:w w:val="105"/>
          <w:sz w:val="22"/>
        </w:rPr>
        <w:t> </w:t>
      </w:r>
      <w:r>
        <w:rPr>
          <w:w w:val="105"/>
          <w:sz w:val="22"/>
        </w:rPr>
        <w:t>CDC</w:t>
      </w:r>
      <w:r>
        <w:rPr>
          <w:spacing w:val="-3"/>
          <w:w w:val="105"/>
          <w:sz w:val="22"/>
        </w:rPr>
        <w:t> </w:t>
      </w:r>
      <w:r>
        <w:rPr>
          <w:w w:val="105"/>
          <w:sz w:val="22"/>
        </w:rPr>
        <w:t>information</w:t>
      </w:r>
      <w:r>
        <w:rPr>
          <w:spacing w:val="-1"/>
          <w:w w:val="105"/>
          <w:sz w:val="22"/>
        </w:rPr>
        <w:t> </w:t>
      </w:r>
      <w:r>
        <w:rPr>
          <w:w w:val="105"/>
          <w:sz w:val="22"/>
        </w:rPr>
        <w:t>on</w:t>
      </w:r>
      <w:r>
        <w:rPr>
          <w:spacing w:val="-3"/>
          <w:w w:val="105"/>
          <w:sz w:val="22"/>
        </w:rPr>
        <w:t> </w:t>
      </w:r>
      <w:r>
        <w:rPr>
          <w:w w:val="105"/>
          <w:sz w:val="22"/>
        </w:rPr>
        <w:t>exposures</w:t>
      </w:r>
      <w:r>
        <w:rPr>
          <w:spacing w:val="-1"/>
          <w:w w:val="105"/>
          <w:sz w:val="22"/>
        </w:rPr>
        <w:t> </w:t>
      </w:r>
      <w:r>
        <w:rPr>
          <w:w w:val="105"/>
          <w:sz w:val="22"/>
        </w:rPr>
        <w:t>to</w:t>
      </w:r>
      <w:r>
        <w:rPr>
          <w:spacing w:val="-3"/>
          <w:w w:val="105"/>
          <w:sz w:val="22"/>
        </w:rPr>
        <w:t> </w:t>
      </w:r>
      <w:r>
        <w:rPr>
          <w:w w:val="105"/>
          <w:sz w:val="22"/>
        </w:rPr>
        <w:t>blood</w:t>
      </w:r>
      <w:r>
        <w:rPr>
          <w:spacing w:val="-3"/>
          <w:w w:val="105"/>
          <w:sz w:val="22"/>
        </w:rPr>
        <w:t> </w:t>
      </w:r>
      <w:r>
        <w:rPr>
          <w:w w:val="105"/>
          <w:sz w:val="22"/>
        </w:rPr>
        <w:t>borne pathogens as an aid for decision-making regarding post-exposure follow-up.</w:t>
      </w:r>
    </w:p>
    <w:p>
      <w:pPr>
        <w:pStyle w:val="ListParagraph"/>
        <w:spacing w:after="0" w:line="237" w:lineRule="auto"/>
        <w:jc w:val="left"/>
        <w:rPr>
          <w:sz w:val="22"/>
        </w:rPr>
        <w:sectPr>
          <w:pgSz w:w="12240" w:h="15840"/>
          <w:pgMar w:header="0" w:footer="1090" w:top="1360" w:bottom="1280" w:left="1080" w:right="360"/>
        </w:sectPr>
      </w:pPr>
    </w:p>
    <w:p>
      <w:pPr>
        <w:spacing w:before="77"/>
        <w:ind w:left="2540" w:right="3258" w:firstLine="0"/>
        <w:jc w:val="center"/>
        <w:rPr>
          <w:b/>
          <w:sz w:val="22"/>
        </w:rPr>
      </w:pPr>
      <w:r>
        <w:rPr>
          <w:b/>
          <w:w w:val="110"/>
          <w:sz w:val="22"/>
        </w:rPr>
        <w:t>APPENDIX</w:t>
      </w:r>
      <w:r>
        <w:rPr>
          <w:b/>
          <w:spacing w:val="-11"/>
          <w:w w:val="110"/>
          <w:sz w:val="22"/>
        </w:rPr>
        <w:t> </w:t>
      </w:r>
      <w:r>
        <w:rPr>
          <w:b/>
          <w:spacing w:val="-10"/>
          <w:w w:val="110"/>
          <w:sz w:val="22"/>
        </w:rPr>
        <w:t>B</w:t>
      </w:r>
    </w:p>
    <w:p>
      <w:pPr>
        <w:spacing w:line="472" w:lineRule="auto" w:before="180"/>
        <w:ind w:left="360" w:right="2641" w:firstLine="1912"/>
        <w:jc w:val="left"/>
        <w:rPr>
          <w:b/>
          <w:sz w:val="22"/>
        </w:rPr>
      </w:pPr>
      <w:r>
        <w:rPr>
          <w:b/>
          <w:spacing w:val="-2"/>
          <w:w w:val="110"/>
          <w:sz w:val="22"/>
        </w:rPr>
        <w:t>Graduate</w:t>
      </w:r>
      <w:r>
        <w:rPr>
          <w:b/>
          <w:spacing w:val="-5"/>
          <w:w w:val="110"/>
          <w:sz w:val="22"/>
        </w:rPr>
        <w:t> </w:t>
      </w:r>
      <w:r>
        <w:rPr>
          <w:b/>
          <w:spacing w:val="-2"/>
          <w:w w:val="110"/>
          <w:sz w:val="22"/>
        </w:rPr>
        <w:t>Nursing</w:t>
      </w:r>
      <w:r>
        <w:rPr>
          <w:b/>
          <w:spacing w:val="-7"/>
          <w:w w:val="110"/>
          <w:sz w:val="22"/>
        </w:rPr>
        <w:t> </w:t>
      </w:r>
      <w:r>
        <w:rPr>
          <w:b/>
          <w:spacing w:val="-2"/>
          <w:w w:val="110"/>
          <w:sz w:val="22"/>
        </w:rPr>
        <w:t>Program</w:t>
      </w:r>
      <w:r>
        <w:rPr>
          <w:b/>
          <w:spacing w:val="-4"/>
          <w:w w:val="110"/>
          <w:sz w:val="22"/>
        </w:rPr>
        <w:t> </w:t>
      </w:r>
      <w:r>
        <w:rPr>
          <w:b/>
          <w:spacing w:val="-2"/>
          <w:w w:val="110"/>
          <w:sz w:val="22"/>
        </w:rPr>
        <w:t>Initial</w:t>
      </w:r>
      <w:r>
        <w:rPr>
          <w:b/>
          <w:spacing w:val="-5"/>
          <w:w w:val="110"/>
          <w:sz w:val="22"/>
        </w:rPr>
        <w:t> </w:t>
      </w:r>
      <w:r>
        <w:rPr>
          <w:b/>
          <w:spacing w:val="-2"/>
          <w:w w:val="110"/>
          <w:sz w:val="22"/>
        </w:rPr>
        <w:t>Health</w:t>
      </w:r>
      <w:r>
        <w:rPr>
          <w:b/>
          <w:spacing w:val="-8"/>
          <w:w w:val="110"/>
          <w:sz w:val="22"/>
        </w:rPr>
        <w:t> </w:t>
      </w:r>
      <w:r>
        <w:rPr>
          <w:b/>
          <w:spacing w:val="-2"/>
          <w:w w:val="110"/>
          <w:sz w:val="22"/>
        </w:rPr>
        <w:t>Appraisal</w:t>
      </w:r>
      <w:r>
        <w:rPr>
          <w:b/>
          <w:spacing w:val="-5"/>
          <w:w w:val="110"/>
          <w:sz w:val="22"/>
        </w:rPr>
        <w:t> </w:t>
      </w:r>
      <w:r>
        <w:rPr>
          <w:b/>
          <w:spacing w:val="-2"/>
          <w:w w:val="110"/>
          <w:sz w:val="22"/>
        </w:rPr>
        <w:t>Form </w:t>
      </w:r>
      <w:r>
        <w:rPr>
          <w:b/>
          <w:w w:val="110"/>
          <w:sz w:val="22"/>
        </w:rPr>
        <w:t>Applicant</w:t>
      </w:r>
      <w:r>
        <w:rPr>
          <w:b/>
          <w:spacing w:val="-8"/>
          <w:w w:val="110"/>
          <w:sz w:val="22"/>
        </w:rPr>
        <w:t> </w:t>
      </w:r>
      <w:r>
        <w:rPr>
          <w:b/>
          <w:w w:val="110"/>
          <w:sz w:val="22"/>
        </w:rPr>
        <w:t>Information:</w:t>
      </w:r>
    </w:p>
    <w:p>
      <w:pPr>
        <w:tabs>
          <w:tab w:pos="3498" w:val="left" w:leader="none"/>
          <w:tab w:pos="4179" w:val="left" w:leader="none"/>
          <w:tab w:pos="6928" w:val="left" w:leader="none"/>
          <w:tab w:pos="8930" w:val="left" w:leader="none"/>
          <w:tab w:pos="9045" w:val="left" w:leader="none"/>
        </w:tabs>
        <w:spacing w:line="472" w:lineRule="auto" w:before="3"/>
        <w:ind w:left="360" w:right="1752" w:firstLine="0"/>
        <w:jc w:val="left"/>
        <w:rPr>
          <w:sz w:val="22"/>
        </w:rPr>
      </w:pPr>
      <w:r>
        <w:rPr>
          <w:w w:val="105"/>
          <w:sz w:val="22"/>
        </w:rPr>
        <w:t>Name:</w:t>
      </w:r>
      <w:r>
        <w:rPr>
          <w:spacing w:val="-3"/>
          <w:w w:val="105"/>
          <w:sz w:val="22"/>
        </w:rPr>
        <w:t> </w:t>
      </w:r>
      <w:r>
        <w:rPr>
          <w:sz w:val="22"/>
          <w:u w:val="single"/>
        </w:rPr>
        <w:tab/>
        <w:tab/>
      </w:r>
      <w:r>
        <w:rPr>
          <w:sz w:val="22"/>
          <w:u w:val="none"/>
        </w:rPr>
        <w:t> </w:t>
      </w:r>
      <w:r>
        <w:rPr>
          <w:w w:val="105"/>
          <w:sz w:val="22"/>
          <w:u w:val="none"/>
        </w:rPr>
        <w:t>Date of Birth: </w:t>
      </w:r>
      <w:r>
        <w:rPr>
          <w:sz w:val="22"/>
          <w:u w:val="single"/>
        </w:rPr>
        <w:tab/>
      </w:r>
      <w:r>
        <w:rPr>
          <w:sz w:val="22"/>
          <w:u w:val="none"/>
        </w:rPr>
        <w:t> </w:t>
      </w:r>
      <w:r>
        <w:rPr>
          <w:w w:val="105"/>
          <w:sz w:val="22"/>
          <w:u w:val="none"/>
        </w:rPr>
        <w:t>Date: </w:t>
      </w:r>
      <w:r>
        <w:rPr>
          <w:sz w:val="22"/>
          <w:u w:val="single"/>
        </w:rPr>
        <w:tab/>
      </w:r>
      <w:r>
        <w:rPr>
          <w:spacing w:val="-31"/>
          <w:sz w:val="22"/>
          <w:u w:val="single"/>
        </w:rPr>
        <w:t> </w:t>
      </w:r>
      <w:r>
        <w:rPr>
          <w:sz w:val="22"/>
          <w:u w:val="none"/>
        </w:rPr>
        <w:t> </w:t>
      </w:r>
      <w:r>
        <w:rPr>
          <w:w w:val="105"/>
          <w:sz w:val="22"/>
          <w:u w:val="none"/>
        </w:rPr>
        <w:t>Address:</w:t>
      </w:r>
      <w:r>
        <w:rPr>
          <w:spacing w:val="-9"/>
          <w:w w:val="105"/>
          <w:sz w:val="22"/>
          <w:u w:val="none"/>
        </w:rPr>
        <w:t> </w:t>
      </w:r>
      <w:r>
        <w:rPr>
          <w:sz w:val="22"/>
          <w:u w:val="single"/>
        </w:rPr>
        <w:tab/>
        <w:tab/>
        <w:tab/>
        <w:tab/>
      </w:r>
      <w:r>
        <w:rPr>
          <w:sz w:val="22"/>
          <w:u w:val="none"/>
        </w:rPr>
        <w:t> </w:t>
      </w:r>
      <w:r>
        <w:rPr>
          <w:w w:val="105"/>
          <w:sz w:val="22"/>
          <w:u w:val="none"/>
        </w:rPr>
        <w:t>Phone:</w:t>
      </w:r>
      <w:r>
        <w:rPr>
          <w:spacing w:val="-3"/>
          <w:w w:val="105"/>
          <w:sz w:val="22"/>
          <w:u w:val="none"/>
        </w:rPr>
        <w:t> </w:t>
      </w:r>
      <w:r>
        <w:rPr>
          <w:sz w:val="22"/>
          <w:u w:val="single"/>
        </w:rPr>
        <w:tab/>
      </w:r>
      <w:r>
        <w:rPr>
          <w:sz w:val="22"/>
          <w:u w:val="none"/>
        </w:rPr>
        <w:t> </w:t>
      </w:r>
      <w:r>
        <w:rPr>
          <w:w w:val="105"/>
          <w:sz w:val="22"/>
          <w:u w:val="none"/>
        </w:rPr>
        <w:t>Email: </w:t>
      </w:r>
      <w:r>
        <w:rPr>
          <w:sz w:val="22"/>
          <w:u w:val="single"/>
        </w:rPr>
        <w:tab/>
        <w:tab/>
        <w:tab/>
        <w:tab/>
      </w:r>
      <w:r>
        <w:rPr>
          <w:sz w:val="22"/>
          <w:u w:val="none"/>
        </w:rPr>
        <w:t> </w:t>
      </w:r>
      <w:r>
        <w:rPr>
          <w:b/>
          <w:w w:val="105"/>
          <w:sz w:val="22"/>
          <w:u w:val="none"/>
        </w:rPr>
        <w:t>Medical History: </w:t>
      </w:r>
      <w:r>
        <w:rPr>
          <w:w w:val="105"/>
          <w:sz w:val="22"/>
          <w:u w:val="none"/>
        </w:rPr>
        <w:t>Please check if you have ever had any of the following conditions:</w:t>
      </w:r>
    </w:p>
    <w:p>
      <w:pPr>
        <w:spacing w:before="2"/>
        <w:ind w:left="360" w:right="0" w:firstLine="0"/>
        <w:jc w:val="left"/>
        <w:rPr>
          <w:sz w:val="22"/>
        </w:rPr>
      </w:pPr>
      <w:r>
        <w:rPr>
          <w:w w:val="110"/>
          <w:sz w:val="22"/>
        </w:rPr>
        <w:t>□</w:t>
      </w:r>
      <w:r>
        <w:rPr>
          <w:spacing w:val="-14"/>
          <w:w w:val="110"/>
          <w:sz w:val="22"/>
        </w:rPr>
        <w:t> </w:t>
      </w:r>
      <w:r>
        <w:rPr>
          <w:w w:val="110"/>
          <w:sz w:val="22"/>
        </w:rPr>
        <w:t>Asthma</w:t>
      </w:r>
      <w:r>
        <w:rPr>
          <w:spacing w:val="-14"/>
          <w:w w:val="110"/>
          <w:sz w:val="22"/>
        </w:rPr>
        <w:t> </w:t>
      </w:r>
      <w:r>
        <w:rPr>
          <w:w w:val="110"/>
          <w:sz w:val="22"/>
        </w:rPr>
        <w:t>□</w:t>
      </w:r>
      <w:r>
        <w:rPr>
          <w:spacing w:val="-13"/>
          <w:w w:val="110"/>
          <w:sz w:val="22"/>
        </w:rPr>
        <w:t> </w:t>
      </w:r>
      <w:r>
        <w:rPr>
          <w:w w:val="110"/>
          <w:sz w:val="22"/>
        </w:rPr>
        <w:t>Diabetes</w:t>
      </w:r>
      <w:r>
        <w:rPr>
          <w:spacing w:val="-14"/>
          <w:w w:val="110"/>
          <w:sz w:val="22"/>
        </w:rPr>
        <w:t> </w:t>
      </w:r>
      <w:r>
        <w:rPr>
          <w:w w:val="110"/>
          <w:sz w:val="22"/>
        </w:rPr>
        <w:t>□</w:t>
      </w:r>
      <w:r>
        <w:rPr>
          <w:spacing w:val="-13"/>
          <w:w w:val="110"/>
          <w:sz w:val="22"/>
        </w:rPr>
        <w:t> </w:t>
      </w:r>
      <w:r>
        <w:rPr>
          <w:w w:val="110"/>
          <w:sz w:val="22"/>
        </w:rPr>
        <w:t>Heart</w:t>
      </w:r>
      <w:r>
        <w:rPr>
          <w:spacing w:val="-14"/>
          <w:w w:val="110"/>
          <w:sz w:val="22"/>
        </w:rPr>
        <w:t> </w:t>
      </w:r>
      <w:r>
        <w:rPr>
          <w:w w:val="110"/>
          <w:sz w:val="22"/>
        </w:rPr>
        <w:t>disease</w:t>
      </w:r>
      <w:r>
        <w:rPr>
          <w:spacing w:val="-13"/>
          <w:w w:val="110"/>
          <w:sz w:val="22"/>
        </w:rPr>
        <w:t> </w:t>
      </w:r>
      <w:r>
        <w:rPr>
          <w:w w:val="110"/>
          <w:sz w:val="22"/>
        </w:rPr>
        <w:t>□</w:t>
      </w:r>
      <w:r>
        <w:rPr>
          <w:spacing w:val="-14"/>
          <w:w w:val="110"/>
          <w:sz w:val="22"/>
        </w:rPr>
        <w:t> </w:t>
      </w:r>
      <w:r>
        <w:rPr>
          <w:w w:val="110"/>
          <w:sz w:val="22"/>
        </w:rPr>
        <w:t>Hypertension</w:t>
      </w:r>
      <w:r>
        <w:rPr>
          <w:spacing w:val="-13"/>
          <w:w w:val="110"/>
          <w:sz w:val="22"/>
        </w:rPr>
        <w:t> </w:t>
      </w:r>
      <w:r>
        <w:rPr>
          <w:w w:val="110"/>
          <w:sz w:val="22"/>
        </w:rPr>
        <w:t>□</w:t>
      </w:r>
      <w:r>
        <w:rPr>
          <w:spacing w:val="-13"/>
          <w:w w:val="110"/>
          <w:sz w:val="22"/>
        </w:rPr>
        <w:t> </w:t>
      </w:r>
      <w:r>
        <w:rPr>
          <w:w w:val="110"/>
          <w:sz w:val="22"/>
        </w:rPr>
        <w:t>Seizures</w:t>
      </w:r>
      <w:r>
        <w:rPr>
          <w:spacing w:val="-13"/>
          <w:w w:val="110"/>
          <w:sz w:val="22"/>
        </w:rPr>
        <w:t> </w:t>
      </w:r>
      <w:r>
        <w:rPr>
          <w:w w:val="110"/>
          <w:sz w:val="22"/>
        </w:rPr>
        <w:t>□</w:t>
      </w:r>
      <w:r>
        <w:rPr>
          <w:spacing w:val="-13"/>
          <w:w w:val="110"/>
          <w:sz w:val="22"/>
        </w:rPr>
        <w:t> </w:t>
      </w:r>
      <w:r>
        <w:rPr>
          <w:w w:val="110"/>
          <w:sz w:val="22"/>
        </w:rPr>
        <w:t>Tuberculosis</w:t>
      </w:r>
      <w:r>
        <w:rPr>
          <w:spacing w:val="-13"/>
          <w:w w:val="110"/>
          <w:sz w:val="22"/>
        </w:rPr>
        <w:t> </w:t>
      </w:r>
      <w:r>
        <w:rPr>
          <w:w w:val="110"/>
          <w:sz w:val="22"/>
        </w:rPr>
        <w:t>□</w:t>
      </w:r>
      <w:r>
        <w:rPr>
          <w:spacing w:val="-12"/>
          <w:w w:val="110"/>
          <w:sz w:val="22"/>
        </w:rPr>
        <w:t> </w:t>
      </w:r>
      <w:r>
        <w:rPr>
          <w:spacing w:val="-2"/>
          <w:w w:val="110"/>
          <w:sz w:val="22"/>
        </w:rPr>
        <w:t>Hepatitis</w:t>
      </w:r>
    </w:p>
    <w:p>
      <w:pPr>
        <w:pStyle w:val="ListParagraph"/>
        <w:numPr>
          <w:ilvl w:val="0"/>
          <w:numId w:val="19"/>
        </w:numPr>
        <w:tabs>
          <w:tab w:pos="570" w:val="left" w:leader="none"/>
        </w:tabs>
        <w:spacing w:line="240" w:lineRule="auto" w:before="262" w:after="0"/>
        <w:ind w:left="570" w:right="0" w:hanging="210"/>
        <w:jc w:val="left"/>
        <w:rPr>
          <w:sz w:val="22"/>
        </w:rPr>
      </w:pPr>
      <w:r>
        <w:rPr>
          <w:spacing w:val="-2"/>
          <w:w w:val="105"/>
          <w:sz w:val="22"/>
        </w:rPr>
        <w:t>HIV/AIDS</w:t>
      </w:r>
    </w:p>
    <w:p>
      <w:pPr>
        <w:pStyle w:val="ListParagraph"/>
        <w:numPr>
          <w:ilvl w:val="0"/>
          <w:numId w:val="19"/>
        </w:numPr>
        <w:tabs>
          <w:tab w:pos="570" w:val="left" w:leader="none"/>
          <w:tab w:pos="8913" w:val="left" w:leader="none"/>
        </w:tabs>
        <w:spacing w:line="240" w:lineRule="auto" w:before="260" w:after="0"/>
        <w:ind w:left="570" w:right="0" w:hanging="210"/>
        <w:jc w:val="left"/>
        <w:rPr>
          <w:rFonts w:ascii="Times New Roman" w:hAnsi="Times New Roman"/>
          <w:sz w:val="22"/>
        </w:rPr>
      </w:pPr>
      <w:r>
        <w:rPr>
          <w:w w:val="105"/>
          <w:sz w:val="22"/>
        </w:rPr>
        <w:t>Mental</w:t>
      </w:r>
      <w:r>
        <w:rPr>
          <w:spacing w:val="-7"/>
          <w:w w:val="105"/>
          <w:sz w:val="22"/>
        </w:rPr>
        <w:t> </w:t>
      </w:r>
      <w:r>
        <w:rPr>
          <w:w w:val="105"/>
          <w:sz w:val="22"/>
        </w:rPr>
        <w:t>Health</w:t>
      </w:r>
      <w:r>
        <w:rPr>
          <w:spacing w:val="-7"/>
          <w:w w:val="105"/>
          <w:sz w:val="22"/>
        </w:rPr>
        <w:t> </w:t>
      </w:r>
      <w:r>
        <w:rPr>
          <w:w w:val="105"/>
          <w:sz w:val="22"/>
        </w:rPr>
        <w:t>Condition</w:t>
      </w:r>
      <w:r>
        <w:rPr>
          <w:spacing w:val="-7"/>
          <w:w w:val="105"/>
          <w:sz w:val="22"/>
        </w:rPr>
        <w:t> </w:t>
      </w:r>
      <w:r>
        <w:rPr>
          <w:w w:val="105"/>
          <w:sz w:val="22"/>
        </w:rPr>
        <w:t>(specify):</w:t>
      </w:r>
      <w:r>
        <w:rPr>
          <w:spacing w:val="-11"/>
          <w:w w:val="105"/>
          <w:sz w:val="22"/>
        </w:rPr>
        <w:t> </w:t>
      </w:r>
      <w:r>
        <w:rPr>
          <w:rFonts w:ascii="Times New Roman" w:hAnsi="Times New Roman"/>
          <w:sz w:val="22"/>
          <w:u w:val="single"/>
        </w:rPr>
        <w:tab/>
      </w:r>
    </w:p>
    <w:p>
      <w:pPr>
        <w:pStyle w:val="BodyText"/>
        <w:spacing w:before="8"/>
        <w:rPr>
          <w:rFonts w:ascii="Times New Roman"/>
          <w:sz w:val="22"/>
        </w:rPr>
      </w:pPr>
    </w:p>
    <w:p>
      <w:pPr>
        <w:pStyle w:val="ListParagraph"/>
        <w:numPr>
          <w:ilvl w:val="0"/>
          <w:numId w:val="19"/>
        </w:numPr>
        <w:tabs>
          <w:tab w:pos="570" w:val="left" w:leader="none"/>
          <w:tab w:pos="8968" w:val="left" w:leader="none"/>
        </w:tabs>
        <w:spacing w:line="240" w:lineRule="auto" w:before="0" w:after="0"/>
        <w:ind w:left="570" w:right="0" w:hanging="210"/>
        <w:jc w:val="left"/>
        <w:rPr>
          <w:rFonts w:ascii="Times New Roman" w:hAnsi="Times New Roman"/>
          <w:sz w:val="22"/>
        </w:rPr>
      </w:pPr>
      <w:r>
        <w:rPr>
          <w:w w:val="105"/>
          <w:sz w:val="22"/>
        </w:rPr>
        <w:t>Other</w:t>
      </w:r>
      <w:r>
        <w:rPr>
          <w:spacing w:val="1"/>
          <w:w w:val="105"/>
          <w:sz w:val="22"/>
        </w:rPr>
        <w:t> </w:t>
      </w:r>
      <w:r>
        <w:rPr>
          <w:w w:val="105"/>
          <w:sz w:val="22"/>
        </w:rPr>
        <w:t>signiﬁcant</w:t>
      </w:r>
      <w:r>
        <w:rPr>
          <w:spacing w:val="1"/>
          <w:w w:val="105"/>
          <w:sz w:val="22"/>
        </w:rPr>
        <w:t> </w:t>
      </w:r>
      <w:r>
        <w:rPr>
          <w:w w:val="105"/>
          <w:sz w:val="22"/>
        </w:rPr>
        <w:t>medical</w:t>
      </w:r>
      <w:r>
        <w:rPr>
          <w:spacing w:val="4"/>
          <w:w w:val="105"/>
          <w:sz w:val="22"/>
        </w:rPr>
        <w:t> </w:t>
      </w:r>
      <w:r>
        <w:rPr>
          <w:w w:val="105"/>
          <w:sz w:val="22"/>
        </w:rPr>
        <w:t>conditions:</w:t>
      </w:r>
      <w:r>
        <w:rPr>
          <w:spacing w:val="-1"/>
          <w:w w:val="105"/>
          <w:sz w:val="22"/>
        </w:rPr>
        <w:t> </w:t>
      </w:r>
      <w:r>
        <w:rPr>
          <w:rFonts w:ascii="Times New Roman" w:hAnsi="Times New Roman"/>
          <w:sz w:val="22"/>
          <w:u w:val="single"/>
        </w:rPr>
        <w:tab/>
      </w:r>
    </w:p>
    <w:p>
      <w:pPr>
        <w:pStyle w:val="BodyText"/>
        <w:spacing w:before="9"/>
        <w:rPr>
          <w:rFonts w:ascii="Times New Roman"/>
          <w:sz w:val="22"/>
        </w:rPr>
      </w:pPr>
    </w:p>
    <w:p>
      <w:pPr>
        <w:spacing w:before="0"/>
        <w:ind w:left="360" w:right="0" w:firstLine="0"/>
        <w:jc w:val="left"/>
        <w:rPr>
          <w:sz w:val="22"/>
        </w:rPr>
      </w:pPr>
      <w:r>
        <w:rPr>
          <w:b/>
          <w:spacing w:val="2"/>
          <w:sz w:val="22"/>
        </w:rPr>
        <w:t>Allergies:</w:t>
      </w:r>
      <w:r>
        <w:rPr>
          <w:b/>
          <w:spacing w:val="37"/>
          <w:sz w:val="22"/>
        </w:rPr>
        <w:t> </w:t>
      </w:r>
      <w:r>
        <w:rPr>
          <w:spacing w:val="2"/>
          <w:sz w:val="22"/>
        </w:rPr>
        <w:t>□</w:t>
      </w:r>
      <w:r>
        <w:rPr>
          <w:spacing w:val="35"/>
          <w:sz w:val="22"/>
        </w:rPr>
        <w:t> </w:t>
      </w:r>
      <w:r>
        <w:rPr>
          <w:spacing w:val="2"/>
          <w:sz w:val="22"/>
        </w:rPr>
        <w:t>Medications</w:t>
      </w:r>
      <w:r>
        <w:rPr>
          <w:spacing w:val="31"/>
          <w:sz w:val="22"/>
        </w:rPr>
        <w:t> </w:t>
      </w:r>
      <w:r>
        <w:rPr>
          <w:spacing w:val="-2"/>
          <w:sz w:val="22"/>
        </w:rPr>
        <w:t>(specify):</w:t>
      </w:r>
    </w:p>
    <w:p>
      <w:pPr>
        <w:tabs>
          <w:tab w:pos="6532" w:val="left" w:leader="none"/>
        </w:tabs>
        <w:spacing w:before="22"/>
        <w:ind w:left="360" w:right="0" w:firstLine="0"/>
        <w:jc w:val="left"/>
        <w:rPr>
          <w:sz w:val="22"/>
        </w:rPr>
      </w:pPr>
      <w:r>
        <w:rPr>
          <w:rFonts w:ascii="Times New Roman" w:hAnsi="Times New Roman"/>
          <w:sz w:val="22"/>
          <w:u w:val="single"/>
        </w:rPr>
        <w:tab/>
      </w:r>
      <w:r>
        <w:rPr>
          <w:rFonts w:ascii="Times New Roman" w:hAnsi="Times New Roman"/>
          <w:spacing w:val="-9"/>
          <w:sz w:val="22"/>
          <w:u w:val="none"/>
        </w:rPr>
        <w:t> </w:t>
      </w:r>
      <w:r>
        <w:rPr>
          <w:spacing w:val="-2"/>
          <w:w w:val="110"/>
          <w:sz w:val="22"/>
          <w:u w:val="none"/>
        </w:rPr>
        <w:t>□</w:t>
      </w:r>
      <w:r>
        <w:rPr>
          <w:spacing w:val="-8"/>
          <w:w w:val="110"/>
          <w:sz w:val="22"/>
          <w:u w:val="none"/>
        </w:rPr>
        <w:t> </w:t>
      </w:r>
      <w:r>
        <w:rPr>
          <w:spacing w:val="-2"/>
          <w:w w:val="110"/>
          <w:sz w:val="22"/>
          <w:u w:val="none"/>
        </w:rPr>
        <w:t>Latex</w:t>
      </w:r>
      <w:r>
        <w:rPr>
          <w:spacing w:val="-7"/>
          <w:w w:val="110"/>
          <w:sz w:val="22"/>
          <w:u w:val="none"/>
        </w:rPr>
        <w:t> </w:t>
      </w:r>
      <w:r>
        <w:rPr>
          <w:spacing w:val="-2"/>
          <w:w w:val="110"/>
          <w:sz w:val="22"/>
          <w:u w:val="none"/>
        </w:rPr>
        <w:t>□</w:t>
      </w:r>
      <w:r>
        <w:rPr>
          <w:spacing w:val="-10"/>
          <w:w w:val="110"/>
          <w:sz w:val="22"/>
          <w:u w:val="none"/>
        </w:rPr>
        <w:t> </w:t>
      </w:r>
      <w:r>
        <w:rPr>
          <w:spacing w:val="-2"/>
          <w:w w:val="110"/>
          <w:sz w:val="22"/>
          <w:u w:val="none"/>
        </w:rPr>
        <w:t>Other</w:t>
      </w:r>
      <w:r>
        <w:rPr>
          <w:spacing w:val="-7"/>
          <w:w w:val="110"/>
          <w:sz w:val="22"/>
          <w:u w:val="none"/>
        </w:rPr>
        <w:t> </w:t>
      </w:r>
      <w:r>
        <w:rPr>
          <w:spacing w:val="-2"/>
          <w:w w:val="110"/>
          <w:sz w:val="22"/>
          <w:u w:val="none"/>
        </w:rPr>
        <w:t>(specify):</w:t>
      </w:r>
    </w:p>
    <w:p>
      <w:pPr>
        <w:pStyle w:val="BodyText"/>
        <w:spacing w:before="5"/>
        <w:rPr>
          <w:sz w:val="18"/>
        </w:rPr>
      </w:pPr>
      <w:r>
        <w:rPr>
          <w:sz w:val="18"/>
        </w:rPr>
        <mc:AlternateContent>
          <mc:Choice Requires="wps">
            <w:drawing>
              <wp:anchor distT="0" distB="0" distL="0" distR="0" allowOverlap="1" layoutInCell="1" locked="0" behindDoc="1" simplePos="0" relativeHeight="487588864">
                <wp:simplePos x="0" y="0"/>
                <wp:positionH relativeFrom="page">
                  <wp:posOffset>914668</wp:posOffset>
                </wp:positionH>
                <wp:positionV relativeFrom="paragraph">
                  <wp:posOffset>158445</wp:posOffset>
                </wp:positionV>
                <wp:extent cx="3277870" cy="1270"/>
                <wp:effectExtent l="0" t="0" r="0" b="0"/>
                <wp:wrapTopAndBottom/>
                <wp:docPr id="6" name="Graphic 6"/>
                <wp:cNvGraphicFramePr>
                  <a:graphicFrameLocks/>
                </wp:cNvGraphicFramePr>
                <a:graphic>
                  <a:graphicData uri="http://schemas.microsoft.com/office/word/2010/wordprocessingShape">
                    <wps:wsp>
                      <wps:cNvPr id="6" name="Graphic 6"/>
                      <wps:cNvSpPr/>
                      <wps:spPr>
                        <a:xfrm>
                          <a:off x="0" y="0"/>
                          <a:ext cx="3277870" cy="1270"/>
                        </a:xfrm>
                        <a:custGeom>
                          <a:avLst/>
                          <a:gdLst/>
                          <a:ahLst/>
                          <a:cxnLst/>
                          <a:rect l="l" t="t" r="r" b="b"/>
                          <a:pathLst>
                            <a:path w="3277870" h="0">
                              <a:moveTo>
                                <a:pt x="0" y="0"/>
                              </a:moveTo>
                              <a:lnTo>
                                <a:pt x="3277735" y="0"/>
                              </a:lnTo>
                            </a:path>
                          </a:pathLst>
                        </a:custGeom>
                        <a:ln w="6504">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2.021118pt;margin-top:12.476021pt;width:258.1pt;height:.1pt;mso-position-horizontal-relative:page;mso-position-vertical-relative:paragraph;z-index:-15727616;mso-wrap-distance-left:0;mso-wrap-distance-right:0" id="docshape2" coordorigin="1440,250" coordsize="5162,0" path="m1440,250l6602,250e" filled="false" stroked="true" strokeweight=".512153pt" strokecolor="#000000">
                <v:path arrowok="t"/>
                <v:stroke dashstyle="solid"/>
                <w10:wrap type="topAndBottom"/>
              </v:shape>
            </w:pict>
          </mc:Fallback>
        </mc:AlternateContent>
      </w:r>
    </w:p>
    <w:p>
      <w:pPr>
        <w:pStyle w:val="BodyText"/>
        <w:spacing w:before="26"/>
        <w:rPr>
          <w:sz w:val="22"/>
        </w:rPr>
      </w:pPr>
    </w:p>
    <w:p>
      <w:pPr>
        <w:spacing w:before="1"/>
        <w:ind w:left="360" w:right="0" w:firstLine="0"/>
        <w:jc w:val="left"/>
        <w:rPr>
          <w:sz w:val="22"/>
        </w:rPr>
      </w:pPr>
      <w:r>
        <w:rPr>
          <w:b/>
          <w:w w:val="105"/>
          <w:sz w:val="22"/>
        </w:rPr>
        <w:t>Immunization</w:t>
      </w:r>
      <w:r>
        <w:rPr>
          <w:b/>
          <w:spacing w:val="-2"/>
          <w:w w:val="105"/>
          <w:sz w:val="22"/>
        </w:rPr>
        <w:t> </w:t>
      </w:r>
      <w:r>
        <w:rPr>
          <w:b/>
          <w:w w:val="105"/>
          <w:sz w:val="22"/>
        </w:rPr>
        <w:t>Record:</w:t>
      </w:r>
      <w:r>
        <w:rPr>
          <w:b/>
          <w:spacing w:val="-2"/>
          <w:w w:val="105"/>
          <w:sz w:val="22"/>
        </w:rPr>
        <w:t> </w:t>
      </w:r>
      <w:r>
        <w:rPr>
          <w:w w:val="105"/>
          <w:sz w:val="22"/>
        </w:rPr>
        <w:t>Please</w:t>
      </w:r>
      <w:r>
        <w:rPr>
          <w:spacing w:val="-3"/>
          <w:w w:val="105"/>
          <w:sz w:val="22"/>
        </w:rPr>
        <w:t> </w:t>
      </w:r>
      <w:r>
        <w:rPr>
          <w:w w:val="105"/>
          <w:sz w:val="22"/>
        </w:rPr>
        <w:t>provide</w:t>
      </w:r>
      <w:r>
        <w:rPr>
          <w:spacing w:val="-4"/>
          <w:w w:val="105"/>
          <w:sz w:val="22"/>
        </w:rPr>
        <w:t> </w:t>
      </w:r>
      <w:r>
        <w:rPr>
          <w:w w:val="105"/>
          <w:sz w:val="22"/>
        </w:rPr>
        <w:t>dates</w:t>
      </w:r>
      <w:r>
        <w:rPr>
          <w:spacing w:val="-3"/>
          <w:w w:val="105"/>
          <w:sz w:val="22"/>
        </w:rPr>
        <w:t> </w:t>
      </w:r>
      <w:r>
        <w:rPr>
          <w:w w:val="105"/>
          <w:sz w:val="22"/>
        </w:rPr>
        <w:t>for the</w:t>
      </w:r>
      <w:r>
        <w:rPr>
          <w:spacing w:val="-5"/>
          <w:w w:val="105"/>
          <w:sz w:val="22"/>
        </w:rPr>
        <w:t> </w:t>
      </w:r>
      <w:r>
        <w:rPr>
          <w:w w:val="105"/>
          <w:sz w:val="22"/>
        </w:rPr>
        <w:t>following immunizations</w:t>
      </w:r>
      <w:r>
        <w:rPr>
          <w:spacing w:val="-2"/>
          <w:w w:val="105"/>
          <w:sz w:val="22"/>
        </w:rPr>
        <w:t> </w:t>
      </w:r>
      <w:r>
        <w:rPr>
          <w:w w:val="105"/>
          <w:sz w:val="22"/>
        </w:rPr>
        <w:t>or attach</w:t>
      </w:r>
      <w:r>
        <w:rPr>
          <w:spacing w:val="-3"/>
          <w:w w:val="105"/>
          <w:sz w:val="22"/>
        </w:rPr>
        <w:t> </w:t>
      </w:r>
      <w:r>
        <w:rPr>
          <w:spacing w:val="-2"/>
          <w:w w:val="105"/>
          <w:sz w:val="22"/>
        </w:rPr>
        <w:t>official</w:t>
      </w:r>
    </w:p>
    <w:p>
      <w:pPr>
        <w:spacing w:before="21"/>
        <w:ind w:left="360" w:right="0" w:firstLine="0"/>
        <w:jc w:val="left"/>
        <w:rPr>
          <w:sz w:val="22"/>
        </w:rPr>
      </w:pPr>
      <w:r>
        <w:rPr>
          <w:w w:val="105"/>
          <w:sz w:val="22"/>
        </w:rPr>
        <w:t>records</w:t>
      </w:r>
      <w:r>
        <w:rPr>
          <w:spacing w:val="-4"/>
          <w:w w:val="105"/>
          <w:sz w:val="22"/>
        </w:rPr>
        <w:t> </w:t>
      </w:r>
      <w:r>
        <w:rPr>
          <w:w w:val="105"/>
          <w:sz w:val="22"/>
        </w:rPr>
        <w:t>if</w:t>
      </w:r>
      <w:r>
        <w:rPr>
          <w:spacing w:val="-3"/>
          <w:w w:val="105"/>
          <w:sz w:val="22"/>
        </w:rPr>
        <w:t> </w:t>
      </w:r>
      <w:r>
        <w:rPr>
          <w:spacing w:val="-2"/>
          <w:w w:val="105"/>
          <w:sz w:val="22"/>
        </w:rPr>
        <w:t>available:</w:t>
      </w:r>
    </w:p>
    <w:p>
      <w:pPr>
        <w:pStyle w:val="ListParagraph"/>
        <w:numPr>
          <w:ilvl w:val="1"/>
          <w:numId w:val="19"/>
        </w:numPr>
        <w:tabs>
          <w:tab w:pos="1079" w:val="left" w:leader="none"/>
          <w:tab w:pos="6258" w:val="left" w:leader="none"/>
          <w:tab w:pos="8278" w:val="left" w:leader="none"/>
        </w:tabs>
        <w:spacing w:line="240" w:lineRule="auto" w:before="262" w:after="0"/>
        <w:ind w:left="1079" w:right="0" w:hanging="359"/>
        <w:jc w:val="left"/>
        <w:rPr>
          <w:sz w:val="22"/>
        </w:rPr>
      </w:pPr>
      <w:r>
        <w:rPr>
          <w:w w:val="105"/>
          <w:sz w:val="22"/>
        </w:rPr>
        <w:t>MMR</w:t>
      </w:r>
      <w:r>
        <w:rPr>
          <w:spacing w:val="-8"/>
          <w:w w:val="105"/>
          <w:sz w:val="22"/>
        </w:rPr>
        <w:t> </w:t>
      </w:r>
      <w:r>
        <w:rPr>
          <w:w w:val="105"/>
          <w:sz w:val="22"/>
        </w:rPr>
        <w:t>(Measles,</w:t>
      </w:r>
      <w:r>
        <w:rPr>
          <w:spacing w:val="-12"/>
          <w:w w:val="105"/>
          <w:sz w:val="22"/>
        </w:rPr>
        <w:t> </w:t>
      </w:r>
      <w:r>
        <w:rPr>
          <w:w w:val="105"/>
          <w:sz w:val="22"/>
        </w:rPr>
        <w:t>Mumps,</w:t>
      </w:r>
      <w:r>
        <w:rPr>
          <w:spacing w:val="-9"/>
          <w:w w:val="105"/>
          <w:sz w:val="22"/>
        </w:rPr>
        <w:t> </w:t>
      </w:r>
      <w:r>
        <w:rPr>
          <w:w w:val="105"/>
          <w:sz w:val="22"/>
        </w:rPr>
        <w:t>Rubella):</w:t>
      </w:r>
      <w:r>
        <w:rPr>
          <w:spacing w:val="-9"/>
          <w:w w:val="105"/>
          <w:sz w:val="22"/>
        </w:rPr>
        <w:t> </w:t>
      </w:r>
      <w:r>
        <w:rPr>
          <w:w w:val="105"/>
          <w:sz w:val="22"/>
        </w:rPr>
        <w:t>Dose</w:t>
      </w:r>
      <w:r>
        <w:rPr>
          <w:spacing w:val="-10"/>
          <w:w w:val="105"/>
          <w:sz w:val="22"/>
        </w:rPr>
        <w:t> </w:t>
      </w:r>
      <w:r>
        <w:rPr>
          <w:w w:val="105"/>
          <w:sz w:val="22"/>
        </w:rPr>
        <w:t>1:</w:t>
      </w:r>
      <w:r>
        <w:rPr>
          <w:spacing w:val="-9"/>
          <w:w w:val="105"/>
          <w:sz w:val="22"/>
        </w:rPr>
        <w:t> </w:t>
      </w:r>
      <w:r>
        <w:rPr>
          <w:sz w:val="22"/>
          <w:u w:val="single"/>
        </w:rPr>
        <w:tab/>
      </w:r>
      <w:r>
        <w:rPr>
          <w:sz w:val="22"/>
          <w:u w:val="none"/>
        </w:rPr>
        <w:t> </w:t>
      </w:r>
      <w:r>
        <w:rPr>
          <w:w w:val="105"/>
          <w:sz w:val="22"/>
          <w:u w:val="none"/>
        </w:rPr>
        <w:t>Dose 2: </w:t>
      </w:r>
      <w:r>
        <w:rPr>
          <w:sz w:val="22"/>
          <w:u w:val="single"/>
        </w:rPr>
        <w:tab/>
      </w:r>
    </w:p>
    <w:p>
      <w:pPr>
        <w:pStyle w:val="ListParagraph"/>
        <w:numPr>
          <w:ilvl w:val="1"/>
          <w:numId w:val="19"/>
        </w:numPr>
        <w:tabs>
          <w:tab w:pos="1079" w:val="left" w:leader="none"/>
          <w:tab w:pos="5279" w:val="left" w:leader="none"/>
          <w:tab w:pos="7300" w:val="left" w:leader="none"/>
        </w:tabs>
        <w:spacing w:line="268" w:lineRule="exact" w:before="0" w:after="0"/>
        <w:ind w:left="1079" w:right="0" w:hanging="359"/>
        <w:jc w:val="left"/>
        <w:rPr>
          <w:sz w:val="22"/>
        </w:rPr>
      </w:pPr>
      <w:r>
        <w:rPr>
          <w:w w:val="105"/>
          <w:sz w:val="22"/>
        </w:rPr>
        <w:t>Varicella</w:t>
      </w:r>
      <w:r>
        <w:rPr>
          <w:spacing w:val="7"/>
          <w:w w:val="105"/>
          <w:sz w:val="22"/>
        </w:rPr>
        <w:t> </w:t>
      </w:r>
      <w:r>
        <w:rPr>
          <w:w w:val="105"/>
          <w:sz w:val="22"/>
        </w:rPr>
        <w:t>(Chickenpox):</w:t>
      </w:r>
      <w:r>
        <w:rPr>
          <w:spacing w:val="5"/>
          <w:w w:val="105"/>
          <w:sz w:val="22"/>
        </w:rPr>
        <w:t> </w:t>
      </w:r>
      <w:r>
        <w:rPr>
          <w:w w:val="105"/>
          <w:sz w:val="22"/>
        </w:rPr>
        <w:t>Dose</w:t>
      </w:r>
      <w:r>
        <w:rPr>
          <w:spacing w:val="4"/>
          <w:w w:val="105"/>
          <w:sz w:val="22"/>
        </w:rPr>
        <w:t> </w:t>
      </w:r>
      <w:r>
        <w:rPr>
          <w:w w:val="105"/>
          <w:sz w:val="22"/>
        </w:rPr>
        <w:t>1:</w:t>
      </w:r>
      <w:r>
        <w:rPr>
          <w:spacing w:val="5"/>
          <w:w w:val="105"/>
          <w:sz w:val="22"/>
        </w:rPr>
        <w:t> </w:t>
      </w:r>
      <w:r>
        <w:rPr>
          <w:sz w:val="22"/>
          <w:u w:val="single"/>
        </w:rPr>
        <w:tab/>
      </w:r>
      <w:r>
        <w:rPr>
          <w:sz w:val="22"/>
          <w:u w:val="none"/>
        </w:rPr>
        <w:t> </w:t>
      </w:r>
      <w:r>
        <w:rPr>
          <w:w w:val="110"/>
          <w:sz w:val="22"/>
          <w:u w:val="none"/>
        </w:rPr>
        <w:t>Dose 2: </w:t>
      </w:r>
      <w:r>
        <w:rPr>
          <w:sz w:val="22"/>
          <w:u w:val="single"/>
        </w:rPr>
        <w:tab/>
      </w:r>
      <w:r>
        <w:rPr>
          <w:spacing w:val="-1"/>
          <w:sz w:val="22"/>
          <w:u w:val="none"/>
        </w:rPr>
        <w:t> </w:t>
      </w:r>
      <w:r>
        <w:rPr>
          <w:w w:val="105"/>
          <w:sz w:val="22"/>
          <w:u w:val="none"/>
        </w:rPr>
        <w:t>or</w:t>
      </w:r>
      <w:r>
        <w:rPr>
          <w:spacing w:val="-2"/>
          <w:w w:val="105"/>
          <w:sz w:val="22"/>
          <w:u w:val="none"/>
        </w:rPr>
        <w:t> </w:t>
      </w:r>
      <w:r>
        <w:rPr>
          <w:w w:val="105"/>
          <w:sz w:val="22"/>
          <w:u w:val="none"/>
        </w:rPr>
        <w:t>Had</w:t>
      </w:r>
      <w:r>
        <w:rPr>
          <w:spacing w:val="-5"/>
          <w:w w:val="105"/>
          <w:sz w:val="22"/>
          <w:u w:val="none"/>
        </w:rPr>
        <w:t> </w:t>
      </w:r>
      <w:r>
        <w:rPr>
          <w:w w:val="105"/>
          <w:sz w:val="22"/>
          <w:u w:val="none"/>
        </w:rPr>
        <w:t>disease</w:t>
      </w:r>
    </w:p>
    <w:p>
      <w:pPr>
        <w:pStyle w:val="ListParagraph"/>
        <w:numPr>
          <w:ilvl w:val="2"/>
          <w:numId w:val="19"/>
        </w:numPr>
        <w:tabs>
          <w:tab w:pos="1799" w:val="left" w:leader="none"/>
          <w:tab w:pos="3781" w:val="left" w:leader="none"/>
        </w:tabs>
        <w:spacing w:line="268" w:lineRule="exact" w:before="0" w:after="0"/>
        <w:ind w:left="1799" w:right="0" w:hanging="359"/>
        <w:jc w:val="left"/>
        <w:rPr>
          <w:rFonts w:ascii="Times New Roman" w:hAnsi="Times New Roman"/>
          <w:sz w:val="22"/>
        </w:rPr>
      </w:pPr>
      <w:r>
        <w:rPr>
          <w:w w:val="115"/>
          <w:sz w:val="22"/>
        </w:rPr>
        <w:t>□</w:t>
      </w:r>
      <w:r>
        <w:rPr>
          <w:spacing w:val="-5"/>
          <w:w w:val="115"/>
          <w:sz w:val="22"/>
        </w:rPr>
        <w:t> </w:t>
      </w:r>
      <w:r>
        <w:rPr>
          <w:w w:val="115"/>
          <w:sz w:val="22"/>
        </w:rPr>
        <w:t>Date:</w:t>
      </w:r>
      <w:r>
        <w:rPr>
          <w:spacing w:val="-5"/>
          <w:w w:val="115"/>
          <w:sz w:val="22"/>
        </w:rPr>
        <w:t> </w:t>
      </w:r>
      <w:r>
        <w:rPr>
          <w:rFonts w:ascii="Times New Roman" w:hAnsi="Times New Roman"/>
          <w:sz w:val="22"/>
          <w:u w:val="single"/>
        </w:rPr>
        <w:tab/>
      </w:r>
    </w:p>
    <w:p>
      <w:pPr>
        <w:pStyle w:val="ListParagraph"/>
        <w:numPr>
          <w:ilvl w:val="1"/>
          <w:numId w:val="19"/>
        </w:numPr>
        <w:tabs>
          <w:tab w:pos="1079" w:val="left" w:leader="none"/>
          <w:tab w:pos="7529" w:val="left" w:leader="none"/>
        </w:tabs>
        <w:spacing w:line="240" w:lineRule="auto" w:before="0" w:after="0"/>
        <w:ind w:left="1079" w:right="0" w:hanging="359"/>
        <w:jc w:val="left"/>
        <w:rPr>
          <w:sz w:val="22"/>
        </w:rPr>
      </w:pPr>
      <w:r>
        <w:rPr>
          <w:spacing w:val="-2"/>
          <w:w w:val="105"/>
          <w:sz w:val="22"/>
        </w:rPr>
        <w:t>Tetanus-Diphtheria-Pertussis</w:t>
      </w:r>
      <w:r>
        <w:rPr>
          <w:spacing w:val="4"/>
          <w:w w:val="105"/>
          <w:sz w:val="22"/>
        </w:rPr>
        <w:t> </w:t>
      </w:r>
      <w:r>
        <w:rPr>
          <w:spacing w:val="-2"/>
          <w:w w:val="105"/>
          <w:sz w:val="22"/>
        </w:rPr>
        <w:t>(Tdap):</w:t>
      </w:r>
      <w:r>
        <w:rPr>
          <w:spacing w:val="3"/>
          <w:w w:val="105"/>
          <w:sz w:val="22"/>
        </w:rPr>
        <w:t> </w:t>
      </w:r>
      <w:r>
        <w:rPr>
          <w:spacing w:val="-2"/>
          <w:w w:val="105"/>
          <w:sz w:val="22"/>
        </w:rPr>
        <w:t>Most</w:t>
      </w:r>
      <w:r>
        <w:rPr>
          <w:spacing w:val="1"/>
          <w:w w:val="105"/>
          <w:sz w:val="22"/>
        </w:rPr>
        <w:t> </w:t>
      </w:r>
      <w:r>
        <w:rPr>
          <w:spacing w:val="-2"/>
          <w:w w:val="105"/>
          <w:sz w:val="22"/>
        </w:rPr>
        <w:t>recent</w:t>
      </w:r>
      <w:r>
        <w:rPr>
          <w:spacing w:val="1"/>
          <w:w w:val="105"/>
          <w:sz w:val="22"/>
        </w:rPr>
        <w:t> </w:t>
      </w:r>
      <w:r>
        <w:rPr>
          <w:spacing w:val="-2"/>
          <w:w w:val="105"/>
          <w:sz w:val="22"/>
        </w:rPr>
        <w:t>dose:</w:t>
      </w:r>
      <w:r>
        <w:rPr>
          <w:spacing w:val="3"/>
          <w:w w:val="105"/>
          <w:sz w:val="22"/>
        </w:rPr>
        <w:t> </w:t>
      </w:r>
      <w:r>
        <w:rPr>
          <w:sz w:val="22"/>
          <w:u w:val="single"/>
        </w:rPr>
        <w:tab/>
      </w:r>
    </w:p>
    <w:p>
      <w:pPr>
        <w:pStyle w:val="ListParagraph"/>
        <w:numPr>
          <w:ilvl w:val="1"/>
          <w:numId w:val="19"/>
        </w:numPr>
        <w:tabs>
          <w:tab w:pos="1079" w:val="left" w:leader="none"/>
          <w:tab w:pos="4203" w:val="left" w:leader="none"/>
          <w:tab w:pos="6226" w:val="left" w:leader="none"/>
          <w:tab w:pos="8247" w:val="left" w:leader="none"/>
        </w:tabs>
        <w:spacing w:line="240" w:lineRule="auto" w:before="1" w:after="0"/>
        <w:ind w:left="1079" w:right="0" w:hanging="359"/>
        <w:jc w:val="left"/>
        <w:rPr>
          <w:sz w:val="22"/>
        </w:rPr>
      </w:pPr>
      <w:r>
        <w:rPr>
          <w:w w:val="105"/>
          <w:sz w:val="22"/>
        </w:rPr>
        <w:t>Hepatitis</w:t>
      </w:r>
      <w:r>
        <w:rPr>
          <w:spacing w:val="2"/>
          <w:w w:val="105"/>
          <w:sz w:val="22"/>
        </w:rPr>
        <w:t> </w:t>
      </w:r>
      <w:r>
        <w:rPr>
          <w:w w:val="105"/>
          <w:sz w:val="22"/>
        </w:rPr>
        <w:t>B:</w:t>
      </w:r>
      <w:r>
        <w:rPr>
          <w:spacing w:val="4"/>
          <w:w w:val="105"/>
          <w:sz w:val="22"/>
        </w:rPr>
        <w:t> </w:t>
      </w:r>
      <w:r>
        <w:rPr>
          <w:w w:val="105"/>
          <w:sz w:val="22"/>
        </w:rPr>
        <w:t>Dose</w:t>
      </w:r>
      <w:r>
        <w:rPr>
          <w:spacing w:val="2"/>
          <w:w w:val="105"/>
          <w:sz w:val="22"/>
        </w:rPr>
        <w:t> </w:t>
      </w:r>
      <w:r>
        <w:rPr>
          <w:w w:val="105"/>
          <w:sz w:val="22"/>
        </w:rPr>
        <w:t>1:</w:t>
      </w:r>
      <w:r>
        <w:rPr>
          <w:spacing w:val="4"/>
          <w:w w:val="105"/>
          <w:sz w:val="22"/>
        </w:rPr>
        <w:t> </w:t>
      </w:r>
      <w:r>
        <w:rPr>
          <w:sz w:val="22"/>
          <w:u w:val="single"/>
        </w:rPr>
        <w:tab/>
      </w:r>
      <w:r>
        <w:rPr>
          <w:sz w:val="22"/>
          <w:u w:val="none"/>
        </w:rPr>
        <w:t> </w:t>
      </w:r>
      <w:r>
        <w:rPr>
          <w:w w:val="110"/>
          <w:sz w:val="22"/>
          <w:u w:val="none"/>
        </w:rPr>
        <w:t>Dose 2: </w:t>
      </w:r>
      <w:r>
        <w:rPr>
          <w:sz w:val="22"/>
          <w:u w:val="single"/>
        </w:rPr>
        <w:tab/>
      </w:r>
      <w:r>
        <w:rPr>
          <w:sz w:val="22"/>
          <w:u w:val="none"/>
        </w:rPr>
        <w:t> </w:t>
      </w:r>
      <w:r>
        <w:rPr>
          <w:w w:val="110"/>
          <w:sz w:val="22"/>
          <w:u w:val="none"/>
        </w:rPr>
        <w:t>Dose 3: </w:t>
      </w:r>
      <w:r>
        <w:rPr>
          <w:sz w:val="22"/>
          <w:u w:val="single"/>
        </w:rPr>
        <w:tab/>
      </w:r>
    </w:p>
    <w:p>
      <w:pPr>
        <w:pStyle w:val="ListParagraph"/>
        <w:numPr>
          <w:ilvl w:val="1"/>
          <w:numId w:val="19"/>
        </w:numPr>
        <w:tabs>
          <w:tab w:pos="1078" w:val="left" w:leader="none"/>
          <w:tab w:pos="5017" w:val="left" w:leader="none"/>
        </w:tabs>
        <w:spacing w:line="240" w:lineRule="auto" w:before="0" w:after="0"/>
        <w:ind w:left="1078" w:right="0" w:hanging="359"/>
        <w:jc w:val="left"/>
        <w:rPr>
          <w:rFonts w:ascii="Times New Roman" w:hAnsi="Times New Roman"/>
          <w:sz w:val="22"/>
        </w:rPr>
      </w:pPr>
      <w:r>
        <w:rPr>
          <w:spacing w:val="-2"/>
          <w:w w:val="105"/>
          <w:sz w:val="22"/>
        </w:rPr>
        <w:t>Inﬂuenza: Most recent dose: </w:t>
      </w:r>
      <w:r>
        <w:rPr>
          <w:rFonts w:ascii="Times New Roman" w:hAnsi="Times New Roman"/>
          <w:sz w:val="22"/>
          <w:u w:val="single"/>
        </w:rPr>
        <w:tab/>
      </w:r>
    </w:p>
    <w:p>
      <w:pPr>
        <w:pStyle w:val="ListParagraph"/>
        <w:numPr>
          <w:ilvl w:val="1"/>
          <w:numId w:val="19"/>
        </w:numPr>
        <w:tabs>
          <w:tab w:pos="1078" w:val="left" w:leader="none"/>
          <w:tab w:pos="4104" w:val="left" w:leader="none"/>
          <w:tab w:pos="6128" w:val="left" w:leader="none"/>
          <w:tab w:pos="8470" w:val="left" w:leader="none"/>
        </w:tabs>
        <w:spacing w:line="240" w:lineRule="auto" w:before="0" w:after="0"/>
        <w:ind w:left="1078" w:right="0" w:hanging="359"/>
        <w:jc w:val="left"/>
        <w:rPr>
          <w:sz w:val="22"/>
        </w:rPr>
      </w:pPr>
      <w:r>
        <w:rPr>
          <w:spacing w:val="-2"/>
          <w:w w:val="110"/>
          <w:sz w:val="22"/>
        </w:rPr>
        <w:t>COVID-19:</w:t>
      </w:r>
      <w:r>
        <w:rPr>
          <w:spacing w:val="-9"/>
          <w:w w:val="110"/>
          <w:sz w:val="22"/>
        </w:rPr>
        <w:t> </w:t>
      </w:r>
      <w:r>
        <w:rPr>
          <w:spacing w:val="-2"/>
          <w:w w:val="110"/>
          <w:sz w:val="22"/>
        </w:rPr>
        <w:t>Dose</w:t>
      </w:r>
      <w:r>
        <w:rPr>
          <w:spacing w:val="-10"/>
          <w:w w:val="110"/>
          <w:sz w:val="22"/>
        </w:rPr>
        <w:t> </w:t>
      </w:r>
      <w:r>
        <w:rPr>
          <w:spacing w:val="-2"/>
          <w:w w:val="110"/>
          <w:sz w:val="22"/>
        </w:rPr>
        <w:t>1:</w:t>
      </w:r>
      <w:r>
        <w:rPr>
          <w:spacing w:val="-9"/>
          <w:w w:val="110"/>
          <w:sz w:val="22"/>
        </w:rPr>
        <w:t> </w:t>
      </w:r>
      <w:r>
        <w:rPr>
          <w:sz w:val="22"/>
          <w:u w:val="single"/>
        </w:rPr>
        <w:tab/>
      </w:r>
      <w:r>
        <w:rPr>
          <w:sz w:val="22"/>
          <w:u w:val="none"/>
        </w:rPr>
        <w:t> </w:t>
      </w:r>
      <w:r>
        <w:rPr>
          <w:w w:val="110"/>
          <w:sz w:val="22"/>
          <w:u w:val="none"/>
        </w:rPr>
        <w:t>Dose 2: </w:t>
      </w:r>
      <w:r>
        <w:rPr>
          <w:sz w:val="22"/>
          <w:u w:val="single"/>
        </w:rPr>
        <w:tab/>
      </w:r>
      <w:r>
        <w:rPr>
          <w:sz w:val="22"/>
          <w:u w:val="none"/>
        </w:rPr>
        <w:t> </w:t>
      </w:r>
      <w:r>
        <w:rPr>
          <w:w w:val="110"/>
          <w:sz w:val="22"/>
          <w:u w:val="none"/>
        </w:rPr>
        <w:t>Booster(s): </w:t>
      </w:r>
      <w:r>
        <w:rPr>
          <w:sz w:val="22"/>
          <w:u w:val="single"/>
        </w:rPr>
        <w:tab/>
      </w:r>
    </w:p>
    <w:p>
      <w:pPr>
        <w:tabs>
          <w:tab w:pos="8201" w:val="left" w:leader="none"/>
        </w:tabs>
        <w:spacing w:before="240"/>
        <w:ind w:left="359" w:right="0" w:firstLine="0"/>
        <w:jc w:val="left"/>
        <w:rPr>
          <w:sz w:val="22"/>
        </w:rPr>
      </w:pPr>
      <w:r>
        <w:rPr>
          <w:b/>
          <w:sz w:val="22"/>
        </w:rPr>
        <w:t>Tuberculosis</w:t>
      </w:r>
      <w:r>
        <w:rPr>
          <w:b/>
          <w:spacing w:val="30"/>
          <w:sz w:val="22"/>
        </w:rPr>
        <w:t> </w:t>
      </w:r>
      <w:r>
        <w:rPr>
          <w:b/>
          <w:sz w:val="22"/>
        </w:rPr>
        <w:t>Screening:</w:t>
      </w:r>
      <w:r>
        <w:rPr>
          <w:b/>
          <w:spacing w:val="26"/>
          <w:sz w:val="22"/>
        </w:rPr>
        <w:t> </w:t>
      </w:r>
      <w:r>
        <w:rPr>
          <w:sz w:val="22"/>
        </w:rPr>
        <w:t>PPD</w:t>
      </w:r>
      <w:r>
        <w:rPr>
          <w:spacing w:val="32"/>
          <w:sz w:val="22"/>
        </w:rPr>
        <w:t> </w:t>
      </w:r>
      <w:r>
        <w:rPr>
          <w:sz w:val="22"/>
        </w:rPr>
        <w:t>(Mantoux)</w:t>
      </w:r>
      <w:r>
        <w:rPr>
          <w:spacing w:val="28"/>
          <w:sz w:val="22"/>
        </w:rPr>
        <w:t> </w:t>
      </w:r>
      <w:r>
        <w:rPr>
          <w:sz w:val="22"/>
        </w:rPr>
        <w:t>or</w:t>
      </w:r>
      <w:r>
        <w:rPr>
          <w:spacing w:val="30"/>
          <w:sz w:val="22"/>
        </w:rPr>
        <w:t> </w:t>
      </w:r>
      <w:r>
        <w:rPr>
          <w:sz w:val="22"/>
        </w:rPr>
        <w:t>IGRA</w:t>
      </w:r>
      <w:r>
        <w:rPr>
          <w:spacing w:val="26"/>
          <w:sz w:val="22"/>
        </w:rPr>
        <w:t> </w:t>
      </w:r>
      <w:r>
        <w:rPr>
          <w:sz w:val="22"/>
        </w:rPr>
        <w:t>blood</w:t>
      </w:r>
      <w:r>
        <w:rPr>
          <w:spacing w:val="30"/>
          <w:sz w:val="22"/>
        </w:rPr>
        <w:t> </w:t>
      </w:r>
      <w:r>
        <w:rPr>
          <w:sz w:val="22"/>
        </w:rPr>
        <w:t>test</w:t>
      </w:r>
      <w:r>
        <w:rPr>
          <w:spacing w:val="30"/>
          <w:sz w:val="22"/>
        </w:rPr>
        <w:t> </w:t>
      </w:r>
      <w:r>
        <w:rPr>
          <w:sz w:val="22"/>
        </w:rPr>
        <w:t>Test</w:t>
      </w:r>
      <w:r>
        <w:rPr>
          <w:spacing w:val="34"/>
          <w:sz w:val="22"/>
        </w:rPr>
        <w:t> </w:t>
      </w:r>
      <w:r>
        <w:rPr>
          <w:sz w:val="22"/>
        </w:rPr>
        <w:t>Date:</w:t>
      </w:r>
      <w:r>
        <w:rPr>
          <w:spacing w:val="32"/>
          <w:sz w:val="22"/>
        </w:rPr>
        <w:t> </w:t>
      </w:r>
      <w:r>
        <w:rPr>
          <w:sz w:val="22"/>
          <w:u w:val="single"/>
        </w:rPr>
        <w:tab/>
      </w:r>
    </w:p>
    <w:p>
      <w:pPr>
        <w:spacing w:before="22"/>
        <w:ind w:left="360" w:right="0" w:firstLine="0"/>
        <w:jc w:val="left"/>
        <w:rPr>
          <w:sz w:val="22"/>
        </w:rPr>
      </w:pPr>
      <w:r>
        <w:rPr>
          <w:spacing w:val="-2"/>
          <w:w w:val="110"/>
          <w:sz w:val="22"/>
        </w:rPr>
        <w:t>Result:</w:t>
      </w:r>
      <w:r>
        <w:rPr>
          <w:spacing w:val="-5"/>
          <w:w w:val="110"/>
          <w:sz w:val="22"/>
        </w:rPr>
        <w:t> </w:t>
      </w:r>
      <w:r>
        <w:rPr>
          <w:spacing w:val="-2"/>
          <w:w w:val="110"/>
          <w:sz w:val="22"/>
        </w:rPr>
        <w:t>□</w:t>
      </w:r>
      <w:r>
        <w:rPr>
          <w:spacing w:val="-7"/>
          <w:w w:val="110"/>
          <w:sz w:val="22"/>
        </w:rPr>
        <w:t> </w:t>
      </w:r>
      <w:r>
        <w:rPr>
          <w:spacing w:val="-2"/>
          <w:w w:val="110"/>
          <w:sz w:val="22"/>
        </w:rPr>
        <w:t>Positive</w:t>
      </w:r>
      <w:r>
        <w:rPr>
          <w:spacing w:val="-8"/>
          <w:w w:val="110"/>
          <w:sz w:val="22"/>
        </w:rPr>
        <w:t> </w:t>
      </w:r>
      <w:r>
        <w:rPr>
          <w:spacing w:val="-2"/>
          <w:w w:val="110"/>
          <w:sz w:val="22"/>
        </w:rPr>
        <w:t>□</w:t>
      </w:r>
      <w:r>
        <w:rPr>
          <w:spacing w:val="-4"/>
          <w:w w:val="110"/>
          <w:sz w:val="22"/>
        </w:rPr>
        <w:t> </w:t>
      </w:r>
      <w:r>
        <w:rPr>
          <w:spacing w:val="-2"/>
          <w:w w:val="110"/>
          <w:sz w:val="22"/>
        </w:rPr>
        <w:t>Negative</w:t>
      </w:r>
    </w:p>
    <w:p>
      <w:pPr>
        <w:tabs>
          <w:tab w:pos="4278" w:val="left" w:leader="none"/>
          <w:tab w:pos="6251" w:val="left" w:leader="none"/>
        </w:tabs>
        <w:spacing w:before="22"/>
        <w:ind w:left="405" w:right="0" w:firstLine="0"/>
        <w:jc w:val="left"/>
        <w:rPr>
          <w:sz w:val="22"/>
        </w:rPr>
      </w:pPr>
      <w:r>
        <w:rPr>
          <w:w w:val="105"/>
          <w:sz w:val="22"/>
        </w:rPr>
        <w:t>If</w:t>
      </w:r>
      <w:r>
        <w:rPr>
          <w:spacing w:val="-9"/>
          <w:w w:val="105"/>
          <w:sz w:val="22"/>
        </w:rPr>
        <w:t> </w:t>
      </w:r>
      <w:r>
        <w:rPr>
          <w:w w:val="105"/>
          <w:sz w:val="22"/>
        </w:rPr>
        <w:t>positive,</w:t>
      </w:r>
      <w:r>
        <w:rPr>
          <w:spacing w:val="-8"/>
          <w:w w:val="105"/>
          <w:sz w:val="22"/>
        </w:rPr>
        <w:t> </w:t>
      </w:r>
      <w:r>
        <w:rPr>
          <w:w w:val="105"/>
          <w:sz w:val="22"/>
        </w:rPr>
        <w:t>chest</w:t>
      </w:r>
      <w:r>
        <w:rPr>
          <w:spacing w:val="-9"/>
          <w:w w:val="105"/>
          <w:sz w:val="22"/>
        </w:rPr>
        <w:t> </w:t>
      </w:r>
      <w:r>
        <w:rPr>
          <w:w w:val="105"/>
          <w:sz w:val="22"/>
        </w:rPr>
        <w:t>X-ray</w:t>
      </w:r>
      <w:r>
        <w:rPr>
          <w:spacing w:val="-9"/>
          <w:w w:val="105"/>
          <w:sz w:val="22"/>
        </w:rPr>
        <w:t> </w:t>
      </w:r>
      <w:r>
        <w:rPr>
          <w:w w:val="105"/>
          <w:sz w:val="22"/>
        </w:rPr>
        <w:t>Date:</w:t>
      </w:r>
      <w:r>
        <w:rPr>
          <w:spacing w:val="-8"/>
          <w:w w:val="105"/>
          <w:sz w:val="22"/>
        </w:rPr>
        <w:t> </w:t>
      </w:r>
      <w:r>
        <w:rPr>
          <w:sz w:val="22"/>
          <w:u w:val="single"/>
        </w:rPr>
        <w:tab/>
      </w:r>
      <w:r>
        <w:rPr>
          <w:sz w:val="22"/>
          <w:u w:val="none"/>
        </w:rPr>
        <w:t> </w:t>
      </w:r>
      <w:r>
        <w:rPr>
          <w:w w:val="105"/>
          <w:sz w:val="22"/>
          <w:u w:val="none"/>
        </w:rPr>
        <w:t>Result: </w:t>
      </w:r>
      <w:r>
        <w:rPr>
          <w:sz w:val="22"/>
          <w:u w:val="single"/>
        </w:rPr>
        <w:tab/>
      </w:r>
    </w:p>
    <w:p>
      <w:pPr>
        <w:tabs>
          <w:tab w:pos="1798" w:val="left" w:leader="none"/>
          <w:tab w:pos="3317" w:val="left" w:leader="none"/>
          <w:tab w:pos="4439" w:val="left" w:leader="none"/>
          <w:tab w:pos="5821" w:val="left" w:leader="none"/>
          <w:tab w:pos="7163" w:val="left" w:leader="none"/>
        </w:tabs>
        <w:spacing w:line="472" w:lineRule="auto" w:before="259"/>
        <w:ind w:left="360" w:right="1633" w:firstLine="0"/>
        <w:jc w:val="left"/>
        <w:rPr>
          <w:sz w:val="22"/>
        </w:rPr>
      </w:pPr>
      <w:r>
        <w:rPr>
          <w:b/>
          <w:sz w:val="22"/>
        </w:rPr>
        <w:t>Physical</w:t>
      </w:r>
      <w:r>
        <w:rPr>
          <w:b/>
          <w:spacing w:val="26"/>
          <w:sz w:val="22"/>
        </w:rPr>
        <w:t> </w:t>
      </w:r>
      <w:r>
        <w:rPr>
          <w:b/>
          <w:sz w:val="22"/>
        </w:rPr>
        <w:t>Examination:</w:t>
      </w:r>
      <w:r>
        <w:rPr>
          <w:b/>
          <w:spacing w:val="30"/>
          <w:sz w:val="22"/>
        </w:rPr>
        <w:t> </w:t>
      </w:r>
      <w:r>
        <w:rPr>
          <w:sz w:val="22"/>
        </w:rPr>
        <w:t>To</w:t>
      </w:r>
      <w:r>
        <w:rPr>
          <w:spacing w:val="30"/>
          <w:sz w:val="22"/>
        </w:rPr>
        <w:t> </w:t>
      </w:r>
      <w:r>
        <w:rPr>
          <w:sz w:val="22"/>
        </w:rPr>
        <w:t>be</w:t>
      </w:r>
      <w:r>
        <w:rPr>
          <w:spacing w:val="30"/>
          <w:sz w:val="22"/>
        </w:rPr>
        <w:t> </w:t>
      </w:r>
      <w:r>
        <w:rPr>
          <w:sz w:val="22"/>
        </w:rPr>
        <w:t>completed</w:t>
      </w:r>
      <w:r>
        <w:rPr>
          <w:spacing w:val="30"/>
          <w:sz w:val="22"/>
        </w:rPr>
        <w:t> </w:t>
      </w:r>
      <w:r>
        <w:rPr>
          <w:sz w:val="22"/>
        </w:rPr>
        <w:t>by</w:t>
      </w:r>
      <w:r>
        <w:rPr>
          <w:spacing w:val="30"/>
          <w:sz w:val="22"/>
        </w:rPr>
        <w:t> </w:t>
      </w:r>
      <w:r>
        <w:rPr>
          <w:sz w:val="22"/>
        </w:rPr>
        <w:t>a</w:t>
      </w:r>
      <w:r>
        <w:rPr>
          <w:spacing w:val="33"/>
          <w:sz w:val="22"/>
        </w:rPr>
        <w:t> </w:t>
      </w:r>
      <w:r>
        <w:rPr>
          <w:sz w:val="22"/>
        </w:rPr>
        <w:t>licensed</w:t>
      </w:r>
      <w:r>
        <w:rPr>
          <w:spacing w:val="33"/>
          <w:sz w:val="22"/>
        </w:rPr>
        <w:t> </w:t>
      </w:r>
      <w:r>
        <w:rPr>
          <w:sz w:val="22"/>
        </w:rPr>
        <w:t>healthcare</w:t>
      </w:r>
      <w:r>
        <w:rPr>
          <w:spacing w:val="26"/>
          <w:sz w:val="22"/>
        </w:rPr>
        <w:t> </w:t>
      </w:r>
      <w:r>
        <w:rPr>
          <w:sz w:val="22"/>
        </w:rPr>
        <w:t>provider</w:t>
      </w:r>
      <w:r>
        <w:rPr>
          <w:spacing w:val="33"/>
          <w:sz w:val="22"/>
        </w:rPr>
        <w:t> </w:t>
      </w:r>
      <w:r>
        <w:rPr>
          <w:sz w:val="22"/>
        </w:rPr>
        <w:t>(MD,</w:t>
      </w:r>
      <w:r>
        <w:rPr>
          <w:spacing w:val="31"/>
          <w:sz w:val="22"/>
        </w:rPr>
        <w:t> </w:t>
      </w:r>
      <w:r>
        <w:rPr>
          <w:sz w:val="22"/>
        </w:rPr>
        <w:t>DO,</w:t>
      </w:r>
      <w:r>
        <w:rPr>
          <w:spacing w:val="26"/>
          <w:sz w:val="22"/>
        </w:rPr>
        <w:t> </w:t>
      </w:r>
      <w:r>
        <w:rPr>
          <w:sz w:val="22"/>
        </w:rPr>
        <w:t>PA</w:t>
      </w:r>
      <w:r>
        <w:rPr>
          <w:spacing w:val="28"/>
          <w:sz w:val="22"/>
        </w:rPr>
        <w:t> </w:t>
      </w:r>
      <w:r>
        <w:rPr>
          <w:sz w:val="22"/>
        </w:rPr>
        <w:t>or</w:t>
      </w:r>
      <w:r>
        <w:rPr>
          <w:spacing w:val="30"/>
          <w:sz w:val="22"/>
        </w:rPr>
        <w:t> </w:t>
      </w:r>
      <w:r>
        <w:rPr>
          <w:sz w:val="22"/>
        </w:rPr>
        <w:t>NP) </w:t>
      </w:r>
      <w:r>
        <w:rPr>
          <w:w w:val="110"/>
          <w:sz w:val="22"/>
        </w:rPr>
        <w:t>Height:</w:t>
      </w:r>
      <w:r>
        <w:rPr>
          <w:spacing w:val="-12"/>
          <w:w w:val="110"/>
          <w:sz w:val="22"/>
        </w:rPr>
        <w:t> </w:t>
      </w:r>
      <w:r>
        <w:rPr>
          <w:sz w:val="22"/>
          <w:u w:val="single"/>
        </w:rPr>
        <w:tab/>
      </w:r>
      <w:r>
        <w:rPr>
          <w:sz w:val="22"/>
          <w:u w:val="none"/>
        </w:rPr>
        <w:t> </w:t>
      </w:r>
      <w:r>
        <w:rPr>
          <w:w w:val="110"/>
          <w:sz w:val="22"/>
          <w:u w:val="none"/>
        </w:rPr>
        <w:t>Weight: </w:t>
      </w:r>
      <w:r>
        <w:rPr>
          <w:sz w:val="22"/>
          <w:u w:val="single"/>
        </w:rPr>
        <w:tab/>
      </w:r>
      <w:r>
        <w:rPr>
          <w:sz w:val="22"/>
          <w:u w:val="none"/>
        </w:rPr>
        <w:t> </w:t>
      </w:r>
      <w:r>
        <w:rPr>
          <w:w w:val="110"/>
          <w:sz w:val="22"/>
          <w:u w:val="none"/>
        </w:rPr>
        <w:t>BP: </w:t>
      </w:r>
      <w:r>
        <w:rPr>
          <w:sz w:val="22"/>
          <w:u w:val="single"/>
        </w:rPr>
        <w:tab/>
      </w:r>
      <w:r>
        <w:rPr>
          <w:sz w:val="22"/>
          <w:u w:val="none"/>
        </w:rPr>
        <w:t> </w:t>
      </w:r>
      <w:r>
        <w:rPr>
          <w:w w:val="110"/>
          <w:sz w:val="22"/>
          <w:u w:val="none"/>
        </w:rPr>
        <w:t>Pulse: </w:t>
      </w:r>
      <w:r>
        <w:rPr>
          <w:sz w:val="22"/>
          <w:u w:val="single"/>
        </w:rPr>
        <w:tab/>
      </w:r>
      <w:r>
        <w:rPr>
          <w:sz w:val="22"/>
          <w:u w:val="none"/>
        </w:rPr>
        <w:t> </w:t>
      </w:r>
      <w:r>
        <w:rPr>
          <w:w w:val="110"/>
          <w:sz w:val="22"/>
          <w:u w:val="none"/>
        </w:rPr>
        <w:t>Resp: </w:t>
      </w:r>
      <w:r>
        <w:rPr>
          <w:sz w:val="22"/>
          <w:u w:val="single"/>
        </w:rPr>
        <w:tab/>
      </w:r>
    </w:p>
    <w:p>
      <w:pPr>
        <w:spacing w:after="0" w:line="472" w:lineRule="auto"/>
        <w:jc w:val="left"/>
        <w:rPr>
          <w:sz w:val="22"/>
        </w:rPr>
        <w:sectPr>
          <w:pgSz w:w="12240" w:h="15840"/>
          <w:pgMar w:header="0" w:footer="1090" w:top="1360" w:bottom="1280" w:left="1080" w:right="360"/>
        </w:sectPr>
      </w:pPr>
    </w:p>
    <w:tbl>
      <w:tblPr>
        <w:tblW w:w="0" w:type="auto"/>
        <w:jc w:val="left"/>
        <w:tblInd w:w="37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2041"/>
        <w:gridCol w:w="1433"/>
        <w:gridCol w:w="1457"/>
        <w:gridCol w:w="3440"/>
      </w:tblGrid>
      <w:tr>
        <w:trPr>
          <w:trHeight w:val="288" w:hRule="atLeast"/>
        </w:trPr>
        <w:tc>
          <w:tcPr>
            <w:tcW w:w="2041" w:type="dxa"/>
            <w:tcBorders>
              <w:top w:val="single" w:sz="6" w:space="0" w:color="000000"/>
              <w:left w:val="single" w:sz="6" w:space="0" w:color="000000"/>
            </w:tcBorders>
          </w:tcPr>
          <w:p>
            <w:pPr>
              <w:pStyle w:val="TableParagraph"/>
              <w:spacing w:line="267" w:lineRule="exact" w:before="1"/>
              <w:ind w:left="782"/>
              <w:rPr>
                <w:b/>
                <w:sz w:val="22"/>
              </w:rPr>
            </w:pPr>
            <w:r>
              <w:rPr>
                <w:b/>
                <w:spacing w:val="-2"/>
                <w:w w:val="115"/>
                <w:sz w:val="22"/>
              </w:rPr>
              <w:t>System</w:t>
            </w:r>
          </w:p>
        </w:tc>
        <w:tc>
          <w:tcPr>
            <w:tcW w:w="1433" w:type="dxa"/>
            <w:tcBorders>
              <w:top w:val="single" w:sz="6" w:space="0" w:color="000000"/>
            </w:tcBorders>
          </w:tcPr>
          <w:p>
            <w:pPr>
              <w:pStyle w:val="TableParagraph"/>
              <w:spacing w:line="267" w:lineRule="exact" w:before="1"/>
              <w:ind w:left="517"/>
              <w:rPr>
                <w:b/>
                <w:sz w:val="22"/>
              </w:rPr>
            </w:pPr>
            <w:r>
              <w:rPr>
                <w:b/>
                <w:spacing w:val="-2"/>
                <w:w w:val="110"/>
                <w:sz w:val="22"/>
              </w:rPr>
              <w:t>Normal</w:t>
            </w:r>
          </w:p>
        </w:tc>
        <w:tc>
          <w:tcPr>
            <w:tcW w:w="1457" w:type="dxa"/>
            <w:tcBorders>
              <w:top w:val="single" w:sz="6" w:space="0" w:color="000000"/>
            </w:tcBorders>
          </w:tcPr>
          <w:p>
            <w:pPr>
              <w:pStyle w:val="TableParagraph"/>
              <w:spacing w:line="267" w:lineRule="exact" w:before="1"/>
              <w:ind w:left="310"/>
              <w:rPr>
                <w:b/>
                <w:sz w:val="22"/>
              </w:rPr>
            </w:pPr>
            <w:r>
              <w:rPr>
                <w:b/>
                <w:spacing w:val="-2"/>
                <w:w w:val="110"/>
                <w:sz w:val="22"/>
              </w:rPr>
              <w:t>Abnormal</w:t>
            </w:r>
          </w:p>
        </w:tc>
        <w:tc>
          <w:tcPr>
            <w:tcW w:w="3440" w:type="dxa"/>
            <w:tcBorders>
              <w:top w:val="single" w:sz="6" w:space="0" w:color="000000"/>
              <w:right w:val="single" w:sz="6" w:space="0" w:color="000000"/>
            </w:tcBorders>
          </w:tcPr>
          <w:p>
            <w:pPr>
              <w:pStyle w:val="TableParagraph"/>
              <w:spacing w:line="267" w:lineRule="exact" w:before="1"/>
              <w:ind w:left="1201"/>
              <w:rPr>
                <w:b/>
                <w:sz w:val="22"/>
              </w:rPr>
            </w:pPr>
            <w:r>
              <w:rPr>
                <w:b/>
                <w:spacing w:val="-2"/>
                <w:w w:val="115"/>
                <w:sz w:val="22"/>
              </w:rPr>
              <w:t>Comments</w:t>
            </w:r>
          </w:p>
        </w:tc>
      </w:tr>
      <w:tr>
        <w:trPr>
          <w:trHeight w:val="300" w:hRule="atLeast"/>
        </w:trPr>
        <w:tc>
          <w:tcPr>
            <w:tcW w:w="2041" w:type="dxa"/>
            <w:tcBorders>
              <w:left w:val="single" w:sz="6" w:space="0" w:color="000000"/>
            </w:tcBorders>
          </w:tcPr>
          <w:p>
            <w:pPr>
              <w:pStyle w:val="TableParagraph"/>
              <w:spacing w:line="267" w:lineRule="exact" w:before="13"/>
              <w:ind w:left="105"/>
              <w:rPr>
                <w:sz w:val="22"/>
              </w:rPr>
            </w:pPr>
            <w:r>
              <w:rPr>
                <w:spacing w:val="-2"/>
                <w:w w:val="110"/>
                <w:sz w:val="22"/>
              </w:rPr>
              <w:t>HEENT</w:t>
            </w:r>
          </w:p>
        </w:tc>
        <w:tc>
          <w:tcPr>
            <w:tcW w:w="1433" w:type="dxa"/>
          </w:tcPr>
          <w:p>
            <w:pPr>
              <w:pStyle w:val="TableParagraph"/>
              <w:spacing w:line="267" w:lineRule="exact" w:before="13"/>
              <w:ind w:left="383"/>
              <w:rPr>
                <w:sz w:val="22"/>
              </w:rPr>
            </w:pPr>
            <w:r>
              <w:rPr>
                <w:spacing w:val="-10"/>
                <w:w w:val="125"/>
                <w:sz w:val="22"/>
              </w:rPr>
              <w:t>□</w:t>
            </w:r>
          </w:p>
        </w:tc>
        <w:tc>
          <w:tcPr>
            <w:tcW w:w="1457" w:type="dxa"/>
          </w:tcPr>
          <w:p>
            <w:pPr>
              <w:pStyle w:val="TableParagraph"/>
              <w:spacing w:line="267" w:lineRule="exact" w:before="13"/>
              <w:ind w:left="178"/>
              <w:rPr>
                <w:sz w:val="22"/>
              </w:rPr>
            </w:pPr>
            <w:r>
              <w:rPr>
                <w:spacing w:val="-10"/>
                <w:w w:val="125"/>
                <w:sz w:val="22"/>
              </w:rPr>
              <w:t>□</w:t>
            </w:r>
          </w:p>
        </w:tc>
        <w:tc>
          <w:tcPr>
            <w:tcW w:w="3440" w:type="dxa"/>
            <w:tcBorders>
              <w:right w:val="single" w:sz="6" w:space="0" w:color="000000"/>
            </w:tcBorders>
          </w:tcPr>
          <w:p>
            <w:pPr>
              <w:pStyle w:val="TableParagraph"/>
              <w:tabs>
                <w:tab w:pos="2807" w:val="left" w:leader="none"/>
              </w:tabs>
              <w:spacing w:before="17"/>
              <w:ind w:left="176"/>
              <w:rPr>
                <w:rFonts w:ascii="Times New Roman"/>
                <w:sz w:val="22"/>
              </w:rPr>
            </w:pPr>
            <w:r>
              <w:rPr>
                <w:rFonts w:ascii="Times New Roman"/>
                <w:w w:val="100"/>
                <w:sz w:val="22"/>
                <w:u w:val="single"/>
              </w:rPr>
              <w:t> </w:t>
            </w:r>
            <w:r>
              <w:rPr>
                <w:rFonts w:ascii="Times New Roman"/>
                <w:sz w:val="22"/>
                <w:u w:val="single"/>
              </w:rPr>
              <w:tab/>
            </w:r>
          </w:p>
        </w:tc>
      </w:tr>
      <w:tr>
        <w:trPr>
          <w:trHeight w:val="300" w:hRule="atLeast"/>
        </w:trPr>
        <w:tc>
          <w:tcPr>
            <w:tcW w:w="2041" w:type="dxa"/>
            <w:tcBorders>
              <w:left w:val="single" w:sz="6" w:space="0" w:color="000000"/>
            </w:tcBorders>
          </w:tcPr>
          <w:p>
            <w:pPr>
              <w:pStyle w:val="TableParagraph"/>
              <w:spacing w:line="267" w:lineRule="exact" w:before="13"/>
              <w:ind w:left="105"/>
              <w:rPr>
                <w:sz w:val="22"/>
              </w:rPr>
            </w:pPr>
            <w:r>
              <w:rPr>
                <w:spacing w:val="-2"/>
                <w:w w:val="110"/>
                <w:sz w:val="22"/>
              </w:rPr>
              <w:t>Cardiovascular</w:t>
            </w:r>
          </w:p>
        </w:tc>
        <w:tc>
          <w:tcPr>
            <w:tcW w:w="1433" w:type="dxa"/>
          </w:tcPr>
          <w:p>
            <w:pPr>
              <w:pStyle w:val="TableParagraph"/>
              <w:spacing w:line="267" w:lineRule="exact" w:before="13"/>
              <w:ind w:left="383"/>
              <w:rPr>
                <w:sz w:val="22"/>
              </w:rPr>
            </w:pPr>
            <w:r>
              <w:rPr>
                <w:spacing w:val="-10"/>
                <w:w w:val="125"/>
                <w:sz w:val="22"/>
              </w:rPr>
              <w:t>□</w:t>
            </w:r>
          </w:p>
        </w:tc>
        <w:tc>
          <w:tcPr>
            <w:tcW w:w="1457" w:type="dxa"/>
          </w:tcPr>
          <w:p>
            <w:pPr>
              <w:pStyle w:val="TableParagraph"/>
              <w:spacing w:line="267" w:lineRule="exact" w:before="13"/>
              <w:ind w:left="178"/>
              <w:rPr>
                <w:sz w:val="22"/>
              </w:rPr>
            </w:pPr>
            <w:r>
              <w:rPr>
                <w:spacing w:val="-10"/>
                <w:w w:val="125"/>
                <w:sz w:val="22"/>
              </w:rPr>
              <w:t>□</w:t>
            </w:r>
          </w:p>
        </w:tc>
        <w:tc>
          <w:tcPr>
            <w:tcW w:w="3440" w:type="dxa"/>
            <w:tcBorders>
              <w:right w:val="single" w:sz="6" w:space="0" w:color="000000"/>
            </w:tcBorders>
          </w:tcPr>
          <w:p>
            <w:pPr>
              <w:pStyle w:val="TableParagraph"/>
              <w:tabs>
                <w:tab w:pos="2807" w:val="left" w:leader="none"/>
              </w:tabs>
              <w:spacing w:before="17"/>
              <w:ind w:left="176"/>
              <w:rPr>
                <w:rFonts w:ascii="Times New Roman"/>
                <w:sz w:val="22"/>
              </w:rPr>
            </w:pPr>
            <w:r>
              <w:rPr>
                <w:rFonts w:ascii="Times New Roman"/>
                <w:w w:val="100"/>
                <w:sz w:val="22"/>
                <w:u w:val="single"/>
              </w:rPr>
              <w:t> </w:t>
            </w:r>
            <w:r>
              <w:rPr>
                <w:rFonts w:ascii="Times New Roman"/>
                <w:sz w:val="22"/>
                <w:u w:val="single"/>
              </w:rPr>
              <w:tab/>
            </w:r>
          </w:p>
        </w:tc>
      </w:tr>
      <w:tr>
        <w:trPr>
          <w:trHeight w:val="300" w:hRule="atLeast"/>
        </w:trPr>
        <w:tc>
          <w:tcPr>
            <w:tcW w:w="2041" w:type="dxa"/>
            <w:tcBorders>
              <w:left w:val="single" w:sz="6" w:space="0" w:color="000000"/>
            </w:tcBorders>
          </w:tcPr>
          <w:p>
            <w:pPr>
              <w:pStyle w:val="TableParagraph"/>
              <w:spacing w:line="267" w:lineRule="exact" w:before="13"/>
              <w:ind w:left="105"/>
              <w:rPr>
                <w:sz w:val="22"/>
              </w:rPr>
            </w:pPr>
            <w:r>
              <w:rPr>
                <w:spacing w:val="-2"/>
                <w:w w:val="105"/>
                <w:sz w:val="22"/>
              </w:rPr>
              <w:t>Respiratory</w:t>
            </w:r>
          </w:p>
        </w:tc>
        <w:tc>
          <w:tcPr>
            <w:tcW w:w="1433" w:type="dxa"/>
          </w:tcPr>
          <w:p>
            <w:pPr>
              <w:pStyle w:val="TableParagraph"/>
              <w:spacing w:line="267" w:lineRule="exact" w:before="13"/>
              <w:ind w:left="383"/>
              <w:rPr>
                <w:sz w:val="22"/>
              </w:rPr>
            </w:pPr>
            <w:r>
              <w:rPr>
                <w:spacing w:val="-10"/>
                <w:w w:val="125"/>
                <w:sz w:val="22"/>
              </w:rPr>
              <w:t>□</w:t>
            </w:r>
          </w:p>
        </w:tc>
        <w:tc>
          <w:tcPr>
            <w:tcW w:w="1457" w:type="dxa"/>
          </w:tcPr>
          <w:p>
            <w:pPr>
              <w:pStyle w:val="TableParagraph"/>
              <w:spacing w:line="267" w:lineRule="exact" w:before="13"/>
              <w:ind w:left="178"/>
              <w:rPr>
                <w:sz w:val="22"/>
              </w:rPr>
            </w:pPr>
            <w:r>
              <w:rPr>
                <w:spacing w:val="-10"/>
                <w:w w:val="125"/>
                <w:sz w:val="22"/>
              </w:rPr>
              <w:t>□</w:t>
            </w:r>
          </w:p>
        </w:tc>
        <w:tc>
          <w:tcPr>
            <w:tcW w:w="3440" w:type="dxa"/>
            <w:tcBorders>
              <w:right w:val="single" w:sz="6" w:space="0" w:color="000000"/>
            </w:tcBorders>
          </w:tcPr>
          <w:p>
            <w:pPr>
              <w:pStyle w:val="TableParagraph"/>
              <w:tabs>
                <w:tab w:pos="2807" w:val="left" w:leader="none"/>
              </w:tabs>
              <w:spacing w:before="17"/>
              <w:ind w:left="176"/>
              <w:rPr>
                <w:rFonts w:ascii="Times New Roman"/>
                <w:sz w:val="22"/>
              </w:rPr>
            </w:pPr>
            <w:r>
              <w:rPr>
                <w:rFonts w:ascii="Times New Roman"/>
                <w:w w:val="100"/>
                <w:sz w:val="22"/>
                <w:u w:val="single"/>
              </w:rPr>
              <w:t> </w:t>
            </w:r>
            <w:r>
              <w:rPr>
                <w:rFonts w:ascii="Times New Roman"/>
                <w:sz w:val="22"/>
                <w:u w:val="single"/>
              </w:rPr>
              <w:tab/>
            </w:r>
          </w:p>
        </w:tc>
      </w:tr>
      <w:tr>
        <w:trPr>
          <w:trHeight w:val="300" w:hRule="atLeast"/>
        </w:trPr>
        <w:tc>
          <w:tcPr>
            <w:tcW w:w="2041" w:type="dxa"/>
            <w:tcBorders>
              <w:left w:val="single" w:sz="6" w:space="0" w:color="000000"/>
            </w:tcBorders>
          </w:tcPr>
          <w:p>
            <w:pPr>
              <w:pStyle w:val="TableParagraph"/>
              <w:spacing w:line="267" w:lineRule="exact" w:before="13"/>
              <w:ind w:left="105"/>
              <w:rPr>
                <w:sz w:val="22"/>
              </w:rPr>
            </w:pPr>
            <w:r>
              <w:rPr>
                <w:spacing w:val="-2"/>
                <w:w w:val="105"/>
                <w:sz w:val="22"/>
              </w:rPr>
              <w:t>Gastrointestinal</w:t>
            </w:r>
          </w:p>
        </w:tc>
        <w:tc>
          <w:tcPr>
            <w:tcW w:w="1433" w:type="dxa"/>
          </w:tcPr>
          <w:p>
            <w:pPr>
              <w:pStyle w:val="TableParagraph"/>
              <w:spacing w:line="267" w:lineRule="exact" w:before="13"/>
              <w:ind w:left="383"/>
              <w:rPr>
                <w:sz w:val="22"/>
              </w:rPr>
            </w:pPr>
            <w:r>
              <w:rPr>
                <w:spacing w:val="-10"/>
                <w:w w:val="125"/>
                <w:sz w:val="22"/>
              </w:rPr>
              <w:t>□</w:t>
            </w:r>
          </w:p>
        </w:tc>
        <w:tc>
          <w:tcPr>
            <w:tcW w:w="1457" w:type="dxa"/>
          </w:tcPr>
          <w:p>
            <w:pPr>
              <w:pStyle w:val="TableParagraph"/>
              <w:spacing w:line="267" w:lineRule="exact" w:before="13"/>
              <w:ind w:left="178"/>
              <w:rPr>
                <w:sz w:val="22"/>
              </w:rPr>
            </w:pPr>
            <w:r>
              <w:rPr>
                <w:spacing w:val="-10"/>
                <w:w w:val="125"/>
                <w:sz w:val="22"/>
              </w:rPr>
              <w:t>□</w:t>
            </w:r>
          </w:p>
        </w:tc>
        <w:tc>
          <w:tcPr>
            <w:tcW w:w="3440" w:type="dxa"/>
            <w:tcBorders>
              <w:right w:val="single" w:sz="6" w:space="0" w:color="000000"/>
            </w:tcBorders>
          </w:tcPr>
          <w:p>
            <w:pPr>
              <w:pStyle w:val="TableParagraph"/>
              <w:tabs>
                <w:tab w:pos="2807" w:val="left" w:leader="none"/>
              </w:tabs>
              <w:spacing w:before="17"/>
              <w:ind w:left="176"/>
              <w:rPr>
                <w:rFonts w:ascii="Times New Roman"/>
                <w:sz w:val="22"/>
              </w:rPr>
            </w:pPr>
            <w:r>
              <w:rPr>
                <w:rFonts w:ascii="Times New Roman"/>
                <w:w w:val="100"/>
                <w:sz w:val="22"/>
                <w:u w:val="single"/>
              </w:rPr>
              <w:t> </w:t>
            </w:r>
            <w:r>
              <w:rPr>
                <w:rFonts w:ascii="Times New Roman"/>
                <w:sz w:val="22"/>
                <w:u w:val="single"/>
              </w:rPr>
              <w:tab/>
            </w:r>
          </w:p>
        </w:tc>
      </w:tr>
      <w:tr>
        <w:trPr>
          <w:trHeight w:val="300" w:hRule="atLeast"/>
        </w:trPr>
        <w:tc>
          <w:tcPr>
            <w:tcW w:w="2041" w:type="dxa"/>
            <w:tcBorders>
              <w:left w:val="single" w:sz="6" w:space="0" w:color="000000"/>
            </w:tcBorders>
          </w:tcPr>
          <w:p>
            <w:pPr>
              <w:pStyle w:val="TableParagraph"/>
              <w:spacing w:line="267" w:lineRule="exact" w:before="13"/>
              <w:ind w:left="105"/>
              <w:rPr>
                <w:sz w:val="22"/>
              </w:rPr>
            </w:pPr>
            <w:r>
              <w:rPr>
                <w:spacing w:val="-2"/>
                <w:w w:val="110"/>
                <w:sz w:val="22"/>
              </w:rPr>
              <w:t>Musculoskeletal</w:t>
            </w:r>
          </w:p>
        </w:tc>
        <w:tc>
          <w:tcPr>
            <w:tcW w:w="1433" w:type="dxa"/>
          </w:tcPr>
          <w:p>
            <w:pPr>
              <w:pStyle w:val="TableParagraph"/>
              <w:spacing w:line="267" w:lineRule="exact" w:before="13"/>
              <w:ind w:left="383"/>
              <w:rPr>
                <w:sz w:val="22"/>
              </w:rPr>
            </w:pPr>
            <w:r>
              <w:rPr>
                <w:spacing w:val="-10"/>
                <w:w w:val="125"/>
                <w:sz w:val="22"/>
              </w:rPr>
              <w:t>□</w:t>
            </w:r>
          </w:p>
        </w:tc>
        <w:tc>
          <w:tcPr>
            <w:tcW w:w="1457" w:type="dxa"/>
          </w:tcPr>
          <w:p>
            <w:pPr>
              <w:pStyle w:val="TableParagraph"/>
              <w:spacing w:line="267" w:lineRule="exact" w:before="13"/>
              <w:ind w:left="178"/>
              <w:rPr>
                <w:sz w:val="22"/>
              </w:rPr>
            </w:pPr>
            <w:r>
              <w:rPr>
                <w:spacing w:val="-10"/>
                <w:w w:val="125"/>
                <w:sz w:val="22"/>
              </w:rPr>
              <w:t>□</w:t>
            </w:r>
          </w:p>
        </w:tc>
        <w:tc>
          <w:tcPr>
            <w:tcW w:w="3440" w:type="dxa"/>
            <w:tcBorders>
              <w:right w:val="single" w:sz="6" w:space="0" w:color="000000"/>
            </w:tcBorders>
          </w:tcPr>
          <w:p>
            <w:pPr>
              <w:pStyle w:val="TableParagraph"/>
              <w:tabs>
                <w:tab w:pos="2807" w:val="left" w:leader="none"/>
              </w:tabs>
              <w:spacing w:before="17"/>
              <w:ind w:left="176"/>
              <w:rPr>
                <w:rFonts w:ascii="Times New Roman"/>
                <w:sz w:val="22"/>
              </w:rPr>
            </w:pPr>
            <w:r>
              <w:rPr>
                <w:rFonts w:ascii="Times New Roman"/>
                <w:w w:val="100"/>
                <w:sz w:val="22"/>
                <w:u w:val="single"/>
              </w:rPr>
              <w:t> </w:t>
            </w:r>
            <w:r>
              <w:rPr>
                <w:rFonts w:ascii="Times New Roman"/>
                <w:sz w:val="22"/>
                <w:u w:val="single"/>
              </w:rPr>
              <w:tab/>
            </w:r>
          </w:p>
        </w:tc>
      </w:tr>
      <w:tr>
        <w:trPr>
          <w:trHeight w:val="300" w:hRule="atLeast"/>
        </w:trPr>
        <w:tc>
          <w:tcPr>
            <w:tcW w:w="2041" w:type="dxa"/>
            <w:tcBorders>
              <w:left w:val="single" w:sz="6" w:space="0" w:color="000000"/>
            </w:tcBorders>
          </w:tcPr>
          <w:p>
            <w:pPr>
              <w:pStyle w:val="TableParagraph"/>
              <w:spacing w:line="267" w:lineRule="exact" w:before="13"/>
              <w:ind w:left="105"/>
              <w:rPr>
                <w:sz w:val="22"/>
              </w:rPr>
            </w:pPr>
            <w:r>
              <w:rPr>
                <w:spacing w:val="-2"/>
                <w:w w:val="110"/>
                <w:sz w:val="22"/>
              </w:rPr>
              <w:t>Neurological</w:t>
            </w:r>
          </w:p>
        </w:tc>
        <w:tc>
          <w:tcPr>
            <w:tcW w:w="1433" w:type="dxa"/>
          </w:tcPr>
          <w:p>
            <w:pPr>
              <w:pStyle w:val="TableParagraph"/>
              <w:spacing w:line="267" w:lineRule="exact" w:before="13"/>
              <w:ind w:left="383"/>
              <w:rPr>
                <w:sz w:val="22"/>
              </w:rPr>
            </w:pPr>
            <w:r>
              <w:rPr>
                <w:spacing w:val="-10"/>
                <w:w w:val="125"/>
                <w:sz w:val="22"/>
              </w:rPr>
              <w:t>□</w:t>
            </w:r>
          </w:p>
        </w:tc>
        <w:tc>
          <w:tcPr>
            <w:tcW w:w="1457" w:type="dxa"/>
          </w:tcPr>
          <w:p>
            <w:pPr>
              <w:pStyle w:val="TableParagraph"/>
              <w:spacing w:line="267" w:lineRule="exact" w:before="13"/>
              <w:ind w:left="178"/>
              <w:rPr>
                <w:sz w:val="22"/>
              </w:rPr>
            </w:pPr>
            <w:r>
              <w:rPr>
                <w:spacing w:val="-10"/>
                <w:w w:val="125"/>
                <w:sz w:val="22"/>
              </w:rPr>
              <w:t>□</w:t>
            </w:r>
          </w:p>
        </w:tc>
        <w:tc>
          <w:tcPr>
            <w:tcW w:w="3440" w:type="dxa"/>
            <w:tcBorders>
              <w:right w:val="single" w:sz="6" w:space="0" w:color="000000"/>
            </w:tcBorders>
          </w:tcPr>
          <w:p>
            <w:pPr>
              <w:pStyle w:val="TableParagraph"/>
              <w:tabs>
                <w:tab w:pos="2807" w:val="left" w:leader="none"/>
              </w:tabs>
              <w:spacing w:before="17"/>
              <w:ind w:left="176"/>
              <w:rPr>
                <w:rFonts w:ascii="Times New Roman"/>
                <w:sz w:val="22"/>
              </w:rPr>
            </w:pPr>
            <w:r>
              <w:rPr>
                <w:rFonts w:ascii="Times New Roman"/>
                <w:w w:val="100"/>
                <w:sz w:val="22"/>
                <w:u w:val="single"/>
              </w:rPr>
              <w:t> </w:t>
            </w:r>
            <w:r>
              <w:rPr>
                <w:rFonts w:ascii="Times New Roman"/>
                <w:sz w:val="22"/>
                <w:u w:val="single"/>
              </w:rPr>
              <w:tab/>
            </w:r>
          </w:p>
        </w:tc>
      </w:tr>
      <w:tr>
        <w:trPr>
          <w:trHeight w:val="313" w:hRule="atLeast"/>
        </w:trPr>
        <w:tc>
          <w:tcPr>
            <w:tcW w:w="2041" w:type="dxa"/>
            <w:tcBorders>
              <w:left w:val="single" w:sz="6" w:space="0" w:color="000000"/>
              <w:bottom w:val="single" w:sz="6" w:space="0" w:color="000000"/>
            </w:tcBorders>
          </w:tcPr>
          <w:p>
            <w:pPr>
              <w:pStyle w:val="TableParagraph"/>
              <w:spacing w:before="13"/>
              <w:ind w:left="105"/>
              <w:rPr>
                <w:sz w:val="22"/>
              </w:rPr>
            </w:pPr>
            <w:r>
              <w:rPr>
                <w:spacing w:val="-4"/>
                <w:w w:val="110"/>
                <w:sz w:val="22"/>
              </w:rPr>
              <w:t>Skin</w:t>
            </w:r>
          </w:p>
        </w:tc>
        <w:tc>
          <w:tcPr>
            <w:tcW w:w="1433" w:type="dxa"/>
            <w:tcBorders>
              <w:bottom w:val="single" w:sz="6" w:space="0" w:color="000000"/>
            </w:tcBorders>
          </w:tcPr>
          <w:p>
            <w:pPr>
              <w:pStyle w:val="TableParagraph"/>
              <w:spacing w:before="13"/>
              <w:ind w:left="383"/>
              <w:rPr>
                <w:sz w:val="22"/>
              </w:rPr>
            </w:pPr>
            <w:r>
              <w:rPr>
                <w:spacing w:val="-10"/>
                <w:w w:val="125"/>
                <w:sz w:val="22"/>
              </w:rPr>
              <w:t>□</w:t>
            </w:r>
          </w:p>
        </w:tc>
        <w:tc>
          <w:tcPr>
            <w:tcW w:w="1457" w:type="dxa"/>
            <w:tcBorders>
              <w:bottom w:val="single" w:sz="6" w:space="0" w:color="000000"/>
            </w:tcBorders>
          </w:tcPr>
          <w:p>
            <w:pPr>
              <w:pStyle w:val="TableParagraph"/>
              <w:spacing w:before="13"/>
              <w:ind w:left="178"/>
              <w:rPr>
                <w:sz w:val="22"/>
              </w:rPr>
            </w:pPr>
            <w:r>
              <w:rPr>
                <w:spacing w:val="-10"/>
                <w:w w:val="125"/>
                <w:sz w:val="22"/>
              </w:rPr>
              <w:t>□</w:t>
            </w:r>
          </w:p>
        </w:tc>
        <w:tc>
          <w:tcPr>
            <w:tcW w:w="3440" w:type="dxa"/>
            <w:tcBorders>
              <w:bottom w:val="single" w:sz="6" w:space="0" w:color="000000"/>
              <w:right w:val="single" w:sz="6" w:space="0" w:color="000000"/>
            </w:tcBorders>
          </w:tcPr>
          <w:p>
            <w:pPr>
              <w:pStyle w:val="TableParagraph"/>
              <w:tabs>
                <w:tab w:pos="2807" w:val="left" w:leader="none"/>
              </w:tabs>
              <w:spacing w:before="17"/>
              <w:ind w:left="176"/>
              <w:rPr>
                <w:rFonts w:ascii="Times New Roman"/>
                <w:sz w:val="22"/>
              </w:rPr>
            </w:pPr>
            <w:r>
              <w:rPr>
                <w:rFonts w:ascii="Times New Roman"/>
                <w:w w:val="100"/>
                <w:sz w:val="22"/>
                <w:u w:val="single"/>
              </w:rPr>
              <w:t> </w:t>
            </w:r>
            <w:r>
              <w:rPr>
                <w:rFonts w:ascii="Times New Roman"/>
                <w:sz w:val="22"/>
                <w:u w:val="single"/>
              </w:rPr>
              <w:tab/>
            </w:r>
          </w:p>
        </w:tc>
      </w:tr>
    </w:tbl>
    <w:p>
      <w:pPr>
        <w:spacing w:before="257"/>
        <w:ind w:left="360" w:right="0" w:firstLine="0"/>
        <w:jc w:val="left"/>
        <w:rPr>
          <w:sz w:val="22"/>
        </w:rPr>
      </w:pPr>
      <w:r>
        <w:rPr>
          <w:b/>
          <w:w w:val="105"/>
          <w:sz w:val="22"/>
        </w:rPr>
        <w:t>Functional</w:t>
      </w:r>
      <w:r>
        <w:rPr>
          <w:b/>
          <w:spacing w:val="3"/>
          <w:w w:val="105"/>
          <w:sz w:val="22"/>
        </w:rPr>
        <w:t> </w:t>
      </w:r>
      <w:r>
        <w:rPr>
          <w:b/>
          <w:w w:val="105"/>
          <w:sz w:val="22"/>
        </w:rPr>
        <w:t>Capabilities:</w:t>
      </w:r>
      <w:r>
        <w:rPr>
          <w:b/>
          <w:spacing w:val="3"/>
          <w:w w:val="105"/>
          <w:sz w:val="22"/>
        </w:rPr>
        <w:t> </w:t>
      </w:r>
      <w:r>
        <w:rPr>
          <w:w w:val="105"/>
          <w:sz w:val="22"/>
        </w:rPr>
        <w:t>Can</w:t>
      </w:r>
      <w:r>
        <w:rPr>
          <w:spacing w:val="6"/>
          <w:w w:val="105"/>
          <w:sz w:val="22"/>
        </w:rPr>
        <w:t> </w:t>
      </w:r>
      <w:r>
        <w:rPr>
          <w:w w:val="105"/>
          <w:sz w:val="22"/>
        </w:rPr>
        <w:t>the</w:t>
      </w:r>
      <w:r>
        <w:rPr>
          <w:spacing w:val="4"/>
          <w:w w:val="105"/>
          <w:sz w:val="22"/>
        </w:rPr>
        <w:t> </w:t>
      </w:r>
      <w:r>
        <w:rPr>
          <w:w w:val="105"/>
          <w:sz w:val="22"/>
        </w:rPr>
        <w:t>applicant</w:t>
      </w:r>
      <w:r>
        <w:rPr>
          <w:spacing w:val="6"/>
          <w:w w:val="105"/>
          <w:sz w:val="22"/>
        </w:rPr>
        <w:t> </w:t>
      </w:r>
      <w:r>
        <w:rPr>
          <w:w w:val="105"/>
          <w:sz w:val="22"/>
        </w:rPr>
        <w:t>perform</w:t>
      </w:r>
      <w:r>
        <w:rPr>
          <w:spacing w:val="6"/>
          <w:w w:val="105"/>
          <w:sz w:val="22"/>
        </w:rPr>
        <w:t> </w:t>
      </w:r>
      <w:r>
        <w:rPr>
          <w:w w:val="105"/>
          <w:sz w:val="22"/>
        </w:rPr>
        <w:t>the</w:t>
      </w:r>
      <w:r>
        <w:rPr>
          <w:spacing w:val="3"/>
          <w:w w:val="105"/>
          <w:sz w:val="22"/>
        </w:rPr>
        <w:t> </w:t>
      </w:r>
      <w:r>
        <w:rPr>
          <w:w w:val="105"/>
          <w:sz w:val="22"/>
        </w:rPr>
        <w:t>following</w:t>
      </w:r>
      <w:r>
        <w:rPr>
          <w:spacing w:val="9"/>
          <w:w w:val="105"/>
          <w:sz w:val="22"/>
        </w:rPr>
        <w:t> </w:t>
      </w:r>
      <w:r>
        <w:rPr>
          <w:w w:val="105"/>
          <w:sz w:val="22"/>
        </w:rPr>
        <w:t>without</w:t>
      </w:r>
      <w:r>
        <w:rPr>
          <w:spacing w:val="5"/>
          <w:w w:val="105"/>
          <w:sz w:val="22"/>
        </w:rPr>
        <w:t> </w:t>
      </w:r>
      <w:r>
        <w:rPr>
          <w:spacing w:val="-2"/>
          <w:w w:val="105"/>
          <w:sz w:val="22"/>
        </w:rPr>
        <w:t>limitations?</w:t>
      </w:r>
    </w:p>
    <w:p>
      <w:pPr>
        <w:pStyle w:val="ListParagraph"/>
        <w:numPr>
          <w:ilvl w:val="1"/>
          <w:numId w:val="19"/>
        </w:numPr>
        <w:tabs>
          <w:tab w:pos="1079" w:val="left" w:leader="none"/>
        </w:tabs>
        <w:spacing w:line="240" w:lineRule="auto" w:before="259" w:after="0"/>
        <w:ind w:left="1079" w:right="0" w:hanging="359"/>
        <w:jc w:val="left"/>
        <w:rPr>
          <w:sz w:val="22"/>
        </w:rPr>
      </w:pPr>
      <w:r>
        <w:rPr>
          <w:spacing w:val="-2"/>
          <w:w w:val="110"/>
          <w:sz w:val="22"/>
        </w:rPr>
        <w:t>Lift</w:t>
      </w:r>
      <w:r>
        <w:rPr>
          <w:spacing w:val="-9"/>
          <w:w w:val="110"/>
          <w:sz w:val="22"/>
        </w:rPr>
        <w:t> </w:t>
      </w:r>
      <w:r>
        <w:rPr>
          <w:spacing w:val="-2"/>
          <w:w w:val="110"/>
          <w:sz w:val="22"/>
        </w:rPr>
        <w:t>and</w:t>
      </w:r>
      <w:r>
        <w:rPr>
          <w:spacing w:val="-10"/>
          <w:w w:val="110"/>
          <w:sz w:val="22"/>
        </w:rPr>
        <w:t> </w:t>
      </w:r>
      <w:r>
        <w:rPr>
          <w:spacing w:val="-2"/>
          <w:w w:val="110"/>
          <w:sz w:val="22"/>
        </w:rPr>
        <w:t>carry</w:t>
      </w:r>
      <w:r>
        <w:rPr>
          <w:spacing w:val="-10"/>
          <w:w w:val="110"/>
          <w:sz w:val="22"/>
        </w:rPr>
        <w:t> </w:t>
      </w:r>
      <w:r>
        <w:rPr>
          <w:spacing w:val="-2"/>
          <w:w w:val="110"/>
          <w:sz w:val="22"/>
        </w:rPr>
        <w:t>50</w:t>
      </w:r>
      <w:r>
        <w:rPr>
          <w:spacing w:val="-11"/>
          <w:w w:val="110"/>
          <w:sz w:val="22"/>
        </w:rPr>
        <w:t> </w:t>
      </w:r>
      <w:r>
        <w:rPr>
          <w:spacing w:val="-2"/>
          <w:w w:val="110"/>
          <w:sz w:val="22"/>
        </w:rPr>
        <w:t>pounds:</w:t>
      </w:r>
      <w:r>
        <w:rPr>
          <w:spacing w:val="-12"/>
          <w:w w:val="110"/>
          <w:sz w:val="22"/>
        </w:rPr>
        <w:t> </w:t>
      </w:r>
      <w:r>
        <w:rPr>
          <w:spacing w:val="-2"/>
          <w:w w:val="110"/>
          <w:sz w:val="22"/>
        </w:rPr>
        <w:t>□</w:t>
      </w:r>
      <w:r>
        <w:rPr>
          <w:spacing w:val="-10"/>
          <w:w w:val="110"/>
          <w:sz w:val="22"/>
        </w:rPr>
        <w:t> </w:t>
      </w:r>
      <w:r>
        <w:rPr>
          <w:spacing w:val="-2"/>
          <w:w w:val="110"/>
          <w:sz w:val="22"/>
        </w:rPr>
        <w:t>Yes</w:t>
      </w:r>
      <w:r>
        <w:rPr>
          <w:spacing w:val="-10"/>
          <w:w w:val="110"/>
          <w:sz w:val="22"/>
        </w:rPr>
        <w:t> </w:t>
      </w:r>
      <w:r>
        <w:rPr>
          <w:spacing w:val="-2"/>
          <w:w w:val="110"/>
          <w:sz w:val="22"/>
        </w:rPr>
        <w:t>□</w:t>
      </w:r>
      <w:r>
        <w:rPr>
          <w:spacing w:val="-9"/>
          <w:w w:val="110"/>
          <w:sz w:val="22"/>
        </w:rPr>
        <w:t> </w:t>
      </w:r>
      <w:r>
        <w:rPr>
          <w:spacing w:val="-5"/>
          <w:w w:val="110"/>
          <w:sz w:val="22"/>
        </w:rPr>
        <w:t>No</w:t>
      </w:r>
    </w:p>
    <w:p>
      <w:pPr>
        <w:pStyle w:val="ListParagraph"/>
        <w:numPr>
          <w:ilvl w:val="1"/>
          <w:numId w:val="19"/>
        </w:numPr>
        <w:tabs>
          <w:tab w:pos="1079" w:val="left" w:leader="none"/>
        </w:tabs>
        <w:spacing w:line="240" w:lineRule="auto" w:before="0" w:after="0"/>
        <w:ind w:left="1079" w:right="0" w:hanging="359"/>
        <w:jc w:val="left"/>
        <w:rPr>
          <w:sz w:val="22"/>
        </w:rPr>
      </w:pPr>
      <w:r>
        <w:rPr>
          <w:sz w:val="22"/>
        </w:rPr>
        <w:t>Stand</w:t>
      </w:r>
      <w:r>
        <w:rPr>
          <w:spacing w:val="21"/>
          <w:sz w:val="22"/>
        </w:rPr>
        <w:t> </w:t>
      </w:r>
      <w:r>
        <w:rPr>
          <w:sz w:val="22"/>
        </w:rPr>
        <w:t>for</w:t>
      </w:r>
      <w:r>
        <w:rPr>
          <w:spacing w:val="25"/>
          <w:sz w:val="22"/>
        </w:rPr>
        <w:t> </w:t>
      </w:r>
      <w:r>
        <w:rPr>
          <w:sz w:val="22"/>
        </w:rPr>
        <w:t>extended</w:t>
      </w:r>
      <w:r>
        <w:rPr>
          <w:spacing w:val="22"/>
          <w:sz w:val="22"/>
        </w:rPr>
        <w:t> </w:t>
      </w:r>
      <w:r>
        <w:rPr>
          <w:sz w:val="22"/>
        </w:rPr>
        <w:t>periods:</w:t>
      </w:r>
      <w:r>
        <w:rPr>
          <w:spacing w:val="23"/>
          <w:sz w:val="22"/>
        </w:rPr>
        <w:t> </w:t>
      </w:r>
      <w:r>
        <w:rPr>
          <w:sz w:val="22"/>
        </w:rPr>
        <w:t>□</w:t>
      </w:r>
      <w:r>
        <w:rPr>
          <w:spacing w:val="23"/>
          <w:sz w:val="22"/>
        </w:rPr>
        <w:t> </w:t>
      </w:r>
      <w:r>
        <w:rPr>
          <w:sz w:val="22"/>
        </w:rPr>
        <w:t>Yes</w:t>
      </w:r>
      <w:r>
        <w:rPr>
          <w:spacing w:val="25"/>
          <w:sz w:val="22"/>
        </w:rPr>
        <w:t> </w:t>
      </w:r>
      <w:r>
        <w:rPr>
          <w:sz w:val="22"/>
        </w:rPr>
        <w:t>□</w:t>
      </w:r>
      <w:r>
        <w:rPr>
          <w:spacing w:val="20"/>
          <w:sz w:val="22"/>
        </w:rPr>
        <w:t> </w:t>
      </w:r>
      <w:r>
        <w:rPr>
          <w:spacing w:val="-5"/>
          <w:sz w:val="22"/>
        </w:rPr>
        <w:t>No</w:t>
      </w:r>
    </w:p>
    <w:p>
      <w:pPr>
        <w:pStyle w:val="ListParagraph"/>
        <w:numPr>
          <w:ilvl w:val="1"/>
          <w:numId w:val="19"/>
        </w:numPr>
        <w:tabs>
          <w:tab w:pos="1079" w:val="left" w:leader="none"/>
        </w:tabs>
        <w:spacing w:line="240" w:lineRule="auto" w:before="1" w:after="0"/>
        <w:ind w:left="1079" w:right="0" w:hanging="359"/>
        <w:jc w:val="left"/>
        <w:rPr>
          <w:sz w:val="22"/>
        </w:rPr>
      </w:pPr>
      <w:r>
        <w:rPr>
          <w:sz w:val="22"/>
        </w:rPr>
        <w:t>Perform</w:t>
      </w:r>
      <w:r>
        <w:rPr>
          <w:spacing w:val="20"/>
          <w:sz w:val="22"/>
        </w:rPr>
        <w:t> </w:t>
      </w:r>
      <w:r>
        <w:rPr>
          <w:sz w:val="22"/>
        </w:rPr>
        <w:t>ﬁne</w:t>
      </w:r>
      <w:r>
        <w:rPr>
          <w:spacing w:val="20"/>
          <w:sz w:val="22"/>
        </w:rPr>
        <w:t> </w:t>
      </w:r>
      <w:r>
        <w:rPr>
          <w:sz w:val="22"/>
        </w:rPr>
        <w:t>motor</w:t>
      </w:r>
      <w:r>
        <w:rPr>
          <w:spacing w:val="21"/>
          <w:sz w:val="22"/>
        </w:rPr>
        <w:t> </w:t>
      </w:r>
      <w:r>
        <w:rPr>
          <w:sz w:val="22"/>
        </w:rPr>
        <w:t>skills:</w:t>
      </w:r>
      <w:r>
        <w:rPr>
          <w:spacing w:val="17"/>
          <w:sz w:val="22"/>
        </w:rPr>
        <w:t> </w:t>
      </w:r>
      <w:r>
        <w:rPr>
          <w:sz w:val="22"/>
        </w:rPr>
        <w:t>□</w:t>
      </w:r>
      <w:r>
        <w:rPr>
          <w:spacing w:val="22"/>
          <w:sz w:val="22"/>
        </w:rPr>
        <w:t> </w:t>
      </w:r>
      <w:r>
        <w:rPr>
          <w:sz w:val="22"/>
        </w:rPr>
        <w:t>Yes</w:t>
      </w:r>
      <w:r>
        <w:rPr>
          <w:spacing w:val="21"/>
          <w:sz w:val="22"/>
        </w:rPr>
        <w:t> </w:t>
      </w:r>
      <w:r>
        <w:rPr>
          <w:sz w:val="22"/>
        </w:rPr>
        <w:t>□</w:t>
      </w:r>
      <w:r>
        <w:rPr>
          <w:spacing w:val="22"/>
          <w:sz w:val="22"/>
        </w:rPr>
        <w:t> </w:t>
      </w:r>
      <w:r>
        <w:rPr>
          <w:spacing w:val="-5"/>
          <w:sz w:val="22"/>
        </w:rPr>
        <w:t>No</w:t>
      </w:r>
    </w:p>
    <w:p>
      <w:pPr>
        <w:pStyle w:val="ListParagraph"/>
        <w:numPr>
          <w:ilvl w:val="1"/>
          <w:numId w:val="19"/>
        </w:numPr>
        <w:tabs>
          <w:tab w:pos="1079" w:val="left" w:leader="none"/>
        </w:tabs>
        <w:spacing w:line="240" w:lineRule="auto" w:before="0" w:after="0"/>
        <w:ind w:left="1079" w:right="0" w:hanging="359"/>
        <w:jc w:val="left"/>
        <w:rPr>
          <w:sz w:val="22"/>
        </w:rPr>
      </w:pPr>
      <w:r>
        <w:rPr>
          <w:w w:val="110"/>
          <w:sz w:val="22"/>
        </w:rPr>
        <w:t>Communicate</w:t>
      </w:r>
      <w:r>
        <w:rPr>
          <w:spacing w:val="-14"/>
          <w:w w:val="110"/>
          <w:sz w:val="22"/>
        </w:rPr>
        <w:t> </w:t>
      </w:r>
      <w:r>
        <w:rPr>
          <w:w w:val="110"/>
          <w:sz w:val="22"/>
        </w:rPr>
        <w:t>clearly:</w:t>
      </w:r>
      <w:r>
        <w:rPr>
          <w:spacing w:val="-12"/>
          <w:w w:val="110"/>
          <w:sz w:val="22"/>
        </w:rPr>
        <w:t> </w:t>
      </w:r>
      <w:r>
        <w:rPr>
          <w:w w:val="110"/>
          <w:sz w:val="22"/>
        </w:rPr>
        <w:t>□</w:t>
      </w:r>
      <w:r>
        <w:rPr>
          <w:spacing w:val="-14"/>
          <w:w w:val="110"/>
          <w:sz w:val="22"/>
        </w:rPr>
        <w:t> </w:t>
      </w:r>
      <w:r>
        <w:rPr>
          <w:w w:val="110"/>
          <w:sz w:val="22"/>
        </w:rPr>
        <w:t>Yes</w:t>
      </w:r>
      <w:r>
        <w:rPr>
          <w:spacing w:val="-10"/>
          <w:w w:val="110"/>
          <w:sz w:val="22"/>
        </w:rPr>
        <w:t> </w:t>
      </w:r>
      <w:r>
        <w:rPr>
          <w:w w:val="110"/>
          <w:sz w:val="22"/>
        </w:rPr>
        <w:t>□</w:t>
      </w:r>
      <w:r>
        <w:rPr>
          <w:spacing w:val="-13"/>
          <w:w w:val="110"/>
          <w:sz w:val="22"/>
        </w:rPr>
        <w:t> </w:t>
      </w:r>
      <w:r>
        <w:rPr>
          <w:spacing w:val="-5"/>
          <w:w w:val="110"/>
          <w:sz w:val="22"/>
        </w:rPr>
        <w:t>No</w:t>
      </w:r>
    </w:p>
    <w:p>
      <w:pPr>
        <w:tabs>
          <w:tab w:pos="8715" w:val="left" w:leader="none"/>
        </w:tabs>
        <w:spacing w:before="240"/>
        <w:ind w:left="359" w:right="0" w:firstLine="0"/>
        <w:jc w:val="left"/>
        <w:rPr>
          <w:sz w:val="22"/>
        </w:rPr>
      </w:pPr>
      <w:r>
        <w:rPr>
          <w:w w:val="105"/>
          <w:sz w:val="22"/>
        </w:rPr>
        <w:t>If</w:t>
      </w:r>
      <w:r>
        <w:rPr>
          <w:spacing w:val="-6"/>
          <w:w w:val="105"/>
          <w:sz w:val="22"/>
        </w:rPr>
        <w:t> </w:t>
      </w:r>
      <w:r>
        <w:rPr>
          <w:w w:val="105"/>
          <w:sz w:val="22"/>
        </w:rPr>
        <w:t>no</w:t>
      </w:r>
      <w:r>
        <w:rPr>
          <w:spacing w:val="-6"/>
          <w:w w:val="105"/>
          <w:sz w:val="22"/>
        </w:rPr>
        <w:t> </w:t>
      </w:r>
      <w:r>
        <w:rPr>
          <w:w w:val="105"/>
          <w:sz w:val="22"/>
        </w:rPr>
        <w:t>to</w:t>
      </w:r>
      <w:r>
        <w:rPr>
          <w:spacing w:val="-8"/>
          <w:w w:val="105"/>
          <w:sz w:val="22"/>
        </w:rPr>
        <w:t> </w:t>
      </w:r>
      <w:r>
        <w:rPr>
          <w:w w:val="105"/>
          <w:sz w:val="22"/>
        </w:rPr>
        <w:t>any,</w:t>
      </w:r>
      <w:r>
        <w:rPr>
          <w:spacing w:val="-10"/>
          <w:w w:val="105"/>
          <w:sz w:val="22"/>
        </w:rPr>
        <w:t> </w:t>
      </w:r>
      <w:r>
        <w:rPr>
          <w:w w:val="105"/>
          <w:sz w:val="22"/>
        </w:rPr>
        <w:t>please</w:t>
      </w:r>
      <w:r>
        <w:rPr>
          <w:spacing w:val="-8"/>
          <w:w w:val="105"/>
          <w:sz w:val="22"/>
        </w:rPr>
        <w:t> </w:t>
      </w:r>
      <w:r>
        <w:rPr>
          <w:w w:val="105"/>
          <w:sz w:val="22"/>
        </w:rPr>
        <w:t>explain:</w:t>
      </w:r>
      <w:r>
        <w:rPr>
          <w:spacing w:val="-7"/>
          <w:w w:val="105"/>
          <w:sz w:val="22"/>
        </w:rPr>
        <w:t> </w:t>
      </w:r>
      <w:r>
        <w:rPr>
          <w:sz w:val="22"/>
          <w:u w:val="single"/>
        </w:rPr>
        <w:tab/>
      </w:r>
    </w:p>
    <w:p>
      <w:pPr>
        <w:spacing w:before="262"/>
        <w:ind w:left="359" w:right="0" w:firstLine="0"/>
        <w:jc w:val="left"/>
        <w:rPr>
          <w:b/>
          <w:sz w:val="22"/>
        </w:rPr>
      </w:pPr>
      <w:r>
        <w:rPr>
          <w:b/>
          <w:spacing w:val="-2"/>
          <w:w w:val="110"/>
          <w:sz w:val="22"/>
        </w:rPr>
        <w:t>Healthcare</w:t>
      </w:r>
      <w:r>
        <w:rPr>
          <w:b/>
          <w:spacing w:val="-3"/>
          <w:w w:val="110"/>
          <w:sz w:val="22"/>
        </w:rPr>
        <w:t> </w:t>
      </w:r>
      <w:r>
        <w:rPr>
          <w:b/>
          <w:spacing w:val="-2"/>
          <w:w w:val="110"/>
          <w:sz w:val="22"/>
        </w:rPr>
        <w:t>Provider Assessment:</w:t>
      </w:r>
    </w:p>
    <w:p>
      <w:pPr>
        <w:pStyle w:val="ListParagraph"/>
        <w:numPr>
          <w:ilvl w:val="0"/>
          <w:numId w:val="19"/>
        </w:numPr>
        <w:tabs>
          <w:tab w:pos="570" w:val="left" w:leader="none"/>
        </w:tabs>
        <w:spacing w:line="240" w:lineRule="auto" w:before="259" w:after="0"/>
        <w:ind w:left="570" w:right="0" w:hanging="210"/>
        <w:jc w:val="left"/>
        <w:rPr>
          <w:sz w:val="22"/>
        </w:rPr>
      </w:pPr>
      <w:r>
        <w:rPr>
          <w:sz w:val="22"/>
        </w:rPr>
        <w:t>This</w:t>
      </w:r>
      <w:r>
        <w:rPr>
          <w:spacing w:val="35"/>
          <w:sz w:val="22"/>
        </w:rPr>
        <w:t> </w:t>
      </w:r>
      <w:r>
        <w:rPr>
          <w:sz w:val="22"/>
        </w:rPr>
        <w:t>applicant</w:t>
      </w:r>
      <w:r>
        <w:rPr>
          <w:spacing w:val="29"/>
          <w:sz w:val="22"/>
        </w:rPr>
        <w:t> </w:t>
      </w:r>
      <w:r>
        <w:rPr>
          <w:sz w:val="22"/>
        </w:rPr>
        <w:t>is</w:t>
      </w:r>
      <w:r>
        <w:rPr>
          <w:spacing w:val="32"/>
          <w:sz w:val="22"/>
        </w:rPr>
        <w:t> </w:t>
      </w:r>
      <w:r>
        <w:rPr>
          <w:sz w:val="22"/>
        </w:rPr>
        <w:t>physically</w:t>
      </w:r>
      <w:r>
        <w:rPr>
          <w:spacing w:val="31"/>
          <w:sz w:val="22"/>
        </w:rPr>
        <w:t> </w:t>
      </w:r>
      <w:r>
        <w:rPr>
          <w:sz w:val="22"/>
        </w:rPr>
        <w:t>and</w:t>
      </w:r>
      <w:r>
        <w:rPr>
          <w:spacing w:val="35"/>
          <w:sz w:val="22"/>
        </w:rPr>
        <w:t> </w:t>
      </w:r>
      <w:r>
        <w:rPr>
          <w:sz w:val="22"/>
        </w:rPr>
        <w:t>mentally</w:t>
      </w:r>
      <w:r>
        <w:rPr>
          <w:spacing w:val="35"/>
          <w:sz w:val="22"/>
        </w:rPr>
        <w:t> </w:t>
      </w:r>
      <w:r>
        <w:rPr>
          <w:sz w:val="22"/>
        </w:rPr>
        <w:t>capable</w:t>
      </w:r>
      <w:r>
        <w:rPr>
          <w:spacing w:val="28"/>
          <w:sz w:val="22"/>
        </w:rPr>
        <w:t> </w:t>
      </w:r>
      <w:r>
        <w:rPr>
          <w:sz w:val="22"/>
        </w:rPr>
        <w:t>of</w:t>
      </w:r>
      <w:r>
        <w:rPr>
          <w:spacing w:val="31"/>
          <w:sz w:val="22"/>
        </w:rPr>
        <w:t> </w:t>
      </w:r>
      <w:r>
        <w:rPr>
          <w:sz w:val="22"/>
        </w:rPr>
        <w:t>pursuing</w:t>
      </w:r>
      <w:r>
        <w:rPr>
          <w:spacing w:val="32"/>
          <w:sz w:val="22"/>
        </w:rPr>
        <w:t> </w:t>
      </w:r>
      <w:r>
        <w:rPr>
          <w:sz w:val="22"/>
        </w:rPr>
        <w:t>graduate</w:t>
      </w:r>
      <w:r>
        <w:rPr>
          <w:spacing w:val="31"/>
          <w:sz w:val="22"/>
        </w:rPr>
        <w:t> </w:t>
      </w:r>
      <w:r>
        <w:rPr>
          <w:sz w:val="22"/>
        </w:rPr>
        <w:t>nursing</w:t>
      </w:r>
      <w:r>
        <w:rPr>
          <w:spacing w:val="32"/>
          <w:sz w:val="22"/>
        </w:rPr>
        <w:t> </w:t>
      </w:r>
      <w:r>
        <w:rPr>
          <w:spacing w:val="-2"/>
          <w:sz w:val="22"/>
        </w:rPr>
        <w:t>studies.</w:t>
      </w:r>
    </w:p>
    <w:p>
      <w:pPr>
        <w:pStyle w:val="ListParagraph"/>
        <w:numPr>
          <w:ilvl w:val="0"/>
          <w:numId w:val="19"/>
        </w:numPr>
        <w:tabs>
          <w:tab w:pos="570" w:val="left" w:leader="none"/>
          <w:tab w:pos="5111" w:val="left" w:leader="none"/>
          <w:tab w:pos="5598" w:val="left" w:leader="none"/>
          <w:tab w:pos="8402" w:val="left" w:leader="none"/>
          <w:tab w:pos="8975" w:val="left" w:leader="none"/>
        </w:tabs>
        <w:spacing w:line="472" w:lineRule="auto" w:before="262" w:after="0"/>
        <w:ind w:left="360" w:right="1822" w:firstLine="0"/>
        <w:jc w:val="left"/>
        <w:rPr>
          <w:sz w:val="22"/>
        </w:rPr>
      </w:pPr>
      <w:r>
        <w:rPr>
          <w:w w:val="105"/>
          <w:sz w:val="22"/>
        </w:rPr>
        <w:t>This applicant has limitations that may interfere with nursing studies (please explain): Healthcare Provider Name: </w:t>
      </w:r>
      <w:r>
        <w:rPr>
          <w:sz w:val="22"/>
          <w:u w:val="single"/>
        </w:rPr>
        <w:tab/>
        <w:tab/>
      </w:r>
      <w:r>
        <w:rPr>
          <w:sz w:val="22"/>
          <w:u w:val="none"/>
        </w:rPr>
        <w:t> </w:t>
      </w:r>
      <w:r>
        <w:rPr>
          <w:w w:val="105"/>
          <w:sz w:val="22"/>
          <w:u w:val="none"/>
        </w:rPr>
        <w:t>License #: </w:t>
      </w:r>
      <w:r>
        <w:rPr>
          <w:sz w:val="22"/>
          <w:u w:val="single"/>
        </w:rPr>
        <w:tab/>
        <w:tab/>
      </w:r>
      <w:r>
        <w:rPr>
          <w:sz w:val="22"/>
          <w:u w:val="none"/>
        </w:rPr>
        <w:t> </w:t>
      </w:r>
      <w:r>
        <w:rPr>
          <w:w w:val="105"/>
          <w:sz w:val="22"/>
          <w:u w:val="none"/>
        </w:rPr>
        <w:t>Signature:</w:t>
      </w:r>
      <w:r>
        <w:rPr>
          <w:spacing w:val="-3"/>
          <w:w w:val="105"/>
          <w:sz w:val="22"/>
          <w:u w:val="none"/>
        </w:rPr>
        <w:t> </w:t>
      </w:r>
      <w:r>
        <w:rPr>
          <w:sz w:val="22"/>
          <w:u w:val="single"/>
        </w:rPr>
        <w:tab/>
      </w:r>
      <w:r>
        <w:rPr>
          <w:w w:val="105"/>
          <w:sz w:val="22"/>
          <w:u w:val="none"/>
        </w:rPr>
        <w:t>Date:</w:t>
      </w:r>
      <w:r>
        <w:rPr>
          <w:spacing w:val="-3"/>
          <w:w w:val="105"/>
          <w:sz w:val="22"/>
          <w:u w:val="none"/>
        </w:rPr>
        <w:t> </w:t>
      </w:r>
      <w:r>
        <w:rPr>
          <w:sz w:val="22"/>
          <w:u w:val="single"/>
        </w:rPr>
        <w:tab/>
      </w:r>
    </w:p>
    <w:p>
      <w:pPr>
        <w:spacing w:line="259" w:lineRule="auto" w:before="1"/>
        <w:ind w:left="360" w:right="1461" w:hanging="1"/>
        <w:jc w:val="left"/>
        <w:rPr>
          <w:sz w:val="22"/>
        </w:rPr>
      </w:pPr>
      <w:r>
        <w:rPr>
          <w:b/>
          <w:w w:val="105"/>
          <w:sz w:val="22"/>
        </w:rPr>
        <w:t>Applicant Certiﬁcation: </w:t>
      </w:r>
      <w:r>
        <w:rPr>
          <w:w w:val="105"/>
          <w:sz w:val="22"/>
        </w:rPr>
        <w:t>I</w:t>
      </w:r>
      <w:r>
        <w:rPr>
          <w:spacing w:val="-1"/>
          <w:w w:val="105"/>
          <w:sz w:val="22"/>
        </w:rPr>
        <w:t> </w:t>
      </w:r>
      <w:r>
        <w:rPr>
          <w:w w:val="105"/>
          <w:sz w:val="22"/>
        </w:rPr>
        <w:t>certify that the information provided is complete and accurate to the best of my knowledge.</w:t>
      </w:r>
    </w:p>
    <w:p>
      <w:pPr>
        <w:tabs>
          <w:tab w:pos="5202" w:val="left" w:leader="none"/>
          <w:tab w:pos="6227" w:val="left" w:leader="none"/>
          <w:tab w:pos="8493" w:val="left" w:leader="none"/>
        </w:tabs>
        <w:spacing w:line="530" w:lineRule="exact" w:before="26"/>
        <w:ind w:left="360" w:right="2304" w:firstLine="45"/>
        <w:jc w:val="left"/>
        <w:rPr>
          <w:sz w:val="22"/>
        </w:rPr>
      </w:pPr>
      <w:r>
        <w:rPr>
          <w:w w:val="105"/>
          <w:sz w:val="22"/>
        </w:rPr>
        <w:t>Applicant Signature: </w:t>
      </w:r>
      <w:r>
        <w:rPr>
          <w:sz w:val="22"/>
          <w:u w:val="single"/>
        </w:rPr>
        <w:tab/>
      </w:r>
      <w:r>
        <w:rPr>
          <w:w w:val="105"/>
          <w:sz w:val="22"/>
          <w:u w:val="none"/>
        </w:rPr>
        <w:t>Date:</w:t>
      </w:r>
      <w:r>
        <w:rPr>
          <w:spacing w:val="-3"/>
          <w:w w:val="105"/>
          <w:sz w:val="22"/>
          <w:u w:val="none"/>
        </w:rPr>
        <w:t> </w:t>
      </w:r>
      <w:r>
        <w:rPr>
          <w:sz w:val="22"/>
          <w:u w:val="single"/>
        </w:rPr>
        <w:tab/>
        <w:tab/>
      </w:r>
      <w:r>
        <w:rPr>
          <w:sz w:val="22"/>
          <w:u w:val="none"/>
        </w:rPr>
        <w:t> </w:t>
      </w:r>
      <w:r>
        <w:rPr>
          <w:w w:val="105"/>
          <w:sz w:val="22"/>
          <w:u w:val="none"/>
        </w:rPr>
        <w:t>For Program Use Only: Reviewed by: </w:t>
      </w:r>
      <w:r>
        <w:rPr>
          <w:sz w:val="22"/>
          <w:u w:val="single"/>
        </w:rPr>
        <w:tab/>
        <w:tab/>
      </w:r>
    </w:p>
    <w:p>
      <w:pPr>
        <w:tabs>
          <w:tab w:pos="3649" w:val="left" w:leader="none"/>
          <w:tab w:pos="8580" w:val="left" w:leader="none"/>
        </w:tabs>
        <w:spacing w:line="241" w:lineRule="exact" w:before="0"/>
        <w:ind w:left="360" w:right="0" w:firstLine="0"/>
        <w:jc w:val="left"/>
        <w:rPr>
          <w:rFonts w:ascii="Times New Roman" w:hAnsi="Times New Roman"/>
          <w:sz w:val="22"/>
        </w:rPr>
      </w:pPr>
      <w:r>
        <w:rPr>
          <w:w w:val="110"/>
          <w:sz w:val="22"/>
        </w:rPr>
        <w:t>Date:</w:t>
      </w:r>
      <w:r>
        <w:rPr>
          <w:spacing w:val="-6"/>
          <w:w w:val="110"/>
          <w:sz w:val="22"/>
        </w:rPr>
        <w:t> </w:t>
      </w:r>
      <w:r>
        <w:rPr>
          <w:rFonts w:ascii="Times New Roman" w:hAnsi="Times New Roman"/>
          <w:sz w:val="22"/>
          <w:u w:val="single"/>
        </w:rPr>
        <w:tab/>
      </w:r>
      <w:r>
        <w:rPr>
          <w:rFonts w:ascii="Times New Roman" w:hAnsi="Times New Roman"/>
          <w:sz w:val="22"/>
          <w:u w:val="none"/>
        </w:rPr>
        <w:t> </w:t>
      </w:r>
      <w:r>
        <w:rPr>
          <w:w w:val="105"/>
          <w:sz w:val="22"/>
          <w:u w:val="none"/>
        </w:rPr>
        <w:t>□ Approved □ Pending (reason): </w:t>
      </w:r>
      <w:r>
        <w:rPr>
          <w:rFonts w:ascii="Times New Roman" w:hAnsi="Times New Roman"/>
          <w:sz w:val="22"/>
          <w:u w:val="single"/>
        </w:rPr>
        <w:tab/>
      </w:r>
    </w:p>
    <w:p>
      <w:pPr>
        <w:spacing w:after="0" w:line="241" w:lineRule="exact"/>
        <w:jc w:val="left"/>
        <w:rPr>
          <w:rFonts w:ascii="Times New Roman" w:hAnsi="Times New Roman"/>
          <w:sz w:val="22"/>
        </w:rPr>
        <w:sectPr>
          <w:pgSz w:w="12240" w:h="15840"/>
          <w:pgMar w:header="0" w:footer="1090" w:top="1420" w:bottom="1280" w:left="1080" w:right="360"/>
        </w:sectPr>
      </w:pPr>
    </w:p>
    <w:p>
      <w:pPr>
        <w:spacing w:before="77"/>
        <w:ind w:left="2540" w:right="3258" w:firstLine="0"/>
        <w:jc w:val="center"/>
        <w:rPr>
          <w:b/>
          <w:sz w:val="22"/>
        </w:rPr>
      </w:pPr>
      <w:r>
        <w:rPr>
          <w:b/>
          <w:w w:val="110"/>
          <w:sz w:val="22"/>
        </w:rPr>
        <w:t>APPENDIX</w:t>
      </w:r>
      <w:r>
        <w:rPr>
          <w:b/>
          <w:spacing w:val="-11"/>
          <w:w w:val="110"/>
          <w:sz w:val="22"/>
        </w:rPr>
        <w:t> </w:t>
      </w:r>
      <w:r>
        <w:rPr>
          <w:b/>
          <w:spacing w:val="-10"/>
          <w:w w:val="115"/>
          <w:sz w:val="22"/>
        </w:rPr>
        <w:t>C</w:t>
      </w:r>
    </w:p>
    <w:p>
      <w:pPr>
        <w:spacing w:before="180"/>
        <w:ind w:left="2540" w:right="3258" w:firstLine="0"/>
        <w:jc w:val="center"/>
        <w:rPr>
          <w:b/>
          <w:sz w:val="22"/>
        </w:rPr>
      </w:pPr>
      <w:r>
        <w:rPr>
          <w:b/>
          <w:spacing w:val="-2"/>
          <w:w w:val="110"/>
          <w:sz w:val="22"/>
        </w:rPr>
        <w:t>Health</w:t>
      </w:r>
      <w:r>
        <w:rPr>
          <w:b/>
          <w:spacing w:val="-5"/>
          <w:w w:val="110"/>
          <w:sz w:val="22"/>
        </w:rPr>
        <w:t> </w:t>
      </w:r>
      <w:r>
        <w:rPr>
          <w:b/>
          <w:spacing w:val="-2"/>
          <w:w w:val="110"/>
          <w:sz w:val="22"/>
        </w:rPr>
        <w:t>Update</w:t>
      </w:r>
      <w:r>
        <w:rPr>
          <w:b/>
          <w:spacing w:val="-4"/>
          <w:w w:val="110"/>
          <w:sz w:val="22"/>
        </w:rPr>
        <w:t> Form</w:t>
      </w:r>
    </w:p>
    <w:p>
      <w:pPr>
        <w:spacing w:line="259" w:lineRule="auto" w:before="262"/>
        <w:ind w:left="360" w:right="1157" w:firstLine="0"/>
        <w:jc w:val="left"/>
        <w:rPr>
          <w:b/>
          <w:i/>
          <w:sz w:val="22"/>
        </w:rPr>
      </w:pPr>
      <w:r>
        <w:rPr>
          <w:b/>
          <w:w w:val="110"/>
          <w:sz w:val="22"/>
        </w:rPr>
        <w:t>Important:</w:t>
      </w:r>
      <w:r>
        <w:rPr>
          <w:b/>
          <w:spacing w:val="-2"/>
          <w:w w:val="110"/>
          <w:sz w:val="22"/>
        </w:rPr>
        <w:t> </w:t>
      </w:r>
      <w:r>
        <w:rPr>
          <w:b/>
          <w:i/>
          <w:w w:val="110"/>
          <w:sz w:val="22"/>
          <w:u w:val="single"/>
        </w:rPr>
        <w:t>This</w:t>
      </w:r>
      <w:r>
        <w:rPr>
          <w:b/>
          <w:i/>
          <w:spacing w:val="-2"/>
          <w:w w:val="110"/>
          <w:sz w:val="22"/>
          <w:u w:val="single"/>
        </w:rPr>
        <w:t> </w:t>
      </w:r>
      <w:r>
        <w:rPr>
          <w:b/>
          <w:i/>
          <w:w w:val="110"/>
          <w:sz w:val="22"/>
          <w:u w:val="single"/>
        </w:rPr>
        <w:t>form</w:t>
      </w:r>
      <w:r>
        <w:rPr>
          <w:b/>
          <w:i/>
          <w:spacing w:val="-4"/>
          <w:w w:val="110"/>
          <w:sz w:val="22"/>
          <w:u w:val="single"/>
        </w:rPr>
        <w:t> </w:t>
      </w:r>
      <w:r>
        <w:rPr>
          <w:b/>
          <w:i/>
          <w:w w:val="110"/>
          <w:sz w:val="22"/>
          <w:u w:val="single"/>
        </w:rPr>
        <w:t>is</w:t>
      </w:r>
      <w:r>
        <w:rPr>
          <w:b/>
          <w:i/>
          <w:spacing w:val="-2"/>
          <w:w w:val="110"/>
          <w:sz w:val="22"/>
          <w:u w:val="single"/>
        </w:rPr>
        <w:t> </w:t>
      </w:r>
      <w:r>
        <w:rPr>
          <w:b/>
          <w:i/>
          <w:w w:val="110"/>
          <w:sz w:val="22"/>
          <w:u w:val="single"/>
        </w:rPr>
        <w:t>due every</w:t>
      </w:r>
      <w:r>
        <w:rPr>
          <w:b/>
          <w:i/>
          <w:spacing w:val="-2"/>
          <w:w w:val="110"/>
          <w:sz w:val="22"/>
          <w:u w:val="single"/>
        </w:rPr>
        <w:t> </w:t>
      </w:r>
      <w:r>
        <w:rPr>
          <w:b/>
          <w:i/>
          <w:w w:val="110"/>
          <w:sz w:val="22"/>
          <w:u w:val="single"/>
        </w:rPr>
        <w:t>semester following</w:t>
      </w:r>
      <w:r>
        <w:rPr>
          <w:b/>
          <w:i/>
          <w:spacing w:val="-1"/>
          <w:w w:val="110"/>
          <w:sz w:val="22"/>
          <w:u w:val="single"/>
        </w:rPr>
        <w:t> </w:t>
      </w:r>
      <w:r>
        <w:rPr>
          <w:b/>
          <w:i/>
          <w:w w:val="110"/>
          <w:sz w:val="22"/>
          <w:u w:val="single"/>
        </w:rPr>
        <w:t>the ﬁrst semester</w:t>
      </w:r>
      <w:r>
        <w:rPr>
          <w:b/>
          <w:i/>
          <w:spacing w:val="-2"/>
          <w:w w:val="110"/>
          <w:sz w:val="22"/>
          <w:u w:val="single"/>
        </w:rPr>
        <w:t> </w:t>
      </w:r>
      <w:r>
        <w:rPr>
          <w:b/>
          <w:i/>
          <w:w w:val="110"/>
          <w:sz w:val="22"/>
          <w:u w:val="single"/>
        </w:rPr>
        <w:t>when</w:t>
      </w:r>
      <w:r>
        <w:rPr>
          <w:b/>
          <w:i/>
          <w:spacing w:val="-1"/>
          <w:w w:val="110"/>
          <w:sz w:val="22"/>
          <w:u w:val="single"/>
        </w:rPr>
        <w:t> </w:t>
      </w:r>
      <w:r>
        <w:rPr>
          <w:b/>
          <w:i/>
          <w:w w:val="110"/>
          <w:sz w:val="22"/>
          <w:u w:val="single"/>
        </w:rPr>
        <w:t>the health</w:t>
      </w:r>
      <w:r>
        <w:rPr>
          <w:b/>
          <w:i/>
          <w:w w:val="110"/>
          <w:sz w:val="22"/>
          <w:u w:val="none"/>
        </w:rPr>
        <w:t> </w:t>
      </w:r>
      <w:r>
        <w:rPr>
          <w:b/>
          <w:i/>
          <w:spacing w:val="-1"/>
          <w:w w:val="110"/>
          <w:sz w:val="22"/>
          <w:u w:val="single"/>
        </w:rPr>
        <w:t>appraisal</w:t>
      </w:r>
      <w:r>
        <w:rPr>
          <w:b/>
          <w:i/>
          <w:spacing w:val="-10"/>
          <w:w w:val="110"/>
          <w:sz w:val="22"/>
          <w:u w:val="single"/>
        </w:rPr>
        <w:t> </w:t>
      </w:r>
      <w:r>
        <w:rPr>
          <w:b/>
          <w:i/>
          <w:spacing w:val="-1"/>
          <w:w w:val="110"/>
          <w:sz w:val="22"/>
          <w:u w:val="single"/>
        </w:rPr>
        <w:t>is</w:t>
      </w:r>
      <w:r>
        <w:rPr>
          <w:b/>
          <w:i/>
          <w:spacing w:val="-11"/>
          <w:w w:val="110"/>
          <w:sz w:val="22"/>
          <w:u w:val="single"/>
        </w:rPr>
        <w:t> </w:t>
      </w:r>
      <w:r>
        <w:rPr>
          <w:b/>
          <w:i/>
          <w:spacing w:val="-1"/>
          <w:w w:val="110"/>
          <w:sz w:val="22"/>
          <w:u w:val="single"/>
        </w:rPr>
        <w:t>done.</w:t>
      </w:r>
      <w:r>
        <w:rPr>
          <w:b/>
          <w:i/>
          <w:spacing w:val="-11"/>
          <w:w w:val="110"/>
          <w:sz w:val="22"/>
          <w:u w:val="single"/>
        </w:rPr>
        <w:t> </w:t>
      </w:r>
      <w:r>
        <w:rPr>
          <w:b/>
          <w:i/>
          <w:spacing w:val="-1"/>
          <w:w w:val="110"/>
          <w:sz w:val="22"/>
          <w:u w:val="single"/>
        </w:rPr>
        <w:t>It</w:t>
      </w:r>
      <w:r>
        <w:rPr>
          <w:b/>
          <w:i/>
          <w:spacing w:val="-11"/>
          <w:w w:val="110"/>
          <w:sz w:val="22"/>
          <w:u w:val="single"/>
        </w:rPr>
        <w:t> </w:t>
      </w:r>
      <w:r>
        <w:rPr>
          <w:b/>
          <w:i/>
          <w:spacing w:val="-1"/>
          <w:w w:val="110"/>
          <w:sz w:val="22"/>
          <w:u w:val="single"/>
        </w:rPr>
        <w:t>must</w:t>
      </w:r>
      <w:r>
        <w:rPr>
          <w:b/>
          <w:i/>
          <w:spacing w:val="-9"/>
          <w:w w:val="110"/>
          <w:sz w:val="22"/>
          <w:u w:val="single"/>
        </w:rPr>
        <w:t> </w:t>
      </w:r>
      <w:r>
        <w:rPr>
          <w:b/>
          <w:i/>
          <w:spacing w:val="-1"/>
          <w:w w:val="110"/>
          <w:sz w:val="22"/>
          <w:u w:val="single"/>
        </w:rPr>
        <w:t>be</w:t>
      </w:r>
      <w:r>
        <w:rPr>
          <w:b/>
          <w:i/>
          <w:spacing w:val="-11"/>
          <w:w w:val="110"/>
          <w:sz w:val="22"/>
          <w:u w:val="single"/>
        </w:rPr>
        <w:t> </w:t>
      </w:r>
      <w:r>
        <w:rPr>
          <w:b/>
          <w:i/>
          <w:spacing w:val="-1"/>
          <w:w w:val="110"/>
          <w:sz w:val="22"/>
          <w:u w:val="single"/>
        </w:rPr>
        <w:t>approved</w:t>
      </w:r>
      <w:r>
        <w:rPr>
          <w:b/>
          <w:i/>
          <w:spacing w:val="-12"/>
          <w:w w:val="110"/>
          <w:sz w:val="22"/>
          <w:u w:val="single"/>
        </w:rPr>
        <w:t> </w:t>
      </w:r>
      <w:r>
        <w:rPr>
          <w:b/>
          <w:i/>
          <w:spacing w:val="-1"/>
          <w:w w:val="110"/>
          <w:sz w:val="22"/>
          <w:u w:val="single"/>
        </w:rPr>
        <w:t>by</w:t>
      </w:r>
      <w:r>
        <w:rPr>
          <w:b/>
          <w:i/>
          <w:spacing w:val="-11"/>
          <w:w w:val="110"/>
          <w:sz w:val="22"/>
          <w:u w:val="single"/>
        </w:rPr>
        <w:t> </w:t>
      </w:r>
      <w:r>
        <w:rPr>
          <w:b/>
          <w:i/>
          <w:spacing w:val="-1"/>
          <w:w w:val="110"/>
          <w:sz w:val="22"/>
          <w:u w:val="single"/>
        </w:rPr>
        <w:t>faculty</w:t>
      </w:r>
      <w:r>
        <w:rPr>
          <w:b/>
          <w:i/>
          <w:spacing w:val="-13"/>
          <w:w w:val="110"/>
          <w:sz w:val="22"/>
          <w:u w:val="single"/>
        </w:rPr>
        <w:t> </w:t>
      </w:r>
      <w:r>
        <w:rPr>
          <w:b/>
          <w:i/>
          <w:spacing w:val="-1"/>
          <w:w w:val="110"/>
          <w:sz w:val="22"/>
          <w:u w:val="single"/>
        </w:rPr>
        <w:t>before</w:t>
      </w:r>
      <w:r>
        <w:rPr>
          <w:b/>
          <w:i/>
          <w:spacing w:val="-11"/>
          <w:w w:val="110"/>
          <w:sz w:val="22"/>
          <w:u w:val="single"/>
        </w:rPr>
        <w:t> </w:t>
      </w:r>
      <w:r>
        <w:rPr>
          <w:b/>
          <w:i/>
          <w:spacing w:val="-1"/>
          <w:w w:val="110"/>
          <w:sz w:val="22"/>
          <w:u w:val="single"/>
        </w:rPr>
        <w:t>going</w:t>
      </w:r>
      <w:r>
        <w:rPr>
          <w:b/>
          <w:i/>
          <w:spacing w:val="-10"/>
          <w:w w:val="110"/>
          <w:sz w:val="22"/>
          <w:u w:val="single"/>
        </w:rPr>
        <w:t> </w:t>
      </w:r>
      <w:r>
        <w:rPr>
          <w:b/>
          <w:i/>
          <w:spacing w:val="-1"/>
          <w:w w:val="110"/>
          <w:sz w:val="22"/>
          <w:u w:val="single"/>
        </w:rPr>
        <w:t>into</w:t>
      </w:r>
      <w:r>
        <w:rPr>
          <w:b/>
          <w:i/>
          <w:spacing w:val="-9"/>
          <w:w w:val="110"/>
          <w:sz w:val="22"/>
          <w:u w:val="single"/>
        </w:rPr>
        <w:t> </w:t>
      </w:r>
      <w:r>
        <w:rPr>
          <w:b/>
          <w:i/>
          <w:spacing w:val="-1"/>
          <w:w w:val="110"/>
          <w:sz w:val="22"/>
          <w:u w:val="single"/>
        </w:rPr>
        <w:t>a</w:t>
      </w:r>
      <w:r>
        <w:rPr>
          <w:b/>
          <w:i/>
          <w:spacing w:val="-13"/>
          <w:w w:val="110"/>
          <w:sz w:val="22"/>
          <w:u w:val="single"/>
        </w:rPr>
        <w:t> </w:t>
      </w:r>
      <w:r>
        <w:rPr>
          <w:b/>
          <w:i/>
          <w:spacing w:val="-1"/>
          <w:w w:val="110"/>
          <w:sz w:val="22"/>
          <w:u w:val="single"/>
        </w:rPr>
        <w:t>practice</w:t>
      </w:r>
      <w:r>
        <w:rPr>
          <w:b/>
          <w:i/>
          <w:spacing w:val="-9"/>
          <w:w w:val="110"/>
          <w:sz w:val="22"/>
          <w:u w:val="single"/>
        </w:rPr>
        <w:t> </w:t>
      </w:r>
      <w:r>
        <w:rPr>
          <w:b/>
          <w:i/>
          <w:spacing w:val="-1"/>
          <w:w w:val="110"/>
          <w:sz w:val="22"/>
          <w:u w:val="single"/>
        </w:rPr>
        <w:t>setting</w:t>
      </w:r>
      <w:r>
        <w:rPr>
          <w:b/>
          <w:i/>
          <w:spacing w:val="-10"/>
          <w:w w:val="110"/>
          <w:sz w:val="22"/>
          <w:u w:val="single"/>
        </w:rPr>
        <w:t> </w:t>
      </w:r>
      <w:r>
        <w:rPr>
          <w:b/>
          <w:i/>
          <w:spacing w:val="-1"/>
          <w:w w:val="110"/>
          <w:sz w:val="22"/>
          <w:u w:val="single"/>
        </w:rPr>
        <w:t>off</w:t>
      </w:r>
      <w:r>
        <w:rPr>
          <w:b/>
          <w:i/>
          <w:spacing w:val="-12"/>
          <w:w w:val="110"/>
          <w:sz w:val="22"/>
          <w:u w:val="single"/>
        </w:rPr>
        <w:t> </w:t>
      </w:r>
      <w:r>
        <w:rPr>
          <w:b/>
          <w:i/>
          <w:spacing w:val="-1"/>
          <w:w w:val="110"/>
          <w:sz w:val="22"/>
          <w:u w:val="single"/>
        </w:rPr>
        <w:t>the</w:t>
      </w:r>
      <w:r>
        <w:rPr>
          <w:b/>
          <w:i/>
          <w:spacing w:val="-1"/>
          <w:w w:val="110"/>
          <w:sz w:val="22"/>
          <w:u w:val="none"/>
        </w:rPr>
        <w:t> </w:t>
      </w:r>
      <w:r>
        <w:rPr>
          <w:b/>
          <w:i/>
          <w:w w:val="110"/>
          <w:sz w:val="22"/>
          <w:u w:val="single"/>
        </w:rPr>
        <w:t>SVSU</w:t>
      </w:r>
      <w:r>
        <w:rPr>
          <w:b/>
          <w:i/>
          <w:spacing w:val="-6"/>
          <w:w w:val="110"/>
          <w:sz w:val="22"/>
          <w:u w:val="single"/>
        </w:rPr>
        <w:t> </w:t>
      </w:r>
      <w:r>
        <w:rPr>
          <w:b/>
          <w:i/>
          <w:w w:val="110"/>
          <w:sz w:val="22"/>
          <w:u w:val="single"/>
        </w:rPr>
        <w:t>campus.</w:t>
      </w:r>
    </w:p>
    <w:p>
      <w:pPr>
        <w:spacing w:line="259" w:lineRule="auto" w:before="238"/>
        <w:ind w:left="360" w:right="1105" w:firstLine="0"/>
        <w:jc w:val="left"/>
        <w:rPr>
          <w:sz w:val="22"/>
        </w:rPr>
      </w:pPr>
      <w:r>
        <w:rPr>
          <w:w w:val="105"/>
          <w:sz w:val="22"/>
        </w:rPr>
        <w:t>As students in a healthcare professional role, we have a responsibility to place you in safe environments—safe</w:t>
      </w:r>
      <w:r>
        <w:rPr>
          <w:spacing w:val="-5"/>
          <w:w w:val="105"/>
          <w:sz w:val="22"/>
        </w:rPr>
        <w:t> </w:t>
      </w:r>
      <w:r>
        <w:rPr>
          <w:w w:val="105"/>
          <w:sz w:val="22"/>
        </w:rPr>
        <w:t>for</w:t>
      </w:r>
      <w:r>
        <w:rPr>
          <w:spacing w:val="-5"/>
          <w:w w:val="105"/>
          <w:sz w:val="22"/>
        </w:rPr>
        <w:t> </w:t>
      </w:r>
      <w:r>
        <w:rPr>
          <w:w w:val="105"/>
          <w:sz w:val="22"/>
        </w:rPr>
        <w:t>you,</w:t>
      </w:r>
      <w:r>
        <w:rPr>
          <w:spacing w:val="-4"/>
          <w:w w:val="105"/>
          <w:sz w:val="22"/>
        </w:rPr>
        <w:t> </w:t>
      </w:r>
      <w:r>
        <w:rPr>
          <w:w w:val="105"/>
          <w:sz w:val="22"/>
        </w:rPr>
        <w:t>as</w:t>
      </w:r>
      <w:r>
        <w:rPr>
          <w:spacing w:val="-3"/>
          <w:w w:val="105"/>
          <w:sz w:val="22"/>
        </w:rPr>
        <w:t> </w:t>
      </w:r>
      <w:r>
        <w:rPr>
          <w:w w:val="105"/>
          <w:sz w:val="22"/>
        </w:rPr>
        <w:t>well</w:t>
      </w:r>
      <w:r>
        <w:rPr>
          <w:spacing w:val="-4"/>
          <w:w w:val="105"/>
          <w:sz w:val="22"/>
        </w:rPr>
        <w:t> </w:t>
      </w:r>
      <w:r>
        <w:rPr>
          <w:w w:val="105"/>
          <w:sz w:val="22"/>
        </w:rPr>
        <w:t>as</w:t>
      </w:r>
      <w:r>
        <w:rPr>
          <w:spacing w:val="-5"/>
          <w:w w:val="105"/>
          <w:sz w:val="22"/>
        </w:rPr>
        <w:t> </w:t>
      </w:r>
      <w:r>
        <w:rPr>
          <w:w w:val="105"/>
          <w:sz w:val="22"/>
        </w:rPr>
        <w:t>safe</w:t>
      </w:r>
      <w:r>
        <w:rPr>
          <w:spacing w:val="-7"/>
          <w:w w:val="105"/>
          <w:sz w:val="22"/>
        </w:rPr>
        <w:t> </w:t>
      </w:r>
      <w:r>
        <w:rPr>
          <w:w w:val="105"/>
          <w:sz w:val="22"/>
        </w:rPr>
        <w:t>for</w:t>
      </w:r>
      <w:r>
        <w:rPr>
          <w:spacing w:val="-5"/>
          <w:w w:val="105"/>
          <w:sz w:val="22"/>
        </w:rPr>
        <w:t> </w:t>
      </w:r>
      <w:r>
        <w:rPr>
          <w:w w:val="105"/>
          <w:sz w:val="22"/>
        </w:rPr>
        <w:t>the</w:t>
      </w:r>
      <w:r>
        <w:rPr>
          <w:spacing w:val="-7"/>
          <w:w w:val="105"/>
          <w:sz w:val="22"/>
        </w:rPr>
        <w:t> </w:t>
      </w:r>
      <w:r>
        <w:rPr>
          <w:w w:val="105"/>
          <w:sz w:val="22"/>
        </w:rPr>
        <w:t>clients.</w:t>
      </w:r>
      <w:r>
        <w:rPr>
          <w:spacing w:val="-4"/>
          <w:w w:val="105"/>
          <w:sz w:val="22"/>
        </w:rPr>
        <w:t> </w:t>
      </w:r>
      <w:r>
        <w:rPr>
          <w:w w:val="105"/>
          <w:sz w:val="22"/>
        </w:rPr>
        <w:t>In</w:t>
      </w:r>
      <w:r>
        <w:rPr>
          <w:spacing w:val="-5"/>
          <w:w w:val="105"/>
          <w:sz w:val="22"/>
        </w:rPr>
        <w:t> </w:t>
      </w:r>
      <w:r>
        <w:rPr>
          <w:w w:val="105"/>
          <w:sz w:val="22"/>
        </w:rPr>
        <w:t>the</w:t>
      </w:r>
      <w:r>
        <w:rPr>
          <w:spacing w:val="-7"/>
          <w:w w:val="105"/>
          <w:sz w:val="22"/>
        </w:rPr>
        <w:t> </w:t>
      </w:r>
      <w:r>
        <w:rPr>
          <w:w w:val="105"/>
          <w:sz w:val="22"/>
        </w:rPr>
        <w:t>interest</w:t>
      </w:r>
      <w:r>
        <w:rPr>
          <w:spacing w:val="-3"/>
          <w:w w:val="105"/>
          <w:sz w:val="22"/>
        </w:rPr>
        <w:t> </w:t>
      </w:r>
      <w:r>
        <w:rPr>
          <w:w w:val="105"/>
          <w:sz w:val="22"/>
        </w:rPr>
        <w:t>of</w:t>
      </w:r>
      <w:r>
        <w:rPr>
          <w:spacing w:val="-5"/>
          <w:w w:val="105"/>
          <w:sz w:val="22"/>
        </w:rPr>
        <w:t> </w:t>
      </w:r>
      <w:r>
        <w:rPr>
          <w:w w:val="105"/>
          <w:sz w:val="22"/>
        </w:rPr>
        <w:t>client</w:t>
      </w:r>
      <w:r>
        <w:rPr>
          <w:spacing w:val="-3"/>
          <w:w w:val="105"/>
          <w:sz w:val="22"/>
        </w:rPr>
        <w:t> </w:t>
      </w:r>
      <w:r>
        <w:rPr>
          <w:w w:val="105"/>
          <w:sz w:val="22"/>
        </w:rPr>
        <w:t>assignments</w:t>
      </w:r>
      <w:r>
        <w:rPr>
          <w:spacing w:val="-5"/>
          <w:w w:val="105"/>
          <w:sz w:val="22"/>
        </w:rPr>
        <w:t> </w:t>
      </w:r>
      <w:r>
        <w:rPr>
          <w:w w:val="105"/>
          <w:sz w:val="22"/>
        </w:rPr>
        <w:t>that do not involve heightened safety concerns, the</w:t>
      </w:r>
      <w:r>
        <w:rPr>
          <w:spacing w:val="-1"/>
          <w:w w:val="105"/>
          <w:sz w:val="22"/>
        </w:rPr>
        <w:t> </w:t>
      </w:r>
      <w:r>
        <w:rPr>
          <w:w w:val="105"/>
          <w:sz w:val="22"/>
        </w:rPr>
        <w:t>following information is held private; your lead faculty will only share with clinical faculty on an as-needed basis, and only after discussing it with you</w:t>
      </w:r>
      <w:r>
        <w:rPr>
          <w:spacing w:val="-5"/>
          <w:w w:val="105"/>
          <w:sz w:val="22"/>
        </w:rPr>
        <w:t> </w:t>
      </w:r>
      <w:r>
        <w:rPr>
          <w:w w:val="105"/>
          <w:sz w:val="22"/>
        </w:rPr>
        <w:t>privately.</w:t>
      </w:r>
    </w:p>
    <w:p>
      <w:pPr>
        <w:spacing w:before="240"/>
        <w:ind w:left="360" w:right="0" w:firstLine="0"/>
        <w:jc w:val="left"/>
        <w:rPr>
          <w:sz w:val="22"/>
        </w:rPr>
      </w:pPr>
      <w:r>
        <w:rPr>
          <w:spacing w:val="-2"/>
          <w:w w:val="110"/>
          <w:sz w:val="22"/>
        </w:rPr>
        <w:t>Please</w:t>
      </w:r>
      <w:r>
        <w:rPr>
          <w:spacing w:val="-9"/>
          <w:w w:val="110"/>
          <w:sz w:val="22"/>
        </w:rPr>
        <w:t> </w:t>
      </w:r>
      <w:r>
        <w:rPr>
          <w:spacing w:val="-2"/>
          <w:w w:val="110"/>
          <w:sz w:val="22"/>
        </w:rPr>
        <w:t>check</w:t>
      </w:r>
      <w:r>
        <w:rPr>
          <w:spacing w:val="-6"/>
          <w:w w:val="110"/>
          <w:sz w:val="22"/>
        </w:rPr>
        <w:t> </w:t>
      </w:r>
      <w:r>
        <w:rPr>
          <w:spacing w:val="-2"/>
          <w:w w:val="110"/>
          <w:sz w:val="22"/>
        </w:rPr>
        <w:t>all</w:t>
      </w:r>
      <w:r>
        <w:rPr>
          <w:spacing w:val="-9"/>
          <w:w w:val="110"/>
          <w:sz w:val="22"/>
        </w:rPr>
        <w:t> </w:t>
      </w:r>
      <w:r>
        <w:rPr>
          <w:spacing w:val="-2"/>
          <w:w w:val="110"/>
          <w:sz w:val="22"/>
        </w:rPr>
        <w:t>that</w:t>
      </w:r>
      <w:r>
        <w:rPr>
          <w:spacing w:val="-8"/>
          <w:w w:val="110"/>
          <w:sz w:val="22"/>
        </w:rPr>
        <w:t> </w:t>
      </w:r>
      <w:r>
        <w:rPr>
          <w:spacing w:val="-2"/>
          <w:w w:val="110"/>
          <w:sz w:val="22"/>
        </w:rPr>
        <w:t>apply:</w:t>
      </w:r>
    </w:p>
    <w:p>
      <w:pPr>
        <w:tabs>
          <w:tab w:pos="7847" w:val="left" w:leader="none"/>
        </w:tabs>
        <w:spacing w:before="261"/>
        <w:ind w:left="1080" w:right="1258" w:firstLine="45"/>
        <w:jc w:val="left"/>
        <w:rPr>
          <w:sz w:val="22"/>
        </w:rPr>
      </w:pPr>
      <w:r>
        <w:rPr>
          <w:sz w:val="22"/>
        </w:rPr>
        <mc:AlternateContent>
          <mc:Choice Requires="wps">
            <w:drawing>
              <wp:anchor distT="0" distB="0" distL="0" distR="0" allowOverlap="1" layoutInCell="1" locked="0" behindDoc="0" simplePos="0" relativeHeight="15730176">
                <wp:simplePos x="0" y="0"/>
                <wp:positionH relativeFrom="page">
                  <wp:posOffset>1095375</wp:posOffset>
                </wp:positionH>
                <wp:positionV relativeFrom="paragraph">
                  <wp:posOffset>175884</wp:posOffset>
                </wp:positionV>
                <wp:extent cx="209550" cy="133350"/>
                <wp:effectExtent l="0" t="0" r="0" b="0"/>
                <wp:wrapNone/>
                <wp:docPr id="7" name="Graphic 7"/>
                <wp:cNvGraphicFramePr>
                  <a:graphicFrameLocks/>
                </wp:cNvGraphicFramePr>
                <a:graphic>
                  <a:graphicData uri="http://schemas.microsoft.com/office/word/2010/wordprocessingShape">
                    <wps:wsp>
                      <wps:cNvPr id="7" name="Graphic 7"/>
                      <wps:cNvSpPr/>
                      <wps:spPr>
                        <a:xfrm>
                          <a:off x="0" y="0"/>
                          <a:ext cx="209550" cy="133350"/>
                        </a:xfrm>
                        <a:custGeom>
                          <a:avLst/>
                          <a:gdLst/>
                          <a:ahLst/>
                          <a:cxnLst/>
                          <a:rect l="l" t="t" r="r" b="b"/>
                          <a:pathLst>
                            <a:path w="209550" h="133350">
                              <a:moveTo>
                                <a:pt x="0" y="0"/>
                              </a:moveTo>
                              <a:lnTo>
                                <a:pt x="209550" y="0"/>
                              </a:lnTo>
                              <a:lnTo>
                                <a:pt x="209550" y="133350"/>
                              </a:lnTo>
                              <a:lnTo>
                                <a:pt x="0" y="133350"/>
                              </a:lnTo>
                              <a:lnTo>
                                <a:pt x="0" y="0"/>
                              </a:lnTo>
                              <a:close/>
                            </a:path>
                          </a:pathLst>
                        </a:custGeom>
                        <a:ln w="12700">
                          <a:solidFill>
                            <a:srgbClr val="000000"/>
                          </a:solidFill>
                          <a:prstDash val="solid"/>
                        </a:ln>
                      </wps:spPr>
                      <wps:bodyPr wrap="square" lIns="0" tIns="0" rIns="0" bIns="0" rtlCol="0">
                        <a:prstTxWarp prst="textNoShape">
                          <a:avLst/>
                        </a:prstTxWarp>
                        <a:noAutofit/>
                      </wps:bodyPr>
                    </wps:wsp>
                  </a:graphicData>
                </a:graphic>
              </wp:anchor>
            </w:drawing>
          </mc:Choice>
          <mc:Fallback>
            <w:pict>
              <v:rect style="position:absolute;margin-left:86.25pt;margin-top:13.849172pt;width:16.5pt;height:10.5pt;mso-position-horizontal-relative:page;mso-position-vertical-relative:paragraph;z-index:15730176" id="docshape3" filled="false" stroked="true" strokeweight="1pt" strokecolor="#000000">
                <v:stroke dashstyle="solid"/>
                <w10:wrap type="none"/>
              </v:rect>
            </w:pict>
          </mc:Fallback>
        </mc:AlternateContent>
      </w:r>
      <w:r>
        <w:rPr>
          <w:w w:val="105"/>
          <w:sz w:val="22"/>
        </w:rPr>
        <w:t>I</w:t>
      </w:r>
      <w:r>
        <w:rPr>
          <w:spacing w:val="-8"/>
          <w:w w:val="105"/>
          <w:sz w:val="22"/>
        </w:rPr>
        <w:t> </w:t>
      </w:r>
      <w:r>
        <w:rPr>
          <w:w w:val="105"/>
          <w:sz w:val="22"/>
        </w:rPr>
        <w:t>am</w:t>
      </w:r>
      <w:r>
        <w:rPr>
          <w:spacing w:val="-9"/>
          <w:w w:val="105"/>
          <w:sz w:val="22"/>
        </w:rPr>
        <w:t> </w:t>
      </w:r>
      <w:r>
        <w:rPr>
          <w:w w:val="105"/>
          <w:sz w:val="22"/>
        </w:rPr>
        <w:t>undergoing</w:t>
      </w:r>
      <w:r>
        <w:rPr>
          <w:spacing w:val="-7"/>
          <w:w w:val="105"/>
          <w:sz w:val="22"/>
        </w:rPr>
        <w:t> </w:t>
      </w:r>
      <w:r>
        <w:rPr>
          <w:w w:val="105"/>
          <w:sz w:val="22"/>
        </w:rPr>
        <w:t>evaluation</w:t>
      </w:r>
      <w:r>
        <w:rPr>
          <w:spacing w:val="-9"/>
          <w:w w:val="105"/>
          <w:sz w:val="22"/>
        </w:rPr>
        <w:t> </w:t>
      </w:r>
      <w:r>
        <w:rPr>
          <w:w w:val="105"/>
          <w:sz w:val="22"/>
        </w:rPr>
        <w:t>for</w:t>
      </w:r>
      <w:r>
        <w:rPr>
          <w:spacing w:val="-7"/>
          <w:w w:val="105"/>
          <w:sz w:val="22"/>
        </w:rPr>
        <w:t> </w:t>
      </w:r>
      <w:r>
        <w:rPr>
          <w:w w:val="105"/>
          <w:sz w:val="22"/>
        </w:rPr>
        <w:t>a</w:t>
      </w:r>
      <w:r>
        <w:rPr>
          <w:spacing w:val="-10"/>
          <w:w w:val="105"/>
          <w:sz w:val="22"/>
        </w:rPr>
        <w:t> </w:t>
      </w:r>
      <w:r>
        <w:rPr>
          <w:w w:val="105"/>
          <w:sz w:val="22"/>
        </w:rPr>
        <w:t>potential</w:t>
      </w:r>
      <w:r>
        <w:rPr>
          <w:spacing w:val="-8"/>
          <w:w w:val="105"/>
          <w:sz w:val="22"/>
        </w:rPr>
        <w:t> </w:t>
      </w:r>
      <w:r>
        <w:rPr>
          <w:w w:val="105"/>
          <w:sz w:val="22"/>
        </w:rPr>
        <w:t>condition</w:t>
      </w:r>
      <w:r>
        <w:rPr>
          <w:spacing w:val="-7"/>
          <w:w w:val="105"/>
          <w:sz w:val="22"/>
        </w:rPr>
        <w:t> </w:t>
      </w:r>
      <w:r>
        <w:rPr>
          <w:w w:val="105"/>
          <w:sz w:val="22"/>
        </w:rPr>
        <w:t>that</w:t>
      </w:r>
      <w:r>
        <w:rPr>
          <w:spacing w:val="-10"/>
          <w:w w:val="105"/>
          <w:sz w:val="22"/>
        </w:rPr>
        <w:t> </w:t>
      </w:r>
      <w:r>
        <w:rPr>
          <w:w w:val="105"/>
          <w:sz w:val="22"/>
        </w:rPr>
        <w:t>has</w:t>
      </w:r>
      <w:r>
        <w:rPr>
          <w:spacing w:val="-9"/>
          <w:w w:val="105"/>
          <w:sz w:val="22"/>
        </w:rPr>
        <w:t> </w:t>
      </w:r>
      <w:r>
        <w:rPr>
          <w:w w:val="105"/>
          <w:sz w:val="22"/>
        </w:rPr>
        <w:t>not</w:t>
      </w:r>
      <w:r>
        <w:rPr>
          <w:spacing w:val="-9"/>
          <w:w w:val="105"/>
          <w:sz w:val="22"/>
        </w:rPr>
        <w:t> </w:t>
      </w:r>
      <w:r>
        <w:rPr>
          <w:w w:val="105"/>
          <w:sz w:val="22"/>
        </w:rPr>
        <w:t>yet</w:t>
      </w:r>
      <w:r>
        <w:rPr>
          <w:spacing w:val="-9"/>
          <w:w w:val="105"/>
          <w:sz w:val="22"/>
        </w:rPr>
        <w:t> </w:t>
      </w:r>
      <w:r>
        <w:rPr>
          <w:w w:val="105"/>
          <w:sz w:val="22"/>
        </w:rPr>
        <w:t>been</w:t>
      </w:r>
      <w:r>
        <w:rPr>
          <w:spacing w:val="-9"/>
          <w:w w:val="105"/>
          <w:sz w:val="22"/>
        </w:rPr>
        <w:t> </w:t>
      </w:r>
      <w:r>
        <w:rPr>
          <w:w w:val="105"/>
          <w:sz w:val="22"/>
        </w:rPr>
        <w:t>diagnosed.</w:t>
      </w:r>
      <w:r>
        <w:rPr>
          <w:spacing w:val="-8"/>
          <w:w w:val="105"/>
          <w:sz w:val="22"/>
        </w:rPr>
        <w:t> </w:t>
      </w:r>
      <w:r>
        <w:rPr>
          <w:w w:val="105"/>
          <w:sz w:val="22"/>
        </w:rPr>
        <w:t>I</w:t>
      </w:r>
      <w:r>
        <w:rPr>
          <w:spacing w:val="-10"/>
          <w:w w:val="105"/>
          <w:sz w:val="22"/>
        </w:rPr>
        <w:t> </w:t>
      </w:r>
      <w:r>
        <w:rPr>
          <w:w w:val="105"/>
          <w:sz w:val="22"/>
        </w:rPr>
        <w:t>am being evaluated for: </w:t>
      </w:r>
      <w:r>
        <w:rPr>
          <w:sz w:val="22"/>
          <w:u w:val="single"/>
        </w:rPr>
        <w:tab/>
      </w:r>
    </w:p>
    <w:p>
      <w:pPr>
        <w:pStyle w:val="BodyText"/>
        <w:rPr>
          <w:sz w:val="22"/>
        </w:rPr>
      </w:pPr>
    </w:p>
    <w:p>
      <w:pPr>
        <w:pStyle w:val="BodyText"/>
        <w:spacing w:before="231"/>
        <w:rPr>
          <w:sz w:val="22"/>
        </w:rPr>
      </w:pPr>
    </w:p>
    <w:p>
      <w:pPr>
        <w:tabs>
          <w:tab w:pos="8705" w:val="left" w:leader="none"/>
        </w:tabs>
        <w:spacing w:before="1"/>
        <w:ind w:left="1125" w:right="0" w:firstLine="0"/>
        <w:jc w:val="left"/>
        <w:rPr>
          <w:sz w:val="22"/>
        </w:rPr>
      </w:pPr>
      <w:r>
        <w:rPr>
          <w:sz w:val="22"/>
        </w:rPr>
        <mc:AlternateContent>
          <mc:Choice Requires="wps">
            <w:drawing>
              <wp:anchor distT="0" distB="0" distL="0" distR="0" allowOverlap="1" layoutInCell="1" locked="0" behindDoc="0" simplePos="0" relativeHeight="15730688">
                <wp:simplePos x="0" y="0"/>
                <wp:positionH relativeFrom="page">
                  <wp:posOffset>1123950</wp:posOffset>
                </wp:positionH>
                <wp:positionV relativeFrom="paragraph">
                  <wp:posOffset>9324</wp:posOffset>
                </wp:positionV>
                <wp:extent cx="209550" cy="133350"/>
                <wp:effectExtent l="0" t="0" r="0" b="0"/>
                <wp:wrapNone/>
                <wp:docPr id="8" name="Graphic 8"/>
                <wp:cNvGraphicFramePr>
                  <a:graphicFrameLocks/>
                </wp:cNvGraphicFramePr>
                <a:graphic>
                  <a:graphicData uri="http://schemas.microsoft.com/office/word/2010/wordprocessingShape">
                    <wps:wsp>
                      <wps:cNvPr id="8" name="Graphic 8"/>
                      <wps:cNvSpPr/>
                      <wps:spPr>
                        <a:xfrm>
                          <a:off x="0" y="0"/>
                          <a:ext cx="209550" cy="133350"/>
                        </a:xfrm>
                        <a:custGeom>
                          <a:avLst/>
                          <a:gdLst/>
                          <a:ahLst/>
                          <a:cxnLst/>
                          <a:rect l="l" t="t" r="r" b="b"/>
                          <a:pathLst>
                            <a:path w="209550" h="133350">
                              <a:moveTo>
                                <a:pt x="0" y="0"/>
                              </a:moveTo>
                              <a:lnTo>
                                <a:pt x="209550" y="0"/>
                              </a:lnTo>
                              <a:lnTo>
                                <a:pt x="209550" y="133350"/>
                              </a:lnTo>
                              <a:lnTo>
                                <a:pt x="0" y="133350"/>
                              </a:lnTo>
                              <a:lnTo>
                                <a:pt x="0" y="0"/>
                              </a:lnTo>
                              <a:close/>
                            </a:path>
                          </a:pathLst>
                        </a:custGeom>
                        <a:ln w="12700">
                          <a:solidFill>
                            <a:srgbClr val="000000"/>
                          </a:solidFill>
                          <a:prstDash val="solid"/>
                        </a:ln>
                      </wps:spPr>
                      <wps:bodyPr wrap="square" lIns="0" tIns="0" rIns="0" bIns="0" rtlCol="0">
                        <a:prstTxWarp prst="textNoShape">
                          <a:avLst/>
                        </a:prstTxWarp>
                        <a:noAutofit/>
                      </wps:bodyPr>
                    </wps:wsp>
                  </a:graphicData>
                </a:graphic>
              </wp:anchor>
            </w:drawing>
          </mc:Choice>
          <mc:Fallback>
            <w:pict>
              <v:rect style="position:absolute;margin-left:88.5pt;margin-top:.734234pt;width:16.5pt;height:10.5pt;mso-position-horizontal-relative:page;mso-position-vertical-relative:paragraph;z-index:15730688" id="docshape4" filled="false" stroked="true" strokeweight="1pt" strokecolor="#000000">
                <v:stroke dashstyle="solid"/>
                <w10:wrap type="none"/>
              </v:rect>
            </w:pict>
          </mc:Fallback>
        </mc:AlternateContent>
      </w:r>
      <w:r>
        <w:rPr>
          <w:w w:val="105"/>
          <w:sz w:val="22"/>
        </w:rPr>
        <w:t>I</w:t>
      </w:r>
      <w:r>
        <w:rPr>
          <w:spacing w:val="-14"/>
          <w:w w:val="105"/>
          <w:sz w:val="22"/>
        </w:rPr>
        <w:t> </w:t>
      </w:r>
      <w:r>
        <w:rPr>
          <w:w w:val="105"/>
          <w:sz w:val="22"/>
        </w:rPr>
        <w:t>have</w:t>
      </w:r>
      <w:r>
        <w:rPr>
          <w:spacing w:val="-13"/>
          <w:w w:val="105"/>
          <w:sz w:val="22"/>
        </w:rPr>
        <w:t> </w:t>
      </w:r>
      <w:r>
        <w:rPr>
          <w:w w:val="105"/>
          <w:sz w:val="22"/>
        </w:rPr>
        <w:t>been</w:t>
      </w:r>
      <w:r>
        <w:rPr>
          <w:spacing w:val="-13"/>
          <w:w w:val="105"/>
          <w:sz w:val="22"/>
        </w:rPr>
        <w:t> </w:t>
      </w:r>
      <w:r>
        <w:rPr>
          <w:w w:val="105"/>
          <w:sz w:val="22"/>
        </w:rPr>
        <w:t>diagnosed</w:t>
      </w:r>
      <w:r>
        <w:rPr>
          <w:spacing w:val="-13"/>
          <w:w w:val="105"/>
          <w:sz w:val="22"/>
        </w:rPr>
        <w:t> </w:t>
      </w:r>
      <w:r>
        <w:rPr>
          <w:w w:val="105"/>
          <w:sz w:val="22"/>
        </w:rPr>
        <w:t>with</w:t>
      </w:r>
      <w:r>
        <w:rPr>
          <w:spacing w:val="-11"/>
          <w:w w:val="105"/>
          <w:sz w:val="22"/>
        </w:rPr>
        <w:t> </w:t>
      </w:r>
      <w:r>
        <w:rPr>
          <w:w w:val="105"/>
          <w:sz w:val="22"/>
        </w:rPr>
        <w:t>(or</w:t>
      </w:r>
      <w:r>
        <w:rPr>
          <w:spacing w:val="-13"/>
          <w:w w:val="105"/>
          <w:sz w:val="22"/>
        </w:rPr>
        <w:t> </w:t>
      </w:r>
      <w:r>
        <w:rPr>
          <w:w w:val="105"/>
          <w:sz w:val="22"/>
        </w:rPr>
        <w:t>am</w:t>
      </w:r>
      <w:r>
        <w:rPr>
          <w:spacing w:val="-13"/>
          <w:w w:val="105"/>
          <w:sz w:val="22"/>
        </w:rPr>
        <w:t> </w:t>
      </w:r>
      <w:r>
        <w:rPr>
          <w:w w:val="105"/>
          <w:sz w:val="22"/>
        </w:rPr>
        <w:t>currently</w:t>
      </w:r>
      <w:r>
        <w:rPr>
          <w:spacing w:val="-13"/>
          <w:w w:val="105"/>
          <w:sz w:val="22"/>
        </w:rPr>
        <w:t> </w:t>
      </w:r>
      <w:r>
        <w:rPr>
          <w:w w:val="105"/>
          <w:sz w:val="22"/>
        </w:rPr>
        <w:t>being</w:t>
      </w:r>
      <w:r>
        <w:rPr>
          <w:spacing w:val="-13"/>
          <w:w w:val="105"/>
          <w:sz w:val="22"/>
        </w:rPr>
        <w:t> </w:t>
      </w:r>
      <w:r>
        <w:rPr>
          <w:w w:val="105"/>
          <w:sz w:val="22"/>
        </w:rPr>
        <w:t>treated</w:t>
      </w:r>
      <w:r>
        <w:rPr>
          <w:spacing w:val="-11"/>
          <w:w w:val="105"/>
          <w:sz w:val="22"/>
        </w:rPr>
        <w:t> </w:t>
      </w:r>
      <w:r>
        <w:rPr>
          <w:w w:val="105"/>
          <w:sz w:val="22"/>
        </w:rPr>
        <w:t>for):</w:t>
      </w:r>
      <w:r>
        <w:rPr>
          <w:spacing w:val="-14"/>
          <w:w w:val="105"/>
          <w:sz w:val="22"/>
        </w:rPr>
        <w:t> </w:t>
      </w:r>
      <w:r>
        <w:rPr>
          <w:sz w:val="22"/>
          <w:u w:val="single"/>
        </w:rPr>
        <w:tab/>
      </w:r>
    </w:p>
    <w:p>
      <w:pPr>
        <w:pStyle w:val="BodyText"/>
        <w:rPr>
          <w:sz w:val="22"/>
        </w:rPr>
      </w:pPr>
    </w:p>
    <w:p>
      <w:pPr>
        <w:pStyle w:val="BodyText"/>
        <w:spacing w:before="233"/>
        <w:rPr>
          <w:sz w:val="22"/>
        </w:rPr>
      </w:pPr>
    </w:p>
    <w:p>
      <w:pPr>
        <w:spacing w:before="0"/>
        <w:ind w:left="765" w:right="0" w:firstLine="0"/>
        <w:jc w:val="left"/>
        <w:rPr>
          <w:sz w:val="22"/>
        </w:rPr>
      </w:pPr>
      <w:r>
        <w:rPr>
          <w:w w:val="105"/>
          <w:sz w:val="22"/>
        </w:rPr>
        <w:t>I</w:t>
      </w:r>
      <w:r>
        <w:rPr>
          <w:spacing w:val="-6"/>
          <w:w w:val="105"/>
          <w:sz w:val="22"/>
        </w:rPr>
        <w:t> </w:t>
      </w:r>
      <w:r>
        <w:rPr>
          <w:w w:val="105"/>
          <w:sz w:val="22"/>
        </w:rPr>
        <w:t>am</w:t>
      </w:r>
      <w:r>
        <w:rPr>
          <w:spacing w:val="-6"/>
          <w:w w:val="105"/>
          <w:sz w:val="22"/>
        </w:rPr>
        <w:t> </w:t>
      </w:r>
      <w:r>
        <w:rPr>
          <w:w w:val="105"/>
          <w:sz w:val="22"/>
        </w:rPr>
        <w:t>taking</w:t>
      </w:r>
      <w:r>
        <w:rPr>
          <w:spacing w:val="-7"/>
          <w:w w:val="105"/>
          <w:sz w:val="22"/>
        </w:rPr>
        <w:t> </w:t>
      </w:r>
      <w:r>
        <w:rPr>
          <w:w w:val="105"/>
          <w:sz w:val="22"/>
        </w:rPr>
        <w:t>a</w:t>
      </w:r>
      <w:r>
        <w:rPr>
          <w:spacing w:val="-4"/>
          <w:w w:val="105"/>
          <w:sz w:val="22"/>
        </w:rPr>
        <w:t> </w:t>
      </w:r>
      <w:r>
        <w:rPr>
          <w:w w:val="105"/>
          <w:sz w:val="22"/>
        </w:rPr>
        <w:t>medication</w:t>
      </w:r>
      <w:r>
        <w:rPr>
          <w:spacing w:val="-7"/>
          <w:w w:val="105"/>
          <w:sz w:val="22"/>
        </w:rPr>
        <w:t> </w:t>
      </w:r>
      <w:r>
        <w:rPr>
          <w:w w:val="105"/>
          <w:sz w:val="22"/>
        </w:rPr>
        <w:t>in</w:t>
      </w:r>
      <w:r>
        <w:rPr>
          <w:spacing w:val="-4"/>
          <w:w w:val="105"/>
          <w:sz w:val="22"/>
        </w:rPr>
        <w:t> </w:t>
      </w:r>
      <w:r>
        <w:rPr>
          <w:w w:val="105"/>
          <w:sz w:val="22"/>
        </w:rPr>
        <w:t>the</w:t>
      </w:r>
      <w:r>
        <w:rPr>
          <w:spacing w:val="-7"/>
          <w:w w:val="105"/>
          <w:sz w:val="22"/>
        </w:rPr>
        <w:t> </w:t>
      </w:r>
      <w:r>
        <w:rPr>
          <w:w w:val="105"/>
          <w:sz w:val="22"/>
        </w:rPr>
        <w:t>following</w:t>
      </w:r>
      <w:r>
        <w:rPr>
          <w:spacing w:val="-6"/>
          <w:w w:val="105"/>
          <w:sz w:val="22"/>
        </w:rPr>
        <w:t> </w:t>
      </w:r>
      <w:r>
        <w:rPr>
          <w:w w:val="105"/>
          <w:sz w:val="22"/>
        </w:rPr>
        <w:t>categories</w:t>
      </w:r>
      <w:r>
        <w:rPr>
          <w:spacing w:val="-7"/>
          <w:w w:val="105"/>
          <w:sz w:val="22"/>
        </w:rPr>
        <w:t> </w:t>
      </w:r>
      <w:r>
        <w:rPr>
          <w:w w:val="105"/>
          <w:sz w:val="22"/>
        </w:rPr>
        <w:t>(check</w:t>
      </w:r>
      <w:r>
        <w:rPr>
          <w:spacing w:val="-4"/>
          <w:w w:val="105"/>
          <w:sz w:val="22"/>
        </w:rPr>
        <w:t> </w:t>
      </w:r>
      <w:r>
        <w:rPr>
          <w:w w:val="105"/>
          <w:sz w:val="22"/>
        </w:rPr>
        <w:t>all</w:t>
      </w:r>
      <w:r>
        <w:rPr>
          <w:spacing w:val="-8"/>
          <w:w w:val="105"/>
          <w:sz w:val="22"/>
        </w:rPr>
        <w:t> </w:t>
      </w:r>
      <w:r>
        <w:rPr>
          <w:w w:val="105"/>
          <w:sz w:val="22"/>
        </w:rPr>
        <w:t>that</w:t>
      </w:r>
      <w:r>
        <w:rPr>
          <w:spacing w:val="-6"/>
          <w:w w:val="105"/>
          <w:sz w:val="22"/>
        </w:rPr>
        <w:t> </w:t>
      </w:r>
      <w:r>
        <w:rPr>
          <w:spacing w:val="-2"/>
          <w:w w:val="105"/>
          <w:sz w:val="22"/>
        </w:rPr>
        <w:t>apply):</w:t>
      </w:r>
    </w:p>
    <w:p>
      <w:pPr>
        <w:pStyle w:val="BodyText"/>
        <w:rPr>
          <w:sz w:val="20"/>
        </w:rPr>
      </w:pPr>
    </w:p>
    <w:tbl>
      <w:tblPr>
        <w:tblW w:w="0" w:type="auto"/>
        <w:jc w:val="left"/>
        <w:tblInd w:w="10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106"/>
        <w:gridCol w:w="330"/>
        <w:gridCol w:w="2684"/>
        <w:gridCol w:w="108"/>
        <w:gridCol w:w="330"/>
        <w:gridCol w:w="2682"/>
        <w:gridCol w:w="108"/>
        <w:gridCol w:w="330"/>
        <w:gridCol w:w="2682"/>
      </w:tblGrid>
      <w:tr>
        <w:trPr>
          <w:trHeight w:val="207" w:hRule="atLeast"/>
        </w:trPr>
        <w:tc>
          <w:tcPr>
            <w:tcW w:w="106" w:type="dxa"/>
            <w:tcBorders>
              <w:bottom w:val="nil"/>
              <w:right w:val="single" w:sz="8" w:space="0" w:color="000000"/>
            </w:tcBorders>
          </w:tcPr>
          <w:p>
            <w:pPr>
              <w:pStyle w:val="TableParagraph"/>
              <w:ind w:left="0"/>
              <w:rPr>
                <w:rFonts w:ascii="Times New Roman"/>
                <w:sz w:val="14"/>
              </w:rPr>
            </w:pPr>
          </w:p>
        </w:tc>
        <w:tc>
          <w:tcPr>
            <w:tcW w:w="330" w:type="dxa"/>
            <w:tcBorders>
              <w:left w:val="single" w:sz="8" w:space="0" w:color="000000"/>
              <w:bottom w:val="single" w:sz="8" w:space="0" w:color="000000"/>
              <w:right w:val="single" w:sz="8" w:space="0" w:color="000000"/>
            </w:tcBorders>
          </w:tcPr>
          <w:p>
            <w:pPr>
              <w:pStyle w:val="TableParagraph"/>
              <w:ind w:left="0"/>
              <w:rPr>
                <w:rFonts w:ascii="Times New Roman"/>
                <w:sz w:val="14"/>
              </w:rPr>
            </w:pPr>
          </w:p>
        </w:tc>
        <w:tc>
          <w:tcPr>
            <w:tcW w:w="2684" w:type="dxa"/>
            <w:tcBorders>
              <w:left w:val="single" w:sz="8" w:space="0" w:color="000000"/>
              <w:bottom w:val="nil"/>
              <w:right w:val="single" w:sz="4" w:space="0" w:color="000000"/>
            </w:tcBorders>
          </w:tcPr>
          <w:p>
            <w:pPr>
              <w:pStyle w:val="TableParagraph"/>
              <w:spacing w:line="188" w:lineRule="exact"/>
              <w:ind w:left="26"/>
              <w:rPr>
                <w:sz w:val="22"/>
              </w:rPr>
            </w:pPr>
            <w:r>
              <w:rPr>
                <w:spacing w:val="-2"/>
                <w:w w:val="110"/>
                <w:sz w:val="22"/>
              </w:rPr>
              <w:t>Insulin</w:t>
            </w:r>
          </w:p>
        </w:tc>
        <w:tc>
          <w:tcPr>
            <w:tcW w:w="108" w:type="dxa"/>
            <w:tcBorders>
              <w:left w:val="single" w:sz="4" w:space="0" w:color="000000"/>
              <w:bottom w:val="nil"/>
              <w:right w:val="single" w:sz="8" w:space="0" w:color="000000"/>
            </w:tcBorders>
          </w:tcPr>
          <w:p>
            <w:pPr>
              <w:pStyle w:val="TableParagraph"/>
              <w:ind w:left="0"/>
              <w:rPr>
                <w:rFonts w:ascii="Times New Roman"/>
                <w:sz w:val="14"/>
              </w:rPr>
            </w:pPr>
          </w:p>
        </w:tc>
        <w:tc>
          <w:tcPr>
            <w:tcW w:w="330" w:type="dxa"/>
            <w:tcBorders>
              <w:left w:val="single" w:sz="8" w:space="0" w:color="000000"/>
              <w:bottom w:val="single" w:sz="8" w:space="0" w:color="000000"/>
              <w:right w:val="single" w:sz="8" w:space="0" w:color="000000"/>
            </w:tcBorders>
          </w:tcPr>
          <w:p>
            <w:pPr>
              <w:pStyle w:val="TableParagraph"/>
              <w:ind w:left="0"/>
              <w:rPr>
                <w:rFonts w:ascii="Times New Roman"/>
                <w:sz w:val="14"/>
              </w:rPr>
            </w:pPr>
          </w:p>
        </w:tc>
        <w:tc>
          <w:tcPr>
            <w:tcW w:w="2682" w:type="dxa"/>
            <w:tcBorders>
              <w:left w:val="single" w:sz="8" w:space="0" w:color="000000"/>
              <w:bottom w:val="nil"/>
              <w:right w:val="single" w:sz="4" w:space="0" w:color="000000"/>
            </w:tcBorders>
          </w:tcPr>
          <w:p>
            <w:pPr>
              <w:pStyle w:val="TableParagraph"/>
              <w:spacing w:line="188" w:lineRule="exact"/>
              <w:ind w:left="24"/>
              <w:rPr>
                <w:sz w:val="22"/>
              </w:rPr>
            </w:pPr>
            <w:r>
              <w:rPr>
                <w:w w:val="105"/>
                <w:sz w:val="22"/>
              </w:rPr>
              <w:t>Oral</w:t>
            </w:r>
            <w:r>
              <w:rPr>
                <w:spacing w:val="2"/>
                <w:w w:val="105"/>
                <w:sz w:val="22"/>
              </w:rPr>
              <w:t> </w:t>
            </w:r>
            <w:r>
              <w:rPr>
                <w:spacing w:val="-2"/>
                <w:w w:val="105"/>
                <w:sz w:val="22"/>
              </w:rPr>
              <w:t>antidiabetic</w:t>
            </w:r>
          </w:p>
        </w:tc>
        <w:tc>
          <w:tcPr>
            <w:tcW w:w="108" w:type="dxa"/>
            <w:tcBorders>
              <w:left w:val="single" w:sz="4" w:space="0" w:color="000000"/>
              <w:bottom w:val="nil"/>
              <w:right w:val="single" w:sz="8" w:space="0" w:color="000000"/>
            </w:tcBorders>
          </w:tcPr>
          <w:p>
            <w:pPr>
              <w:pStyle w:val="TableParagraph"/>
              <w:ind w:left="0"/>
              <w:rPr>
                <w:rFonts w:ascii="Times New Roman"/>
                <w:sz w:val="14"/>
              </w:rPr>
            </w:pPr>
          </w:p>
        </w:tc>
        <w:tc>
          <w:tcPr>
            <w:tcW w:w="330" w:type="dxa"/>
            <w:tcBorders>
              <w:left w:val="single" w:sz="8" w:space="0" w:color="000000"/>
              <w:bottom w:val="single" w:sz="8" w:space="0" w:color="000000"/>
              <w:right w:val="single" w:sz="8" w:space="0" w:color="000000"/>
            </w:tcBorders>
          </w:tcPr>
          <w:p>
            <w:pPr>
              <w:pStyle w:val="TableParagraph"/>
              <w:ind w:left="0"/>
              <w:rPr>
                <w:rFonts w:ascii="Times New Roman"/>
                <w:sz w:val="14"/>
              </w:rPr>
            </w:pPr>
          </w:p>
        </w:tc>
        <w:tc>
          <w:tcPr>
            <w:tcW w:w="2682" w:type="dxa"/>
            <w:tcBorders>
              <w:left w:val="single" w:sz="8" w:space="0" w:color="000000"/>
              <w:bottom w:val="nil"/>
            </w:tcBorders>
          </w:tcPr>
          <w:p>
            <w:pPr>
              <w:pStyle w:val="TableParagraph"/>
              <w:spacing w:line="188" w:lineRule="exact"/>
              <w:ind w:left="24"/>
              <w:rPr>
                <w:sz w:val="22"/>
              </w:rPr>
            </w:pPr>
            <w:r>
              <w:rPr>
                <w:w w:val="105"/>
                <w:sz w:val="22"/>
              </w:rPr>
              <w:t>Pain</w:t>
            </w:r>
            <w:r>
              <w:rPr>
                <w:spacing w:val="4"/>
                <w:w w:val="105"/>
                <w:sz w:val="22"/>
              </w:rPr>
              <w:t> </w:t>
            </w:r>
            <w:r>
              <w:rPr>
                <w:spacing w:val="-2"/>
                <w:w w:val="105"/>
                <w:sz w:val="22"/>
              </w:rPr>
              <w:t>reliever</w:t>
            </w:r>
          </w:p>
        </w:tc>
      </w:tr>
      <w:tr>
        <w:trPr>
          <w:trHeight w:val="71" w:hRule="atLeast"/>
        </w:trPr>
        <w:tc>
          <w:tcPr>
            <w:tcW w:w="3120" w:type="dxa"/>
            <w:gridSpan w:val="3"/>
            <w:tcBorders>
              <w:top w:val="nil"/>
              <w:bottom w:val="single" w:sz="4" w:space="0" w:color="000000"/>
              <w:right w:val="single" w:sz="4" w:space="0" w:color="000000"/>
            </w:tcBorders>
          </w:tcPr>
          <w:p>
            <w:pPr>
              <w:pStyle w:val="TableParagraph"/>
              <w:ind w:left="0"/>
              <w:rPr>
                <w:rFonts w:ascii="Times New Roman"/>
                <w:sz w:val="2"/>
              </w:rPr>
            </w:pPr>
          </w:p>
        </w:tc>
        <w:tc>
          <w:tcPr>
            <w:tcW w:w="3120" w:type="dxa"/>
            <w:gridSpan w:val="3"/>
            <w:tcBorders>
              <w:top w:val="nil"/>
              <w:left w:val="single" w:sz="4" w:space="0" w:color="000000"/>
              <w:bottom w:val="single" w:sz="4" w:space="0" w:color="000000"/>
              <w:right w:val="single" w:sz="4" w:space="0" w:color="000000"/>
            </w:tcBorders>
          </w:tcPr>
          <w:p>
            <w:pPr>
              <w:pStyle w:val="TableParagraph"/>
              <w:ind w:left="0"/>
              <w:rPr>
                <w:rFonts w:ascii="Times New Roman"/>
                <w:sz w:val="2"/>
              </w:rPr>
            </w:pPr>
          </w:p>
        </w:tc>
        <w:tc>
          <w:tcPr>
            <w:tcW w:w="3120" w:type="dxa"/>
            <w:gridSpan w:val="3"/>
            <w:tcBorders>
              <w:top w:val="nil"/>
              <w:left w:val="single" w:sz="4" w:space="0" w:color="000000"/>
              <w:bottom w:val="single" w:sz="4" w:space="0" w:color="000000"/>
            </w:tcBorders>
          </w:tcPr>
          <w:p>
            <w:pPr>
              <w:pStyle w:val="TableParagraph"/>
              <w:ind w:left="0"/>
              <w:rPr>
                <w:rFonts w:ascii="Times New Roman"/>
                <w:sz w:val="2"/>
              </w:rPr>
            </w:pPr>
          </w:p>
        </w:tc>
      </w:tr>
      <w:tr>
        <w:trPr>
          <w:trHeight w:val="213" w:hRule="atLeast"/>
        </w:trPr>
        <w:tc>
          <w:tcPr>
            <w:tcW w:w="106" w:type="dxa"/>
            <w:tcBorders>
              <w:top w:val="single" w:sz="4" w:space="0" w:color="000000"/>
              <w:bottom w:val="nil"/>
              <w:right w:val="single" w:sz="8" w:space="0" w:color="000000"/>
            </w:tcBorders>
          </w:tcPr>
          <w:p>
            <w:pPr>
              <w:pStyle w:val="TableParagraph"/>
              <w:ind w:left="0"/>
              <w:rPr>
                <w:rFonts w:ascii="Times New Roman"/>
                <w:sz w:val="14"/>
              </w:rPr>
            </w:pPr>
          </w:p>
        </w:tc>
        <w:tc>
          <w:tcPr>
            <w:tcW w:w="330" w:type="dxa"/>
            <w:tcBorders>
              <w:top w:val="single" w:sz="4" w:space="0" w:color="000000"/>
              <w:left w:val="single" w:sz="8" w:space="0" w:color="000000"/>
              <w:bottom w:val="single" w:sz="8" w:space="0" w:color="000000"/>
              <w:right w:val="single" w:sz="8" w:space="0" w:color="000000"/>
            </w:tcBorders>
          </w:tcPr>
          <w:p>
            <w:pPr>
              <w:pStyle w:val="TableParagraph"/>
              <w:ind w:left="0"/>
              <w:rPr>
                <w:rFonts w:ascii="Times New Roman"/>
                <w:sz w:val="14"/>
              </w:rPr>
            </w:pPr>
          </w:p>
        </w:tc>
        <w:tc>
          <w:tcPr>
            <w:tcW w:w="2684" w:type="dxa"/>
            <w:vMerge w:val="restart"/>
            <w:tcBorders>
              <w:top w:val="single" w:sz="4" w:space="0" w:color="000000"/>
              <w:left w:val="single" w:sz="8" w:space="0" w:color="000000"/>
              <w:right w:val="single" w:sz="4" w:space="0" w:color="000000"/>
            </w:tcBorders>
          </w:tcPr>
          <w:p>
            <w:pPr>
              <w:pStyle w:val="TableParagraph"/>
              <w:spacing w:line="265" w:lineRule="exact"/>
              <w:ind w:left="26"/>
              <w:rPr>
                <w:sz w:val="22"/>
              </w:rPr>
            </w:pPr>
            <w:r>
              <w:rPr>
                <w:w w:val="110"/>
                <w:sz w:val="22"/>
              </w:rPr>
              <w:t>Cardiac</w:t>
            </w:r>
            <w:r>
              <w:rPr>
                <w:spacing w:val="7"/>
                <w:w w:val="110"/>
                <w:sz w:val="22"/>
              </w:rPr>
              <w:t> </w:t>
            </w:r>
            <w:r>
              <w:rPr>
                <w:spacing w:val="-2"/>
                <w:w w:val="110"/>
                <w:sz w:val="22"/>
              </w:rPr>
              <w:t>medication</w:t>
            </w:r>
          </w:p>
        </w:tc>
        <w:tc>
          <w:tcPr>
            <w:tcW w:w="108" w:type="dxa"/>
            <w:vMerge w:val="restart"/>
            <w:tcBorders>
              <w:top w:val="single" w:sz="4" w:space="0" w:color="000000"/>
              <w:left w:val="single" w:sz="4" w:space="0" w:color="000000"/>
              <w:right w:val="single" w:sz="8" w:space="0" w:color="000000"/>
            </w:tcBorders>
          </w:tcPr>
          <w:p>
            <w:pPr>
              <w:pStyle w:val="TableParagraph"/>
              <w:ind w:left="0"/>
              <w:rPr>
                <w:rFonts w:ascii="Times New Roman"/>
                <w:sz w:val="22"/>
              </w:rPr>
            </w:pPr>
          </w:p>
        </w:tc>
        <w:tc>
          <w:tcPr>
            <w:tcW w:w="330" w:type="dxa"/>
            <w:tcBorders>
              <w:top w:val="single" w:sz="4" w:space="0" w:color="000000"/>
              <w:left w:val="single" w:sz="8" w:space="0" w:color="000000"/>
              <w:bottom w:val="single" w:sz="8" w:space="0" w:color="000000"/>
              <w:right w:val="single" w:sz="8" w:space="0" w:color="000000"/>
            </w:tcBorders>
          </w:tcPr>
          <w:p>
            <w:pPr>
              <w:pStyle w:val="TableParagraph"/>
              <w:ind w:left="0"/>
              <w:rPr>
                <w:rFonts w:ascii="Times New Roman"/>
                <w:sz w:val="14"/>
              </w:rPr>
            </w:pPr>
          </w:p>
        </w:tc>
        <w:tc>
          <w:tcPr>
            <w:tcW w:w="2682" w:type="dxa"/>
            <w:vMerge w:val="restart"/>
            <w:tcBorders>
              <w:top w:val="single" w:sz="4" w:space="0" w:color="000000"/>
              <w:left w:val="single" w:sz="8" w:space="0" w:color="000000"/>
              <w:right w:val="single" w:sz="4" w:space="0" w:color="000000"/>
            </w:tcBorders>
          </w:tcPr>
          <w:p>
            <w:pPr>
              <w:pStyle w:val="TableParagraph"/>
              <w:spacing w:line="265" w:lineRule="exact"/>
              <w:ind w:left="24"/>
              <w:rPr>
                <w:sz w:val="22"/>
              </w:rPr>
            </w:pPr>
            <w:r>
              <w:rPr>
                <w:w w:val="105"/>
                <w:sz w:val="22"/>
              </w:rPr>
              <w:t>Seizure</w:t>
            </w:r>
            <w:r>
              <w:rPr>
                <w:spacing w:val="6"/>
                <w:w w:val="105"/>
                <w:sz w:val="22"/>
              </w:rPr>
              <w:t> </w:t>
            </w:r>
            <w:r>
              <w:rPr>
                <w:spacing w:val="-2"/>
                <w:w w:val="105"/>
                <w:sz w:val="22"/>
              </w:rPr>
              <w:t>medication</w:t>
            </w:r>
          </w:p>
        </w:tc>
        <w:tc>
          <w:tcPr>
            <w:tcW w:w="108" w:type="dxa"/>
            <w:vMerge w:val="restart"/>
            <w:tcBorders>
              <w:top w:val="single" w:sz="4" w:space="0" w:color="000000"/>
              <w:left w:val="single" w:sz="4" w:space="0" w:color="000000"/>
              <w:right w:val="single" w:sz="8" w:space="0" w:color="000000"/>
            </w:tcBorders>
          </w:tcPr>
          <w:p>
            <w:pPr>
              <w:pStyle w:val="TableParagraph"/>
              <w:ind w:left="0"/>
              <w:rPr>
                <w:rFonts w:ascii="Times New Roman"/>
                <w:sz w:val="22"/>
              </w:rPr>
            </w:pPr>
          </w:p>
        </w:tc>
        <w:tc>
          <w:tcPr>
            <w:tcW w:w="330" w:type="dxa"/>
            <w:tcBorders>
              <w:top w:val="single" w:sz="4" w:space="0" w:color="000000"/>
              <w:left w:val="single" w:sz="8" w:space="0" w:color="000000"/>
              <w:bottom w:val="single" w:sz="8" w:space="0" w:color="000000"/>
              <w:right w:val="single" w:sz="8" w:space="0" w:color="000000"/>
            </w:tcBorders>
          </w:tcPr>
          <w:p>
            <w:pPr>
              <w:pStyle w:val="TableParagraph"/>
              <w:ind w:left="0"/>
              <w:rPr>
                <w:rFonts w:ascii="Times New Roman"/>
                <w:sz w:val="14"/>
              </w:rPr>
            </w:pPr>
          </w:p>
        </w:tc>
        <w:tc>
          <w:tcPr>
            <w:tcW w:w="2682" w:type="dxa"/>
            <w:vMerge w:val="restart"/>
            <w:tcBorders>
              <w:top w:val="single" w:sz="4" w:space="0" w:color="000000"/>
              <w:left w:val="single" w:sz="8" w:space="0" w:color="000000"/>
            </w:tcBorders>
          </w:tcPr>
          <w:p>
            <w:pPr>
              <w:pStyle w:val="TableParagraph"/>
              <w:spacing w:line="265" w:lineRule="exact"/>
              <w:ind w:left="24"/>
              <w:rPr>
                <w:sz w:val="22"/>
              </w:rPr>
            </w:pPr>
            <w:r>
              <w:rPr>
                <w:spacing w:val="2"/>
                <w:sz w:val="22"/>
              </w:rPr>
              <w:t>ADHD</w:t>
            </w:r>
            <w:r>
              <w:rPr>
                <w:spacing w:val="33"/>
                <w:sz w:val="22"/>
              </w:rPr>
              <w:t> </w:t>
            </w:r>
            <w:r>
              <w:rPr>
                <w:spacing w:val="-2"/>
                <w:sz w:val="22"/>
              </w:rPr>
              <w:t>medication</w:t>
            </w:r>
          </w:p>
        </w:tc>
      </w:tr>
      <w:tr>
        <w:trPr>
          <w:trHeight w:val="68" w:hRule="atLeast"/>
        </w:trPr>
        <w:tc>
          <w:tcPr>
            <w:tcW w:w="106" w:type="dxa"/>
            <w:tcBorders>
              <w:top w:val="nil"/>
              <w:right w:val="nil"/>
            </w:tcBorders>
          </w:tcPr>
          <w:p>
            <w:pPr>
              <w:pStyle w:val="TableParagraph"/>
              <w:ind w:left="0"/>
              <w:rPr>
                <w:rFonts w:ascii="Times New Roman"/>
                <w:sz w:val="2"/>
              </w:rPr>
            </w:pPr>
          </w:p>
        </w:tc>
        <w:tc>
          <w:tcPr>
            <w:tcW w:w="330" w:type="dxa"/>
            <w:tcBorders>
              <w:top w:val="single" w:sz="8" w:space="0" w:color="000000"/>
              <w:left w:val="nil"/>
              <w:right w:val="nil"/>
            </w:tcBorders>
          </w:tcPr>
          <w:p>
            <w:pPr>
              <w:pStyle w:val="TableParagraph"/>
              <w:ind w:left="0"/>
              <w:rPr>
                <w:rFonts w:ascii="Times New Roman"/>
                <w:sz w:val="2"/>
              </w:rPr>
            </w:pPr>
          </w:p>
        </w:tc>
        <w:tc>
          <w:tcPr>
            <w:tcW w:w="2684" w:type="dxa"/>
            <w:vMerge/>
            <w:tcBorders>
              <w:top w:val="nil"/>
              <w:left w:val="single" w:sz="8" w:space="0" w:color="000000"/>
              <w:right w:val="single" w:sz="4" w:space="0" w:color="000000"/>
            </w:tcBorders>
          </w:tcPr>
          <w:p>
            <w:pPr>
              <w:rPr>
                <w:sz w:val="2"/>
                <w:szCs w:val="2"/>
              </w:rPr>
            </w:pPr>
          </w:p>
        </w:tc>
        <w:tc>
          <w:tcPr>
            <w:tcW w:w="108" w:type="dxa"/>
            <w:vMerge/>
            <w:tcBorders>
              <w:top w:val="nil"/>
              <w:left w:val="single" w:sz="4" w:space="0" w:color="000000"/>
              <w:right w:val="single" w:sz="8" w:space="0" w:color="000000"/>
            </w:tcBorders>
          </w:tcPr>
          <w:p>
            <w:pPr>
              <w:rPr>
                <w:sz w:val="2"/>
                <w:szCs w:val="2"/>
              </w:rPr>
            </w:pPr>
          </w:p>
        </w:tc>
        <w:tc>
          <w:tcPr>
            <w:tcW w:w="330" w:type="dxa"/>
            <w:tcBorders>
              <w:top w:val="single" w:sz="8" w:space="0" w:color="000000"/>
              <w:left w:val="nil"/>
              <w:right w:val="nil"/>
            </w:tcBorders>
          </w:tcPr>
          <w:p>
            <w:pPr>
              <w:pStyle w:val="TableParagraph"/>
              <w:ind w:left="0"/>
              <w:rPr>
                <w:rFonts w:ascii="Times New Roman"/>
                <w:sz w:val="2"/>
              </w:rPr>
            </w:pPr>
          </w:p>
        </w:tc>
        <w:tc>
          <w:tcPr>
            <w:tcW w:w="2682" w:type="dxa"/>
            <w:vMerge/>
            <w:tcBorders>
              <w:top w:val="nil"/>
              <w:left w:val="single" w:sz="8" w:space="0" w:color="000000"/>
              <w:right w:val="single" w:sz="4" w:space="0" w:color="000000"/>
            </w:tcBorders>
          </w:tcPr>
          <w:p>
            <w:pPr>
              <w:rPr>
                <w:sz w:val="2"/>
                <w:szCs w:val="2"/>
              </w:rPr>
            </w:pPr>
          </w:p>
        </w:tc>
        <w:tc>
          <w:tcPr>
            <w:tcW w:w="108" w:type="dxa"/>
            <w:vMerge/>
            <w:tcBorders>
              <w:top w:val="nil"/>
              <w:left w:val="single" w:sz="4" w:space="0" w:color="000000"/>
              <w:right w:val="single" w:sz="8" w:space="0" w:color="000000"/>
            </w:tcBorders>
          </w:tcPr>
          <w:p>
            <w:pPr>
              <w:rPr>
                <w:sz w:val="2"/>
                <w:szCs w:val="2"/>
              </w:rPr>
            </w:pPr>
          </w:p>
        </w:tc>
        <w:tc>
          <w:tcPr>
            <w:tcW w:w="330" w:type="dxa"/>
            <w:tcBorders>
              <w:top w:val="single" w:sz="8" w:space="0" w:color="000000"/>
              <w:left w:val="nil"/>
              <w:right w:val="nil"/>
            </w:tcBorders>
          </w:tcPr>
          <w:p>
            <w:pPr>
              <w:pStyle w:val="TableParagraph"/>
              <w:ind w:left="0"/>
              <w:rPr>
                <w:rFonts w:ascii="Times New Roman"/>
                <w:sz w:val="2"/>
              </w:rPr>
            </w:pPr>
          </w:p>
        </w:tc>
        <w:tc>
          <w:tcPr>
            <w:tcW w:w="2682" w:type="dxa"/>
            <w:vMerge/>
            <w:tcBorders>
              <w:top w:val="nil"/>
              <w:left w:val="single" w:sz="8" w:space="0" w:color="000000"/>
            </w:tcBorders>
          </w:tcPr>
          <w:p>
            <w:pPr>
              <w:rPr>
                <w:sz w:val="2"/>
                <w:szCs w:val="2"/>
              </w:rPr>
            </w:pPr>
          </w:p>
        </w:tc>
      </w:tr>
    </w:tbl>
    <w:p>
      <w:pPr>
        <w:tabs>
          <w:tab w:pos="8869" w:val="left" w:leader="none"/>
        </w:tabs>
        <w:spacing w:line="453" w:lineRule="auto" w:before="238"/>
        <w:ind w:left="765" w:right="1927" w:hanging="46"/>
        <w:jc w:val="left"/>
        <w:rPr>
          <w:sz w:val="22"/>
        </w:rPr>
      </w:pPr>
      <w:r>
        <w:rPr>
          <w:sz w:val="22"/>
        </w:rPr>
        <mc:AlternateContent>
          <mc:Choice Requires="wps">
            <w:drawing>
              <wp:anchor distT="0" distB="0" distL="0" distR="0" allowOverlap="1" layoutInCell="1" locked="0" behindDoc="0" simplePos="0" relativeHeight="15731200">
                <wp:simplePos x="0" y="0"/>
                <wp:positionH relativeFrom="page">
                  <wp:posOffset>914400</wp:posOffset>
                </wp:positionH>
                <wp:positionV relativeFrom="paragraph">
                  <wp:posOffset>486257</wp:posOffset>
                </wp:positionV>
                <wp:extent cx="209550" cy="133350"/>
                <wp:effectExtent l="0" t="0" r="0" b="0"/>
                <wp:wrapNone/>
                <wp:docPr id="9" name="Graphic 9"/>
                <wp:cNvGraphicFramePr>
                  <a:graphicFrameLocks/>
                </wp:cNvGraphicFramePr>
                <a:graphic>
                  <a:graphicData uri="http://schemas.microsoft.com/office/word/2010/wordprocessingShape">
                    <wps:wsp>
                      <wps:cNvPr id="9" name="Graphic 9"/>
                      <wps:cNvSpPr/>
                      <wps:spPr>
                        <a:xfrm>
                          <a:off x="0" y="0"/>
                          <a:ext cx="209550" cy="133350"/>
                        </a:xfrm>
                        <a:custGeom>
                          <a:avLst/>
                          <a:gdLst/>
                          <a:ahLst/>
                          <a:cxnLst/>
                          <a:rect l="l" t="t" r="r" b="b"/>
                          <a:pathLst>
                            <a:path w="209550" h="133350">
                              <a:moveTo>
                                <a:pt x="0" y="0"/>
                              </a:moveTo>
                              <a:lnTo>
                                <a:pt x="209550" y="0"/>
                              </a:lnTo>
                              <a:lnTo>
                                <a:pt x="209550" y="133350"/>
                              </a:lnTo>
                              <a:lnTo>
                                <a:pt x="0" y="133350"/>
                              </a:lnTo>
                              <a:lnTo>
                                <a:pt x="0" y="0"/>
                              </a:lnTo>
                              <a:close/>
                            </a:path>
                          </a:pathLst>
                        </a:custGeom>
                        <a:ln w="12700">
                          <a:solidFill>
                            <a:srgbClr val="000000"/>
                          </a:solidFill>
                          <a:prstDash val="solid"/>
                        </a:ln>
                      </wps:spPr>
                      <wps:bodyPr wrap="square" lIns="0" tIns="0" rIns="0" bIns="0" rtlCol="0">
                        <a:prstTxWarp prst="textNoShape">
                          <a:avLst/>
                        </a:prstTxWarp>
                        <a:noAutofit/>
                      </wps:bodyPr>
                    </wps:wsp>
                  </a:graphicData>
                </a:graphic>
              </wp:anchor>
            </w:drawing>
          </mc:Choice>
          <mc:Fallback>
            <w:pict>
              <v:rect style="position:absolute;margin-left:72pt;margin-top:38.287998pt;width:16.5pt;height:10.5pt;mso-position-horizontal-relative:page;mso-position-vertical-relative:paragraph;z-index:15731200" id="docshape5" filled="false" stroked="true" strokeweight="1pt" strokecolor="#000000">
                <v:stroke dashstyle="solid"/>
                <w10:wrap type="none"/>
              </v:rect>
            </w:pict>
          </mc:Fallback>
        </mc:AlternateContent>
      </w:r>
      <w:r>
        <w:rPr>
          <w:sz w:val="22"/>
        </w:rPr>
        <mc:AlternateContent>
          <mc:Choice Requires="wps">
            <w:drawing>
              <wp:anchor distT="0" distB="0" distL="0" distR="0" allowOverlap="1" layoutInCell="1" locked="0" behindDoc="0" simplePos="0" relativeHeight="15731712">
                <wp:simplePos x="0" y="0"/>
                <wp:positionH relativeFrom="page">
                  <wp:posOffset>914400</wp:posOffset>
                </wp:positionH>
                <wp:positionV relativeFrom="paragraph">
                  <wp:posOffset>798398</wp:posOffset>
                </wp:positionV>
                <wp:extent cx="209550" cy="133350"/>
                <wp:effectExtent l="0" t="0" r="0" b="0"/>
                <wp:wrapNone/>
                <wp:docPr id="10" name="Graphic 10"/>
                <wp:cNvGraphicFramePr>
                  <a:graphicFrameLocks/>
                </wp:cNvGraphicFramePr>
                <a:graphic>
                  <a:graphicData uri="http://schemas.microsoft.com/office/word/2010/wordprocessingShape">
                    <wps:wsp>
                      <wps:cNvPr id="10" name="Graphic 10"/>
                      <wps:cNvSpPr/>
                      <wps:spPr>
                        <a:xfrm>
                          <a:off x="0" y="0"/>
                          <a:ext cx="209550" cy="133350"/>
                        </a:xfrm>
                        <a:custGeom>
                          <a:avLst/>
                          <a:gdLst/>
                          <a:ahLst/>
                          <a:cxnLst/>
                          <a:rect l="l" t="t" r="r" b="b"/>
                          <a:pathLst>
                            <a:path w="209550" h="133350">
                              <a:moveTo>
                                <a:pt x="0" y="0"/>
                              </a:moveTo>
                              <a:lnTo>
                                <a:pt x="209550" y="0"/>
                              </a:lnTo>
                              <a:lnTo>
                                <a:pt x="209550" y="133350"/>
                              </a:lnTo>
                              <a:lnTo>
                                <a:pt x="0" y="133350"/>
                              </a:lnTo>
                              <a:lnTo>
                                <a:pt x="0" y="0"/>
                              </a:lnTo>
                              <a:close/>
                            </a:path>
                          </a:pathLst>
                        </a:custGeom>
                        <a:ln w="12700">
                          <a:solidFill>
                            <a:srgbClr val="000000"/>
                          </a:solidFill>
                          <a:prstDash val="solid"/>
                        </a:ln>
                      </wps:spPr>
                      <wps:bodyPr wrap="square" lIns="0" tIns="0" rIns="0" bIns="0" rtlCol="0">
                        <a:prstTxWarp prst="textNoShape">
                          <a:avLst/>
                        </a:prstTxWarp>
                        <a:noAutofit/>
                      </wps:bodyPr>
                    </wps:wsp>
                  </a:graphicData>
                </a:graphic>
              </wp:anchor>
            </w:drawing>
          </mc:Choice>
          <mc:Fallback>
            <w:pict>
              <v:rect style="position:absolute;margin-left:72pt;margin-top:62.866001pt;width:16.5pt;height:10.5pt;mso-position-horizontal-relative:page;mso-position-vertical-relative:paragraph;z-index:15731712" id="docshape6" filled="false" stroked="true" strokeweight="1pt" strokecolor="#000000">
                <v:stroke dashstyle="solid"/>
                <w10:wrap type="none"/>
              </v:rect>
            </w:pict>
          </mc:Fallback>
        </mc:AlternateContent>
      </w:r>
      <w:r>
        <w:rPr>
          <w:w w:val="105"/>
          <w:sz w:val="22"/>
        </w:rPr>
        <w:t>Other medications: </w:t>
      </w:r>
      <w:r>
        <w:rPr>
          <w:sz w:val="22"/>
          <w:u w:val="single"/>
        </w:rPr>
        <w:tab/>
      </w:r>
      <w:r>
        <w:rPr>
          <w:sz w:val="22"/>
          <w:u w:val="none"/>
        </w:rPr>
        <w:t> </w:t>
      </w:r>
      <w:r>
        <w:rPr>
          <w:w w:val="105"/>
          <w:sz w:val="22"/>
          <w:u w:val="none"/>
        </w:rPr>
        <w:t>I am currently pregnant.</w:t>
      </w:r>
    </w:p>
    <w:p>
      <w:pPr>
        <w:spacing w:before="3"/>
        <w:ind w:left="765" w:right="0" w:firstLine="0"/>
        <w:jc w:val="left"/>
        <w:rPr>
          <w:sz w:val="22"/>
        </w:rPr>
      </w:pPr>
      <w:r>
        <w:rPr>
          <w:w w:val="105"/>
          <w:sz w:val="22"/>
        </w:rPr>
        <w:t>I</w:t>
      </w:r>
      <w:r>
        <w:rPr>
          <w:spacing w:val="-11"/>
          <w:w w:val="105"/>
          <w:sz w:val="22"/>
        </w:rPr>
        <w:t> </w:t>
      </w:r>
      <w:r>
        <w:rPr>
          <w:w w:val="105"/>
          <w:sz w:val="22"/>
        </w:rPr>
        <w:t>have</w:t>
      </w:r>
      <w:r>
        <w:rPr>
          <w:spacing w:val="-13"/>
          <w:w w:val="105"/>
          <w:sz w:val="22"/>
        </w:rPr>
        <w:t> </w:t>
      </w:r>
      <w:r>
        <w:rPr>
          <w:w w:val="105"/>
          <w:sz w:val="22"/>
        </w:rPr>
        <w:t>none</w:t>
      </w:r>
      <w:r>
        <w:rPr>
          <w:spacing w:val="-11"/>
          <w:w w:val="105"/>
          <w:sz w:val="22"/>
        </w:rPr>
        <w:t> </w:t>
      </w:r>
      <w:r>
        <w:rPr>
          <w:w w:val="105"/>
          <w:sz w:val="22"/>
        </w:rPr>
        <w:t>of</w:t>
      </w:r>
      <w:r>
        <w:rPr>
          <w:spacing w:val="-13"/>
          <w:w w:val="105"/>
          <w:sz w:val="22"/>
        </w:rPr>
        <w:t> </w:t>
      </w:r>
      <w:r>
        <w:rPr>
          <w:w w:val="105"/>
          <w:sz w:val="22"/>
        </w:rPr>
        <w:t>the</w:t>
      </w:r>
      <w:r>
        <w:rPr>
          <w:spacing w:val="-11"/>
          <w:w w:val="105"/>
          <w:sz w:val="22"/>
        </w:rPr>
        <w:t> </w:t>
      </w:r>
      <w:r>
        <w:rPr>
          <w:spacing w:val="-2"/>
          <w:w w:val="105"/>
          <w:sz w:val="22"/>
        </w:rPr>
        <w:t>above.</w:t>
      </w:r>
    </w:p>
    <w:p>
      <w:pPr>
        <w:pStyle w:val="BodyText"/>
        <w:rPr>
          <w:sz w:val="22"/>
        </w:rPr>
      </w:pPr>
    </w:p>
    <w:p>
      <w:pPr>
        <w:pStyle w:val="BodyText"/>
        <w:spacing w:before="231"/>
        <w:rPr>
          <w:sz w:val="22"/>
        </w:rPr>
      </w:pPr>
    </w:p>
    <w:p>
      <w:pPr>
        <w:tabs>
          <w:tab w:pos="6037" w:val="left" w:leader="none"/>
          <w:tab w:pos="6106" w:val="left" w:leader="none"/>
          <w:tab w:pos="8137" w:val="left" w:leader="none"/>
          <w:tab w:pos="8332" w:val="left" w:leader="none"/>
        </w:tabs>
        <w:spacing w:line="472" w:lineRule="auto" w:before="0"/>
        <w:ind w:left="360" w:right="2465" w:firstLine="0"/>
        <w:jc w:val="left"/>
        <w:rPr>
          <w:sz w:val="22"/>
        </w:rPr>
      </w:pPr>
      <w:r>
        <w:rPr>
          <w:w w:val="105"/>
          <w:sz w:val="22"/>
        </w:rPr>
        <w:t>Student Signature: </w:t>
      </w:r>
      <w:r>
        <w:rPr>
          <w:sz w:val="22"/>
          <w:u w:val="single"/>
        </w:rPr>
        <w:tab/>
        <w:tab/>
      </w:r>
      <w:r>
        <w:rPr>
          <w:sz w:val="22"/>
          <w:u w:val="none"/>
        </w:rPr>
        <w:t> </w:t>
      </w:r>
      <w:r>
        <w:rPr>
          <w:w w:val="105"/>
          <w:sz w:val="22"/>
          <w:u w:val="none"/>
        </w:rPr>
        <w:t>Date: </w:t>
      </w:r>
      <w:r>
        <w:rPr>
          <w:sz w:val="22"/>
          <w:u w:val="single"/>
        </w:rPr>
        <w:tab/>
        <w:tab/>
      </w:r>
      <w:r>
        <w:rPr>
          <w:sz w:val="22"/>
          <w:u w:val="none"/>
        </w:rPr>
        <w:t> </w:t>
      </w:r>
      <w:r>
        <w:rPr>
          <w:w w:val="105"/>
          <w:sz w:val="22"/>
          <w:u w:val="none"/>
        </w:rPr>
        <w:t>Print your Name: </w:t>
      </w:r>
      <w:r>
        <w:rPr>
          <w:sz w:val="22"/>
          <w:u w:val="single"/>
        </w:rPr>
        <w:tab/>
      </w:r>
      <w:r>
        <w:rPr>
          <w:sz w:val="22"/>
          <w:u w:val="none"/>
        </w:rPr>
        <w:t> </w:t>
      </w:r>
      <w:r>
        <w:rPr>
          <w:w w:val="105"/>
          <w:sz w:val="22"/>
          <w:u w:val="none"/>
        </w:rPr>
        <w:t>ID#: </w:t>
      </w:r>
      <w:r>
        <w:rPr>
          <w:sz w:val="22"/>
          <w:u w:val="single"/>
        </w:rPr>
        <w:tab/>
      </w:r>
    </w:p>
    <w:p>
      <w:pPr>
        <w:spacing w:after="0" w:line="472" w:lineRule="auto"/>
        <w:jc w:val="left"/>
        <w:rPr>
          <w:sz w:val="22"/>
        </w:rPr>
        <w:sectPr>
          <w:pgSz w:w="12240" w:h="15840"/>
          <w:pgMar w:header="0" w:footer="1090" w:top="1360" w:bottom="1280" w:left="1080" w:right="360"/>
        </w:sectPr>
      </w:pPr>
    </w:p>
    <w:p>
      <w:pPr>
        <w:spacing w:before="77"/>
        <w:ind w:left="2540" w:right="3258" w:firstLine="0"/>
        <w:jc w:val="center"/>
        <w:rPr>
          <w:b/>
          <w:sz w:val="22"/>
        </w:rPr>
      </w:pPr>
      <w:r>
        <w:rPr>
          <w:b/>
          <w:w w:val="110"/>
          <w:sz w:val="22"/>
        </w:rPr>
        <w:t>APPENDIX</w:t>
      </w:r>
      <w:r>
        <w:rPr>
          <w:b/>
          <w:spacing w:val="-11"/>
          <w:w w:val="110"/>
          <w:sz w:val="22"/>
        </w:rPr>
        <w:t> </w:t>
      </w:r>
      <w:r>
        <w:rPr>
          <w:b/>
          <w:spacing w:val="-10"/>
          <w:w w:val="110"/>
          <w:sz w:val="22"/>
        </w:rPr>
        <w:t>D</w:t>
      </w:r>
    </w:p>
    <w:p>
      <w:pPr>
        <w:spacing w:before="180"/>
        <w:ind w:left="2542" w:right="3258" w:firstLine="0"/>
        <w:jc w:val="center"/>
        <w:rPr>
          <w:b/>
          <w:sz w:val="22"/>
        </w:rPr>
      </w:pPr>
      <w:r>
        <w:rPr>
          <w:b/>
          <w:w w:val="110"/>
          <w:sz w:val="22"/>
        </w:rPr>
        <w:t>Clinical</w:t>
      </w:r>
      <w:r>
        <w:rPr>
          <w:b/>
          <w:spacing w:val="13"/>
          <w:w w:val="110"/>
          <w:sz w:val="22"/>
        </w:rPr>
        <w:t> </w:t>
      </w:r>
      <w:r>
        <w:rPr>
          <w:b/>
          <w:w w:val="110"/>
          <w:sz w:val="22"/>
        </w:rPr>
        <w:t>Student</w:t>
      </w:r>
      <w:r>
        <w:rPr>
          <w:b/>
          <w:spacing w:val="15"/>
          <w:w w:val="110"/>
          <w:sz w:val="22"/>
        </w:rPr>
        <w:t> </w:t>
      </w:r>
      <w:r>
        <w:rPr>
          <w:b/>
          <w:w w:val="110"/>
          <w:sz w:val="22"/>
        </w:rPr>
        <w:t>Disclosure</w:t>
      </w:r>
      <w:r>
        <w:rPr>
          <w:b/>
          <w:spacing w:val="14"/>
          <w:w w:val="110"/>
          <w:sz w:val="22"/>
        </w:rPr>
        <w:t> </w:t>
      </w:r>
      <w:r>
        <w:rPr>
          <w:b/>
          <w:spacing w:val="-2"/>
          <w:w w:val="110"/>
          <w:sz w:val="22"/>
        </w:rPr>
        <w:t>Statement</w:t>
      </w:r>
    </w:p>
    <w:p>
      <w:pPr>
        <w:tabs>
          <w:tab w:pos="4466" w:val="left" w:leader="none"/>
          <w:tab w:pos="5811" w:val="left" w:leader="none"/>
          <w:tab w:pos="8156" w:val="left" w:leader="none"/>
        </w:tabs>
        <w:spacing w:line="482" w:lineRule="auto" w:before="240"/>
        <w:ind w:left="360" w:right="2641" w:firstLine="2260"/>
        <w:jc w:val="left"/>
        <w:rPr>
          <w:b/>
          <w:i/>
          <w:sz w:val="22"/>
        </w:rPr>
      </w:pPr>
      <w:r>
        <w:rPr>
          <w:b/>
          <w:w w:val="110"/>
          <w:sz w:val="22"/>
        </w:rPr>
        <w:t>To be</w:t>
      </w:r>
      <w:r>
        <w:rPr>
          <w:b/>
          <w:spacing w:val="-3"/>
          <w:w w:val="110"/>
          <w:sz w:val="22"/>
        </w:rPr>
        <w:t> </w:t>
      </w:r>
      <w:r>
        <w:rPr>
          <w:b/>
          <w:w w:val="110"/>
          <w:sz w:val="22"/>
        </w:rPr>
        <w:t>retained</w:t>
      </w:r>
      <w:r>
        <w:rPr>
          <w:b/>
          <w:spacing w:val="-3"/>
          <w:w w:val="110"/>
          <w:sz w:val="22"/>
        </w:rPr>
        <w:t> </w:t>
      </w:r>
      <w:r>
        <w:rPr>
          <w:b/>
          <w:w w:val="110"/>
          <w:sz w:val="22"/>
        </w:rPr>
        <w:t>by</w:t>
      </w:r>
      <w:r>
        <w:rPr>
          <w:b/>
          <w:spacing w:val="-2"/>
          <w:w w:val="110"/>
          <w:sz w:val="22"/>
        </w:rPr>
        <w:t> </w:t>
      </w:r>
      <w:r>
        <w:rPr>
          <w:b/>
          <w:w w:val="110"/>
          <w:sz w:val="22"/>
        </w:rPr>
        <w:t>Saginaw Valley</w:t>
      </w:r>
      <w:r>
        <w:rPr>
          <w:b/>
          <w:spacing w:val="-2"/>
          <w:w w:val="110"/>
          <w:sz w:val="22"/>
        </w:rPr>
        <w:t> </w:t>
      </w:r>
      <w:r>
        <w:rPr>
          <w:b/>
          <w:w w:val="110"/>
          <w:sz w:val="22"/>
        </w:rPr>
        <w:t>State University </w:t>
      </w:r>
      <w:r>
        <w:rPr>
          <w:w w:val="110"/>
          <w:sz w:val="22"/>
        </w:rPr>
        <w:t>Student Name: </w:t>
      </w:r>
      <w:r>
        <w:rPr>
          <w:sz w:val="22"/>
          <w:u w:val="single"/>
        </w:rPr>
        <w:tab/>
      </w:r>
      <w:r>
        <w:rPr>
          <w:w w:val="110"/>
          <w:sz w:val="22"/>
          <w:u w:val="none"/>
        </w:rPr>
        <w:t>ID#:</w:t>
      </w:r>
      <w:r>
        <w:rPr>
          <w:spacing w:val="-6"/>
          <w:w w:val="110"/>
          <w:sz w:val="22"/>
          <w:u w:val="none"/>
        </w:rPr>
        <w:t> </w:t>
      </w:r>
      <w:r>
        <w:rPr>
          <w:sz w:val="22"/>
          <w:u w:val="single"/>
        </w:rPr>
        <w:tab/>
      </w:r>
      <w:r>
        <w:rPr>
          <w:sz w:val="22"/>
          <w:u w:val="none"/>
        </w:rPr>
        <w:t> </w:t>
      </w:r>
      <w:r>
        <w:rPr>
          <w:w w:val="110"/>
          <w:sz w:val="22"/>
          <w:u w:val="none"/>
        </w:rPr>
        <w:t>Date of Birth: </w:t>
      </w:r>
      <w:r>
        <w:rPr>
          <w:sz w:val="22"/>
          <w:u w:val="single"/>
        </w:rPr>
        <w:tab/>
      </w:r>
      <w:r>
        <w:rPr>
          <w:sz w:val="22"/>
          <w:u w:val="none"/>
        </w:rPr>
        <w:t> </w:t>
      </w:r>
      <w:r>
        <w:rPr>
          <w:b/>
          <w:i/>
          <w:w w:val="110"/>
          <w:sz w:val="22"/>
          <w:u w:val="single"/>
        </w:rPr>
        <w:t>Please read each statement carefully and sign to certify your agreement.</w:t>
      </w:r>
    </w:p>
    <w:p>
      <w:pPr>
        <w:spacing w:line="259" w:lineRule="auto" w:before="0"/>
        <w:ind w:left="360" w:right="1157" w:firstLine="0"/>
        <w:jc w:val="left"/>
        <w:rPr>
          <w:sz w:val="22"/>
        </w:rPr>
      </w:pPr>
      <w:r>
        <w:rPr>
          <w:w w:val="105"/>
          <w:sz w:val="22"/>
        </w:rPr>
        <w:t>I certify</w:t>
      </w:r>
      <w:r>
        <w:rPr>
          <w:spacing w:val="-1"/>
          <w:w w:val="105"/>
          <w:sz w:val="22"/>
        </w:rPr>
        <w:t> </w:t>
      </w:r>
      <w:r>
        <w:rPr>
          <w:w w:val="105"/>
          <w:sz w:val="22"/>
        </w:rPr>
        <w:t>that</w:t>
      </w:r>
      <w:r>
        <w:rPr>
          <w:spacing w:val="-2"/>
          <w:w w:val="105"/>
          <w:sz w:val="22"/>
        </w:rPr>
        <w:t> </w:t>
      </w:r>
      <w:r>
        <w:rPr>
          <w:w w:val="105"/>
          <w:sz w:val="22"/>
        </w:rPr>
        <w:t>I</w:t>
      </w:r>
      <w:r>
        <w:rPr>
          <w:spacing w:val="-2"/>
          <w:w w:val="105"/>
          <w:sz w:val="22"/>
        </w:rPr>
        <w:t> </w:t>
      </w:r>
      <w:r>
        <w:rPr>
          <w:w w:val="105"/>
          <w:sz w:val="22"/>
        </w:rPr>
        <w:t>have</w:t>
      </w:r>
      <w:r>
        <w:rPr>
          <w:spacing w:val="-4"/>
          <w:w w:val="105"/>
          <w:sz w:val="22"/>
        </w:rPr>
        <w:t> </w:t>
      </w:r>
      <w:r>
        <w:rPr>
          <w:w w:val="105"/>
          <w:sz w:val="22"/>
        </w:rPr>
        <w:t>not</w:t>
      </w:r>
      <w:r>
        <w:rPr>
          <w:spacing w:val="-1"/>
          <w:w w:val="105"/>
          <w:sz w:val="22"/>
        </w:rPr>
        <w:t> </w:t>
      </w:r>
      <w:r>
        <w:rPr>
          <w:w w:val="105"/>
          <w:sz w:val="22"/>
        </w:rPr>
        <w:t>been convicted</w:t>
      </w:r>
      <w:r>
        <w:rPr>
          <w:spacing w:val="-1"/>
          <w:w w:val="105"/>
          <w:sz w:val="22"/>
        </w:rPr>
        <w:t> </w:t>
      </w:r>
      <w:r>
        <w:rPr>
          <w:w w:val="105"/>
          <w:sz w:val="22"/>
        </w:rPr>
        <w:t>of a</w:t>
      </w:r>
      <w:r>
        <w:rPr>
          <w:spacing w:val="-2"/>
          <w:w w:val="105"/>
          <w:sz w:val="22"/>
        </w:rPr>
        <w:t> </w:t>
      </w:r>
      <w:r>
        <w:rPr>
          <w:w w:val="105"/>
          <w:sz w:val="22"/>
        </w:rPr>
        <w:t>crime</w:t>
      </w:r>
      <w:r>
        <w:rPr>
          <w:spacing w:val="-1"/>
          <w:w w:val="105"/>
          <w:sz w:val="22"/>
        </w:rPr>
        <w:t> </w:t>
      </w:r>
      <w:r>
        <w:rPr>
          <w:w w:val="105"/>
          <w:sz w:val="22"/>
        </w:rPr>
        <w:t>or</w:t>
      </w:r>
      <w:r>
        <w:rPr>
          <w:spacing w:val="-2"/>
          <w:w w:val="105"/>
          <w:sz w:val="22"/>
        </w:rPr>
        <w:t> </w:t>
      </w:r>
      <w:r>
        <w:rPr>
          <w:w w:val="105"/>
          <w:sz w:val="22"/>
        </w:rPr>
        <w:t>offense</w:t>
      </w:r>
      <w:r>
        <w:rPr>
          <w:spacing w:val="-1"/>
          <w:w w:val="105"/>
          <w:sz w:val="22"/>
        </w:rPr>
        <w:t> </w:t>
      </w:r>
      <w:r>
        <w:rPr>
          <w:w w:val="105"/>
          <w:sz w:val="22"/>
        </w:rPr>
        <w:t>that</w:t>
      </w:r>
      <w:r>
        <w:rPr>
          <w:spacing w:val="-1"/>
          <w:w w:val="105"/>
          <w:sz w:val="22"/>
        </w:rPr>
        <w:t> </w:t>
      </w:r>
      <w:r>
        <w:rPr>
          <w:w w:val="105"/>
          <w:sz w:val="22"/>
        </w:rPr>
        <w:t>prohibits me</w:t>
      </w:r>
      <w:r>
        <w:rPr>
          <w:spacing w:val="-4"/>
          <w:w w:val="105"/>
          <w:sz w:val="22"/>
        </w:rPr>
        <w:t> </w:t>
      </w:r>
      <w:r>
        <w:rPr>
          <w:w w:val="105"/>
          <w:sz w:val="22"/>
        </w:rPr>
        <w:t>from</w:t>
      </w:r>
      <w:r>
        <w:rPr>
          <w:spacing w:val="-4"/>
          <w:w w:val="105"/>
          <w:sz w:val="22"/>
        </w:rPr>
        <w:t> </w:t>
      </w:r>
      <w:r>
        <w:rPr>
          <w:w w:val="105"/>
          <w:sz w:val="22"/>
        </w:rPr>
        <w:t>being</w:t>
      </w:r>
      <w:r>
        <w:rPr>
          <w:spacing w:val="-1"/>
          <w:w w:val="105"/>
          <w:sz w:val="22"/>
        </w:rPr>
        <w:t> </w:t>
      </w:r>
      <w:r>
        <w:rPr>
          <w:w w:val="105"/>
          <w:sz w:val="22"/>
        </w:rPr>
        <w:t>granted clinical privileges in psychiatric facilities, long-term care settings, and adult foster care as required by P.A. 27, 28, and 29 of 2006 within the applicable time prescribed by each crime.</w:t>
      </w:r>
    </w:p>
    <w:p>
      <w:pPr>
        <w:tabs>
          <w:tab w:pos="4705" w:val="left" w:leader="none"/>
          <w:tab w:pos="6320" w:val="left" w:leader="none"/>
        </w:tabs>
        <w:spacing w:line="267" w:lineRule="exact" w:before="0"/>
        <w:ind w:left="360" w:right="0" w:firstLine="0"/>
        <w:jc w:val="left"/>
        <w:rPr>
          <w:sz w:val="22"/>
        </w:rPr>
      </w:pPr>
      <w:r>
        <w:rPr>
          <w:w w:val="105"/>
          <w:sz w:val="22"/>
        </w:rPr>
        <w:t>Signature:</w:t>
      </w:r>
      <w:r>
        <w:rPr>
          <w:spacing w:val="-3"/>
          <w:w w:val="105"/>
          <w:sz w:val="22"/>
        </w:rPr>
        <w:t> </w:t>
      </w:r>
      <w:r>
        <w:rPr>
          <w:sz w:val="22"/>
          <w:u w:val="single"/>
        </w:rPr>
        <w:tab/>
      </w:r>
      <w:r>
        <w:rPr>
          <w:sz w:val="22"/>
          <w:u w:val="none"/>
        </w:rPr>
        <w:t> </w:t>
      </w:r>
      <w:r>
        <w:rPr>
          <w:w w:val="105"/>
          <w:sz w:val="22"/>
          <w:u w:val="none"/>
        </w:rPr>
        <w:t>Date: </w:t>
      </w:r>
      <w:r>
        <w:rPr>
          <w:sz w:val="22"/>
          <w:u w:val="single"/>
        </w:rPr>
        <w:tab/>
      </w:r>
    </w:p>
    <w:p>
      <w:pPr>
        <w:pStyle w:val="BodyText"/>
        <w:spacing w:before="32"/>
        <w:rPr>
          <w:sz w:val="22"/>
        </w:rPr>
      </w:pPr>
    </w:p>
    <w:p>
      <w:pPr>
        <w:spacing w:before="0"/>
        <w:ind w:left="360" w:right="0" w:firstLine="0"/>
        <w:jc w:val="left"/>
        <w:rPr>
          <w:sz w:val="22"/>
        </w:rPr>
      </w:pPr>
      <w:r>
        <w:rPr>
          <w:w w:val="105"/>
          <w:sz w:val="22"/>
        </w:rPr>
        <w:t>I</w:t>
      </w:r>
      <w:r>
        <w:rPr>
          <w:spacing w:val="-7"/>
          <w:w w:val="105"/>
          <w:sz w:val="22"/>
        </w:rPr>
        <w:t> </w:t>
      </w:r>
      <w:r>
        <w:rPr>
          <w:w w:val="105"/>
          <w:sz w:val="22"/>
        </w:rPr>
        <w:t>certify</w:t>
      </w:r>
      <w:r>
        <w:rPr>
          <w:spacing w:val="-8"/>
          <w:w w:val="105"/>
          <w:sz w:val="22"/>
        </w:rPr>
        <w:t> </w:t>
      </w:r>
      <w:r>
        <w:rPr>
          <w:w w:val="105"/>
          <w:sz w:val="22"/>
        </w:rPr>
        <w:t>that</w:t>
      </w:r>
      <w:r>
        <w:rPr>
          <w:spacing w:val="-8"/>
          <w:w w:val="105"/>
          <w:sz w:val="22"/>
        </w:rPr>
        <w:t> </w:t>
      </w:r>
      <w:r>
        <w:rPr>
          <w:w w:val="105"/>
          <w:sz w:val="22"/>
        </w:rPr>
        <w:t>I</w:t>
      </w:r>
      <w:r>
        <w:rPr>
          <w:spacing w:val="-10"/>
          <w:w w:val="105"/>
          <w:sz w:val="22"/>
        </w:rPr>
        <w:t> </w:t>
      </w:r>
      <w:r>
        <w:rPr>
          <w:w w:val="105"/>
          <w:sz w:val="22"/>
        </w:rPr>
        <w:t>have</w:t>
      </w:r>
      <w:r>
        <w:rPr>
          <w:spacing w:val="-10"/>
          <w:w w:val="105"/>
          <w:sz w:val="22"/>
        </w:rPr>
        <w:t> </w:t>
      </w:r>
      <w:r>
        <w:rPr>
          <w:w w:val="105"/>
          <w:sz w:val="22"/>
        </w:rPr>
        <w:t>not</w:t>
      </w:r>
      <w:r>
        <w:rPr>
          <w:spacing w:val="-8"/>
          <w:w w:val="105"/>
          <w:sz w:val="22"/>
        </w:rPr>
        <w:t> </w:t>
      </w:r>
      <w:r>
        <w:rPr>
          <w:w w:val="105"/>
          <w:sz w:val="22"/>
        </w:rPr>
        <w:t>been</w:t>
      </w:r>
      <w:r>
        <w:rPr>
          <w:spacing w:val="-6"/>
          <w:w w:val="105"/>
          <w:sz w:val="22"/>
        </w:rPr>
        <w:t> </w:t>
      </w:r>
      <w:r>
        <w:rPr>
          <w:w w:val="105"/>
          <w:sz w:val="22"/>
        </w:rPr>
        <w:t>the</w:t>
      </w:r>
      <w:r>
        <w:rPr>
          <w:spacing w:val="-9"/>
          <w:w w:val="105"/>
          <w:sz w:val="22"/>
        </w:rPr>
        <w:t> </w:t>
      </w:r>
      <w:r>
        <w:rPr>
          <w:w w:val="105"/>
          <w:sz w:val="22"/>
        </w:rPr>
        <w:t>subject</w:t>
      </w:r>
      <w:r>
        <w:rPr>
          <w:spacing w:val="-8"/>
          <w:w w:val="105"/>
          <w:sz w:val="22"/>
        </w:rPr>
        <w:t> </w:t>
      </w:r>
      <w:r>
        <w:rPr>
          <w:w w:val="105"/>
          <w:sz w:val="22"/>
        </w:rPr>
        <w:t>of</w:t>
      </w:r>
      <w:r>
        <w:rPr>
          <w:spacing w:val="-8"/>
          <w:w w:val="105"/>
          <w:sz w:val="22"/>
        </w:rPr>
        <w:t> </w:t>
      </w:r>
      <w:r>
        <w:rPr>
          <w:w w:val="105"/>
          <w:sz w:val="22"/>
        </w:rPr>
        <w:t>an</w:t>
      </w:r>
      <w:r>
        <w:rPr>
          <w:spacing w:val="-8"/>
          <w:w w:val="105"/>
          <w:sz w:val="22"/>
        </w:rPr>
        <w:t> </w:t>
      </w:r>
      <w:r>
        <w:rPr>
          <w:w w:val="105"/>
          <w:sz w:val="22"/>
        </w:rPr>
        <w:t>order</w:t>
      </w:r>
      <w:r>
        <w:rPr>
          <w:spacing w:val="-12"/>
          <w:w w:val="105"/>
          <w:sz w:val="22"/>
        </w:rPr>
        <w:t> </w:t>
      </w:r>
      <w:r>
        <w:rPr>
          <w:w w:val="105"/>
          <w:sz w:val="22"/>
        </w:rPr>
        <w:t>or</w:t>
      </w:r>
      <w:r>
        <w:rPr>
          <w:spacing w:val="-8"/>
          <w:w w:val="105"/>
          <w:sz w:val="22"/>
        </w:rPr>
        <w:t> </w:t>
      </w:r>
      <w:r>
        <w:rPr>
          <w:w w:val="105"/>
          <w:sz w:val="22"/>
        </w:rPr>
        <w:t>disposition</w:t>
      </w:r>
      <w:r>
        <w:rPr>
          <w:spacing w:val="-6"/>
          <w:w w:val="105"/>
          <w:sz w:val="22"/>
        </w:rPr>
        <w:t> </w:t>
      </w:r>
      <w:r>
        <w:rPr>
          <w:w w:val="105"/>
          <w:sz w:val="22"/>
        </w:rPr>
        <w:t>under</w:t>
      </w:r>
      <w:r>
        <w:rPr>
          <w:spacing w:val="-8"/>
          <w:w w:val="105"/>
          <w:sz w:val="22"/>
        </w:rPr>
        <w:t> </w:t>
      </w:r>
      <w:r>
        <w:rPr>
          <w:w w:val="105"/>
          <w:sz w:val="22"/>
        </w:rPr>
        <w:t>the</w:t>
      </w:r>
      <w:r>
        <w:rPr>
          <w:spacing w:val="-11"/>
          <w:w w:val="105"/>
          <w:sz w:val="22"/>
        </w:rPr>
        <w:t> </w:t>
      </w:r>
      <w:r>
        <w:rPr>
          <w:w w:val="105"/>
          <w:sz w:val="22"/>
        </w:rPr>
        <w:t>Code</w:t>
      </w:r>
      <w:r>
        <w:rPr>
          <w:spacing w:val="-10"/>
          <w:w w:val="105"/>
          <w:sz w:val="22"/>
        </w:rPr>
        <w:t> </w:t>
      </w:r>
      <w:r>
        <w:rPr>
          <w:w w:val="105"/>
          <w:sz w:val="22"/>
        </w:rPr>
        <w:t>of</w:t>
      </w:r>
      <w:r>
        <w:rPr>
          <w:spacing w:val="-8"/>
          <w:w w:val="105"/>
          <w:sz w:val="22"/>
        </w:rPr>
        <w:t> </w:t>
      </w:r>
      <w:r>
        <w:rPr>
          <w:spacing w:val="-2"/>
          <w:w w:val="105"/>
          <w:sz w:val="22"/>
        </w:rPr>
        <w:t>Criminal</w:t>
      </w:r>
    </w:p>
    <w:p>
      <w:pPr>
        <w:spacing w:before="22"/>
        <w:ind w:left="360" w:right="0" w:firstLine="0"/>
        <w:jc w:val="left"/>
        <w:rPr>
          <w:sz w:val="22"/>
        </w:rPr>
      </w:pPr>
      <w:r>
        <w:rPr>
          <w:spacing w:val="-2"/>
          <w:w w:val="105"/>
          <w:sz w:val="22"/>
        </w:rPr>
        <w:t>Procedure</w:t>
      </w:r>
      <w:r>
        <w:rPr>
          <w:spacing w:val="-4"/>
          <w:w w:val="105"/>
          <w:sz w:val="22"/>
        </w:rPr>
        <w:t> </w:t>
      </w:r>
      <w:r>
        <w:rPr>
          <w:spacing w:val="-2"/>
          <w:w w:val="105"/>
          <w:sz w:val="22"/>
        </w:rPr>
        <w:t>dealing with</w:t>
      </w:r>
      <w:r>
        <w:rPr>
          <w:spacing w:val="-4"/>
          <w:w w:val="105"/>
          <w:sz w:val="22"/>
        </w:rPr>
        <w:t> </w:t>
      </w:r>
      <w:r>
        <w:rPr>
          <w:spacing w:val="-2"/>
          <w:w w:val="105"/>
          <w:sz w:val="22"/>
        </w:rPr>
        <w:t>ﬁndings</w:t>
      </w:r>
      <w:r>
        <w:rPr>
          <w:spacing w:val="-4"/>
          <w:w w:val="105"/>
          <w:sz w:val="22"/>
        </w:rPr>
        <w:t> </w:t>
      </w:r>
      <w:r>
        <w:rPr>
          <w:spacing w:val="-2"/>
          <w:w w:val="105"/>
          <w:sz w:val="22"/>
        </w:rPr>
        <w:t>of</w:t>
      </w:r>
      <w:r>
        <w:rPr>
          <w:spacing w:val="-1"/>
          <w:w w:val="105"/>
          <w:sz w:val="22"/>
        </w:rPr>
        <w:t> </w:t>
      </w:r>
      <w:r>
        <w:rPr>
          <w:spacing w:val="-2"/>
          <w:w w:val="105"/>
          <w:sz w:val="22"/>
        </w:rPr>
        <w:t>"not</w:t>
      </w:r>
      <w:r>
        <w:rPr>
          <w:spacing w:val="-4"/>
          <w:w w:val="105"/>
          <w:sz w:val="22"/>
        </w:rPr>
        <w:t> </w:t>
      </w:r>
      <w:r>
        <w:rPr>
          <w:spacing w:val="-2"/>
          <w:w w:val="105"/>
          <w:sz w:val="22"/>
        </w:rPr>
        <w:t>guilty</w:t>
      </w:r>
      <w:r>
        <w:rPr>
          <w:spacing w:val="-4"/>
          <w:w w:val="105"/>
          <w:sz w:val="22"/>
        </w:rPr>
        <w:t> </w:t>
      </w:r>
      <w:r>
        <w:rPr>
          <w:spacing w:val="-2"/>
          <w:w w:val="105"/>
          <w:sz w:val="22"/>
        </w:rPr>
        <w:t>by</w:t>
      </w:r>
      <w:r>
        <w:rPr>
          <w:spacing w:val="-4"/>
          <w:w w:val="105"/>
          <w:sz w:val="22"/>
        </w:rPr>
        <w:t> </w:t>
      </w:r>
      <w:r>
        <w:rPr>
          <w:spacing w:val="-2"/>
          <w:w w:val="105"/>
          <w:sz w:val="22"/>
        </w:rPr>
        <w:t>reason</w:t>
      </w:r>
      <w:r>
        <w:rPr>
          <w:spacing w:val="-3"/>
          <w:w w:val="105"/>
          <w:sz w:val="22"/>
        </w:rPr>
        <w:t> </w:t>
      </w:r>
      <w:r>
        <w:rPr>
          <w:spacing w:val="-2"/>
          <w:w w:val="105"/>
          <w:sz w:val="22"/>
        </w:rPr>
        <w:t>of</w:t>
      </w:r>
      <w:r>
        <w:rPr>
          <w:spacing w:val="-4"/>
          <w:w w:val="105"/>
          <w:sz w:val="22"/>
        </w:rPr>
        <w:t> </w:t>
      </w:r>
      <w:r>
        <w:rPr>
          <w:spacing w:val="-2"/>
          <w:w w:val="105"/>
          <w:sz w:val="22"/>
        </w:rPr>
        <w:t>insanity"</w:t>
      </w:r>
      <w:r>
        <w:rPr>
          <w:spacing w:val="-5"/>
          <w:w w:val="105"/>
          <w:sz w:val="22"/>
        </w:rPr>
        <w:t> </w:t>
      </w:r>
      <w:r>
        <w:rPr>
          <w:spacing w:val="-2"/>
          <w:w w:val="105"/>
          <w:sz w:val="22"/>
        </w:rPr>
        <w:t>for</w:t>
      </w:r>
      <w:r>
        <w:rPr>
          <w:spacing w:val="-5"/>
          <w:w w:val="105"/>
          <w:sz w:val="22"/>
        </w:rPr>
        <w:t> </w:t>
      </w:r>
      <w:r>
        <w:rPr>
          <w:spacing w:val="-2"/>
          <w:w w:val="105"/>
          <w:sz w:val="22"/>
        </w:rPr>
        <w:t>any</w:t>
      </w:r>
      <w:r>
        <w:rPr>
          <w:spacing w:val="-4"/>
          <w:w w:val="105"/>
          <w:sz w:val="22"/>
        </w:rPr>
        <w:t> </w:t>
      </w:r>
      <w:r>
        <w:rPr>
          <w:spacing w:val="-2"/>
          <w:w w:val="105"/>
          <w:sz w:val="22"/>
        </w:rPr>
        <w:t>crime.</w:t>
      </w:r>
    </w:p>
    <w:p>
      <w:pPr>
        <w:tabs>
          <w:tab w:pos="4705" w:val="left" w:leader="none"/>
          <w:tab w:pos="6320" w:val="left" w:leader="none"/>
        </w:tabs>
        <w:spacing w:before="22"/>
        <w:ind w:left="360" w:right="0" w:firstLine="0"/>
        <w:jc w:val="left"/>
        <w:rPr>
          <w:sz w:val="22"/>
        </w:rPr>
      </w:pPr>
      <w:r>
        <w:rPr>
          <w:w w:val="105"/>
          <w:sz w:val="22"/>
        </w:rPr>
        <w:t>Signature:</w:t>
      </w:r>
      <w:r>
        <w:rPr>
          <w:spacing w:val="-3"/>
          <w:w w:val="105"/>
          <w:sz w:val="22"/>
        </w:rPr>
        <w:t> </w:t>
      </w:r>
      <w:r>
        <w:rPr>
          <w:sz w:val="22"/>
          <w:u w:val="single"/>
        </w:rPr>
        <w:tab/>
      </w:r>
      <w:r>
        <w:rPr>
          <w:sz w:val="22"/>
          <w:u w:val="none"/>
        </w:rPr>
        <w:t> </w:t>
      </w:r>
      <w:r>
        <w:rPr>
          <w:w w:val="105"/>
          <w:sz w:val="22"/>
          <w:u w:val="none"/>
        </w:rPr>
        <w:t>Date: </w:t>
      </w:r>
      <w:r>
        <w:rPr>
          <w:sz w:val="22"/>
          <w:u w:val="single"/>
        </w:rPr>
        <w:tab/>
      </w:r>
    </w:p>
    <w:p>
      <w:pPr>
        <w:pStyle w:val="BodyText"/>
        <w:spacing w:before="41"/>
        <w:rPr>
          <w:sz w:val="22"/>
        </w:rPr>
      </w:pPr>
    </w:p>
    <w:p>
      <w:pPr>
        <w:spacing w:line="259" w:lineRule="auto" w:before="0"/>
        <w:ind w:left="360" w:right="1157" w:firstLine="0"/>
        <w:jc w:val="both"/>
        <w:rPr>
          <w:sz w:val="22"/>
        </w:rPr>
      </w:pPr>
      <w:r>
        <w:rPr>
          <w:w w:val="105"/>
          <w:sz w:val="22"/>
        </w:rPr>
        <w:t>I</w:t>
      </w:r>
      <w:r>
        <w:rPr>
          <w:spacing w:val="-8"/>
          <w:w w:val="105"/>
          <w:sz w:val="22"/>
        </w:rPr>
        <w:t> </w:t>
      </w:r>
      <w:r>
        <w:rPr>
          <w:w w:val="105"/>
          <w:sz w:val="22"/>
        </w:rPr>
        <w:t>certify</w:t>
      </w:r>
      <w:r>
        <w:rPr>
          <w:spacing w:val="-9"/>
          <w:w w:val="105"/>
          <w:sz w:val="22"/>
        </w:rPr>
        <w:t> </w:t>
      </w:r>
      <w:r>
        <w:rPr>
          <w:w w:val="105"/>
          <w:sz w:val="22"/>
        </w:rPr>
        <w:t>that</w:t>
      </w:r>
      <w:r>
        <w:rPr>
          <w:spacing w:val="-10"/>
          <w:w w:val="105"/>
          <w:sz w:val="22"/>
        </w:rPr>
        <w:t> </w:t>
      </w:r>
      <w:r>
        <w:rPr>
          <w:w w:val="105"/>
          <w:sz w:val="22"/>
        </w:rPr>
        <w:t>I</w:t>
      </w:r>
      <w:r>
        <w:rPr>
          <w:spacing w:val="-10"/>
          <w:w w:val="105"/>
          <w:sz w:val="22"/>
        </w:rPr>
        <w:t> </w:t>
      </w:r>
      <w:r>
        <w:rPr>
          <w:w w:val="105"/>
          <w:sz w:val="22"/>
        </w:rPr>
        <w:t>have</w:t>
      </w:r>
      <w:r>
        <w:rPr>
          <w:spacing w:val="-11"/>
          <w:w w:val="105"/>
          <w:sz w:val="22"/>
        </w:rPr>
        <w:t> </w:t>
      </w:r>
      <w:r>
        <w:rPr>
          <w:w w:val="105"/>
          <w:sz w:val="22"/>
        </w:rPr>
        <w:t>not</w:t>
      </w:r>
      <w:r>
        <w:rPr>
          <w:spacing w:val="-9"/>
          <w:w w:val="105"/>
          <w:sz w:val="22"/>
        </w:rPr>
        <w:t> </w:t>
      </w:r>
      <w:r>
        <w:rPr>
          <w:w w:val="105"/>
          <w:sz w:val="22"/>
        </w:rPr>
        <w:t>been</w:t>
      </w:r>
      <w:r>
        <w:rPr>
          <w:spacing w:val="-7"/>
          <w:w w:val="105"/>
          <w:sz w:val="22"/>
        </w:rPr>
        <w:t> </w:t>
      </w:r>
      <w:r>
        <w:rPr>
          <w:w w:val="105"/>
          <w:sz w:val="22"/>
        </w:rPr>
        <w:t>the</w:t>
      </w:r>
      <w:r>
        <w:rPr>
          <w:spacing w:val="-9"/>
          <w:w w:val="105"/>
          <w:sz w:val="22"/>
        </w:rPr>
        <w:t> </w:t>
      </w:r>
      <w:r>
        <w:rPr>
          <w:w w:val="105"/>
          <w:sz w:val="22"/>
        </w:rPr>
        <w:t>subject</w:t>
      </w:r>
      <w:r>
        <w:rPr>
          <w:spacing w:val="-9"/>
          <w:w w:val="105"/>
          <w:sz w:val="22"/>
        </w:rPr>
        <w:t> </w:t>
      </w:r>
      <w:r>
        <w:rPr>
          <w:w w:val="105"/>
          <w:sz w:val="22"/>
        </w:rPr>
        <w:t>of</w:t>
      </w:r>
      <w:r>
        <w:rPr>
          <w:spacing w:val="-9"/>
          <w:w w:val="105"/>
          <w:sz w:val="22"/>
        </w:rPr>
        <w:t> </w:t>
      </w:r>
      <w:r>
        <w:rPr>
          <w:w w:val="105"/>
          <w:sz w:val="22"/>
        </w:rPr>
        <w:t>a</w:t>
      </w:r>
      <w:r>
        <w:rPr>
          <w:spacing w:val="-7"/>
          <w:w w:val="105"/>
          <w:sz w:val="22"/>
        </w:rPr>
        <w:t> </w:t>
      </w:r>
      <w:r>
        <w:rPr>
          <w:w w:val="105"/>
          <w:sz w:val="22"/>
        </w:rPr>
        <w:t>state</w:t>
      </w:r>
      <w:r>
        <w:rPr>
          <w:spacing w:val="-9"/>
          <w:w w:val="105"/>
          <w:sz w:val="22"/>
        </w:rPr>
        <w:t> </w:t>
      </w:r>
      <w:r>
        <w:rPr>
          <w:w w:val="105"/>
          <w:sz w:val="22"/>
        </w:rPr>
        <w:t>or</w:t>
      </w:r>
      <w:r>
        <w:rPr>
          <w:spacing w:val="-7"/>
          <w:w w:val="105"/>
          <w:sz w:val="22"/>
        </w:rPr>
        <w:t> </w:t>
      </w:r>
      <w:r>
        <w:rPr>
          <w:w w:val="105"/>
          <w:sz w:val="22"/>
        </w:rPr>
        <w:t>federal</w:t>
      </w:r>
      <w:r>
        <w:rPr>
          <w:spacing w:val="-8"/>
          <w:w w:val="105"/>
          <w:sz w:val="22"/>
        </w:rPr>
        <w:t> </w:t>
      </w:r>
      <w:r>
        <w:rPr>
          <w:w w:val="105"/>
          <w:sz w:val="22"/>
        </w:rPr>
        <w:t>agency</w:t>
      </w:r>
      <w:r>
        <w:rPr>
          <w:spacing w:val="-7"/>
          <w:w w:val="105"/>
          <w:sz w:val="22"/>
        </w:rPr>
        <w:t> </w:t>
      </w:r>
      <w:r>
        <w:rPr>
          <w:w w:val="105"/>
          <w:sz w:val="22"/>
        </w:rPr>
        <w:t>substantiated</w:t>
      </w:r>
      <w:r>
        <w:rPr>
          <w:spacing w:val="-7"/>
          <w:w w:val="105"/>
          <w:sz w:val="22"/>
        </w:rPr>
        <w:t> </w:t>
      </w:r>
      <w:r>
        <w:rPr>
          <w:w w:val="105"/>
          <w:sz w:val="22"/>
        </w:rPr>
        <w:t>ﬁnding</w:t>
      </w:r>
      <w:r>
        <w:rPr>
          <w:spacing w:val="-9"/>
          <w:w w:val="105"/>
          <w:sz w:val="22"/>
        </w:rPr>
        <w:t> </w:t>
      </w:r>
      <w:r>
        <w:rPr>
          <w:w w:val="105"/>
          <w:sz w:val="22"/>
        </w:rPr>
        <w:t>of</w:t>
      </w:r>
      <w:r>
        <w:rPr>
          <w:spacing w:val="-7"/>
          <w:w w:val="105"/>
          <w:sz w:val="22"/>
        </w:rPr>
        <w:t> </w:t>
      </w:r>
      <w:r>
        <w:rPr>
          <w:w w:val="105"/>
          <w:sz w:val="22"/>
        </w:rPr>
        <w:t>patient or</w:t>
      </w:r>
      <w:r>
        <w:rPr>
          <w:spacing w:val="-9"/>
          <w:w w:val="105"/>
          <w:sz w:val="22"/>
        </w:rPr>
        <w:t> </w:t>
      </w:r>
      <w:r>
        <w:rPr>
          <w:w w:val="105"/>
          <w:sz w:val="22"/>
        </w:rPr>
        <w:t>resident</w:t>
      </w:r>
      <w:r>
        <w:rPr>
          <w:spacing w:val="-7"/>
          <w:w w:val="105"/>
          <w:sz w:val="22"/>
        </w:rPr>
        <w:t> </w:t>
      </w:r>
      <w:r>
        <w:rPr>
          <w:w w:val="105"/>
          <w:sz w:val="22"/>
        </w:rPr>
        <w:t>neglect,</w:t>
      </w:r>
      <w:r>
        <w:rPr>
          <w:spacing w:val="-8"/>
          <w:w w:val="105"/>
          <w:sz w:val="22"/>
        </w:rPr>
        <w:t> </w:t>
      </w:r>
      <w:r>
        <w:rPr>
          <w:w w:val="105"/>
          <w:sz w:val="22"/>
        </w:rPr>
        <w:t>abuse</w:t>
      </w:r>
      <w:r>
        <w:rPr>
          <w:spacing w:val="-11"/>
          <w:w w:val="105"/>
          <w:sz w:val="22"/>
        </w:rPr>
        <w:t> </w:t>
      </w:r>
      <w:r>
        <w:rPr>
          <w:w w:val="105"/>
          <w:sz w:val="22"/>
        </w:rPr>
        <w:t>or</w:t>
      </w:r>
      <w:r>
        <w:rPr>
          <w:spacing w:val="-9"/>
          <w:w w:val="105"/>
          <w:sz w:val="22"/>
        </w:rPr>
        <w:t> </w:t>
      </w:r>
      <w:r>
        <w:rPr>
          <w:w w:val="105"/>
          <w:sz w:val="22"/>
        </w:rPr>
        <w:t>misappropriation</w:t>
      </w:r>
      <w:r>
        <w:rPr>
          <w:spacing w:val="-9"/>
          <w:w w:val="105"/>
          <w:sz w:val="22"/>
        </w:rPr>
        <w:t> </w:t>
      </w:r>
      <w:r>
        <w:rPr>
          <w:w w:val="105"/>
          <w:sz w:val="22"/>
        </w:rPr>
        <w:t>of</w:t>
      </w:r>
      <w:r>
        <w:rPr>
          <w:spacing w:val="-9"/>
          <w:w w:val="105"/>
          <w:sz w:val="22"/>
        </w:rPr>
        <w:t> </w:t>
      </w:r>
      <w:r>
        <w:rPr>
          <w:w w:val="105"/>
          <w:sz w:val="22"/>
        </w:rPr>
        <w:t>property</w:t>
      </w:r>
      <w:r>
        <w:rPr>
          <w:spacing w:val="-9"/>
          <w:w w:val="105"/>
          <w:sz w:val="22"/>
        </w:rPr>
        <w:t> </w:t>
      </w:r>
      <w:r>
        <w:rPr>
          <w:w w:val="105"/>
          <w:sz w:val="22"/>
        </w:rPr>
        <w:t>or</w:t>
      </w:r>
      <w:r>
        <w:rPr>
          <w:spacing w:val="-9"/>
          <w:w w:val="105"/>
          <w:sz w:val="22"/>
        </w:rPr>
        <w:t> </w:t>
      </w:r>
      <w:r>
        <w:rPr>
          <w:w w:val="105"/>
          <w:sz w:val="22"/>
        </w:rPr>
        <w:t>any</w:t>
      </w:r>
      <w:r>
        <w:rPr>
          <w:spacing w:val="-9"/>
          <w:w w:val="105"/>
          <w:sz w:val="22"/>
        </w:rPr>
        <w:t> </w:t>
      </w:r>
      <w:r>
        <w:rPr>
          <w:w w:val="105"/>
          <w:sz w:val="22"/>
        </w:rPr>
        <w:t>activity</w:t>
      </w:r>
      <w:r>
        <w:rPr>
          <w:spacing w:val="-9"/>
          <w:w w:val="105"/>
          <w:sz w:val="22"/>
        </w:rPr>
        <w:t> </w:t>
      </w:r>
      <w:r>
        <w:rPr>
          <w:w w:val="105"/>
          <w:sz w:val="22"/>
        </w:rPr>
        <w:t>that</w:t>
      </w:r>
      <w:r>
        <w:rPr>
          <w:spacing w:val="-9"/>
          <w:w w:val="105"/>
          <w:sz w:val="22"/>
        </w:rPr>
        <w:t> </w:t>
      </w:r>
      <w:r>
        <w:rPr>
          <w:w w:val="105"/>
          <w:sz w:val="22"/>
        </w:rPr>
        <w:t>caused</w:t>
      </w:r>
      <w:r>
        <w:rPr>
          <w:spacing w:val="-7"/>
          <w:w w:val="105"/>
          <w:sz w:val="22"/>
        </w:rPr>
        <w:t> </w:t>
      </w:r>
      <w:r>
        <w:rPr>
          <w:w w:val="105"/>
          <w:sz w:val="22"/>
        </w:rPr>
        <w:t>my</w:t>
      </w:r>
      <w:r>
        <w:rPr>
          <w:spacing w:val="-9"/>
          <w:w w:val="105"/>
          <w:sz w:val="22"/>
        </w:rPr>
        <w:t> </w:t>
      </w:r>
      <w:r>
        <w:rPr>
          <w:w w:val="105"/>
          <w:sz w:val="22"/>
        </w:rPr>
        <w:t>registered nursing license to be “ﬂagged”.</w:t>
      </w:r>
    </w:p>
    <w:p>
      <w:pPr>
        <w:tabs>
          <w:tab w:pos="4705" w:val="left" w:leader="none"/>
          <w:tab w:pos="6320" w:val="left" w:leader="none"/>
        </w:tabs>
        <w:spacing w:before="1"/>
        <w:ind w:left="360" w:right="0" w:firstLine="0"/>
        <w:jc w:val="both"/>
        <w:rPr>
          <w:sz w:val="22"/>
        </w:rPr>
      </w:pPr>
      <w:r>
        <w:rPr>
          <w:w w:val="105"/>
          <w:sz w:val="22"/>
        </w:rPr>
        <w:t>Signature:</w:t>
      </w:r>
      <w:r>
        <w:rPr>
          <w:spacing w:val="-3"/>
          <w:w w:val="105"/>
          <w:sz w:val="22"/>
        </w:rPr>
        <w:t> </w:t>
      </w:r>
      <w:r>
        <w:rPr>
          <w:sz w:val="22"/>
          <w:u w:val="single"/>
        </w:rPr>
        <w:tab/>
      </w:r>
      <w:r>
        <w:rPr>
          <w:sz w:val="22"/>
          <w:u w:val="none"/>
        </w:rPr>
        <w:t> </w:t>
      </w:r>
      <w:r>
        <w:rPr>
          <w:w w:val="105"/>
          <w:sz w:val="22"/>
          <w:u w:val="none"/>
        </w:rPr>
        <w:t>Date: </w:t>
      </w:r>
      <w:r>
        <w:rPr>
          <w:sz w:val="22"/>
          <w:u w:val="single"/>
        </w:rPr>
        <w:tab/>
      </w:r>
    </w:p>
    <w:p>
      <w:pPr>
        <w:pStyle w:val="BodyText"/>
        <w:spacing w:before="41"/>
        <w:rPr>
          <w:sz w:val="22"/>
        </w:rPr>
      </w:pPr>
    </w:p>
    <w:p>
      <w:pPr>
        <w:spacing w:line="259" w:lineRule="auto" w:before="0"/>
        <w:ind w:left="360" w:right="1157" w:firstLine="0"/>
        <w:jc w:val="left"/>
        <w:rPr>
          <w:sz w:val="22"/>
        </w:rPr>
      </w:pPr>
      <w:r>
        <w:rPr>
          <w:w w:val="105"/>
          <w:sz w:val="22"/>
        </w:rPr>
        <w:t>I have</w:t>
      </w:r>
      <w:r>
        <w:rPr>
          <w:spacing w:val="-1"/>
          <w:w w:val="105"/>
          <w:sz w:val="22"/>
        </w:rPr>
        <w:t> </w:t>
      </w:r>
      <w:r>
        <w:rPr>
          <w:w w:val="105"/>
          <w:sz w:val="22"/>
        </w:rPr>
        <w:t>listed</w:t>
      </w:r>
      <w:r>
        <w:rPr>
          <w:spacing w:val="-1"/>
          <w:w w:val="105"/>
          <w:sz w:val="22"/>
        </w:rPr>
        <w:t> </w:t>
      </w:r>
      <w:r>
        <w:rPr>
          <w:w w:val="105"/>
          <w:sz w:val="22"/>
        </w:rPr>
        <w:t>below</w:t>
      </w:r>
      <w:r>
        <w:rPr>
          <w:spacing w:val="-4"/>
          <w:w w:val="105"/>
          <w:sz w:val="22"/>
        </w:rPr>
        <w:t> </w:t>
      </w:r>
      <w:r>
        <w:rPr>
          <w:w w:val="105"/>
          <w:sz w:val="22"/>
        </w:rPr>
        <w:t>all</w:t>
      </w:r>
      <w:r>
        <w:rPr>
          <w:spacing w:val="-2"/>
          <w:w w:val="105"/>
          <w:sz w:val="22"/>
        </w:rPr>
        <w:t> </w:t>
      </w:r>
      <w:r>
        <w:rPr>
          <w:w w:val="105"/>
          <w:sz w:val="22"/>
        </w:rPr>
        <w:t>offenses</w:t>
      </w:r>
      <w:r>
        <w:rPr>
          <w:spacing w:val="-1"/>
          <w:w w:val="105"/>
          <w:sz w:val="22"/>
        </w:rPr>
        <w:t> </w:t>
      </w:r>
      <w:r>
        <w:rPr>
          <w:w w:val="105"/>
          <w:sz w:val="22"/>
        </w:rPr>
        <w:t>for which I</w:t>
      </w:r>
      <w:r>
        <w:rPr>
          <w:spacing w:val="-2"/>
          <w:w w:val="105"/>
          <w:sz w:val="22"/>
        </w:rPr>
        <w:t> </w:t>
      </w:r>
      <w:r>
        <w:rPr>
          <w:w w:val="105"/>
          <w:sz w:val="22"/>
        </w:rPr>
        <w:t>have</w:t>
      </w:r>
      <w:r>
        <w:rPr>
          <w:spacing w:val="-4"/>
          <w:w w:val="105"/>
          <w:sz w:val="22"/>
        </w:rPr>
        <w:t> </w:t>
      </w:r>
      <w:r>
        <w:rPr>
          <w:w w:val="105"/>
          <w:sz w:val="22"/>
        </w:rPr>
        <w:t>been convicted, including all</w:t>
      </w:r>
      <w:r>
        <w:rPr>
          <w:spacing w:val="-2"/>
          <w:w w:val="105"/>
          <w:sz w:val="22"/>
        </w:rPr>
        <w:t> </w:t>
      </w:r>
      <w:r>
        <w:rPr>
          <w:w w:val="105"/>
          <w:sz w:val="22"/>
        </w:rPr>
        <w:t>terms and conditions of sentencing, parole and probation and any substantiated ﬁnding of patient or resident neglect, malpractice, abuse or misappropriation of property.</w:t>
      </w:r>
    </w:p>
    <w:p>
      <w:pPr>
        <w:tabs>
          <w:tab w:pos="4705" w:val="left" w:leader="none"/>
          <w:tab w:pos="6320" w:val="left" w:leader="none"/>
        </w:tabs>
        <w:spacing w:line="259" w:lineRule="auto" w:before="0" w:after="4"/>
        <w:ind w:left="360" w:right="1087" w:firstLine="0"/>
        <w:jc w:val="left"/>
        <w:rPr>
          <w:sz w:val="22"/>
        </w:rPr>
      </w:pPr>
      <w:r>
        <w:rPr>
          <w:w w:val="105"/>
          <w:sz w:val="22"/>
        </w:rPr>
        <w:t>Signature:</w:t>
      </w:r>
      <w:r>
        <w:rPr>
          <w:spacing w:val="-3"/>
          <w:w w:val="105"/>
          <w:sz w:val="22"/>
        </w:rPr>
        <w:t> </w:t>
      </w:r>
      <w:r>
        <w:rPr>
          <w:sz w:val="22"/>
          <w:u w:val="single"/>
        </w:rPr>
        <w:tab/>
      </w:r>
      <w:r>
        <w:rPr>
          <w:sz w:val="22"/>
          <w:u w:val="none"/>
        </w:rPr>
        <w:t> </w:t>
      </w:r>
      <w:r>
        <w:rPr>
          <w:w w:val="105"/>
          <w:sz w:val="22"/>
          <w:u w:val="none"/>
        </w:rPr>
        <w:t>Date: </w:t>
      </w:r>
      <w:r>
        <w:rPr>
          <w:sz w:val="22"/>
          <w:u w:val="single"/>
        </w:rPr>
        <w:tab/>
      </w:r>
      <w:r>
        <w:rPr>
          <w:sz w:val="22"/>
          <w:u w:val="none"/>
        </w:rPr>
        <w:t> </w:t>
      </w:r>
      <w:r>
        <w:rPr>
          <w:w w:val="105"/>
          <w:sz w:val="22"/>
          <w:u w:val="none"/>
        </w:rPr>
        <w:t>If applicable,</w:t>
      </w:r>
      <w:r>
        <w:rPr>
          <w:spacing w:val="-4"/>
          <w:w w:val="105"/>
          <w:sz w:val="22"/>
          <w:u w:val="none"/>
        </w:rPr>
        <w:t> </w:t>
      </w:r>
      <w:r>
        <w:rPr>
          <w:w w:val="105"/>
          <w:sz w:val="22"/>
          <w:u w:val="none"/>
        </w:rPr>
        <w:t>please provide details </w:t>
      </w:r>
      <w:r>
        <w:rPr>
          <w:spacing w:val="-2"/>
          <w:w w:val="105"/>
          <w:sz w:val="22"/>
          <w:u w:val="none"/>
        </w:rPr>
        <w:t>below:</w:t>
      </w:r>
    </w:p>
    <w:tbl>
      <w:tblPr>
        <w:tblW w:w="0" w:type="auto"/>
        <w:jc w:val="left"/>
        <w:tblInd w:w="3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057"/>
        <w:gridCol w:w="2847"/>
        <w:gridCol w:w="668"/>
        <w:gridCol w:w="764"/>
        <w:gridCol w:w="1071"/>
        <w:gridCol w:w="1957"/>
      </w:tblGrid>
      <w:tr>
        <w:trPr>
          <w:trHeight w:val="580" w:hRule="atLeast"/>
        </w:trPr>
        <w:tc>
          <w:tcPr>
            <w:tcW w:w="2057" w:type="dxa"/>
          </w:tcPr>
          <w:p>
            <w:pPr>
              <w:pStyle w:val="TableParagraph"/>
              <w:spacing w:line="265" w:lineRule="exact"/>
              <w:ind w:left="105"/>
              <w:rPr>
                <w:sz w:val="22"/>
              </w:rPr>
            </w:pPr>
            <w:r>
              <w:rPr>
                <w:spacing w:val="-2"/>
                <w:w w:val="105"/>
                <w:sz w:val="22"/>
              </w:rPr>
              <w:t>Conviction/Offens</w:t>
            </w:r>
          </w:p>
          <w:p>
            <w:pPr>
              <w:pStyle w:val="TableParagraph"/>
              <w:spacing w:before="22"/>
              <w:ind w:left="105"/>
              <w:rPr>
                <w:sz w:val="22"/>
              </w:rPr>
            </w:pPr>
            <w:r>
              <w:rPr>
                <w:spacing w:val="-10"/>
                <w:w w:val="105"/>
                <w:sz w:val="22"/>
              </w:rPr>
              <w:t>e</w:t>
            </w:r>
          </w:p>
        </w:tc>
        <w:tc>
          <w:tcPr>
            <w:tcW w:w="2847" w:type="dxa"/>
          </w:tcPr>
          <w:p>
            <w:pPr>
              <w:pStyle w:val="TableParagraph"/>
              <w:spacing w:line="265" w:lineRule="exact"/>
              <w:ind w:left="102"/>
              <w:rPr>
                <w:sz w:val="22"/>
              </w:rPr>
            </w:pPr>
            <w:r>
              <w:rPr>
                <w:w w:val="105"/>
                <w:sz w:val="22"/>
              </w:rPr>
              <w:t>Date</w:t>
            </w:r>
            <w:r>
              <w:rPr>
                <w:spacing w:val="-6"/>
                <w:w w:val="105"/>
                <w:sz w:val="22"/>
              </w:rPr>
              <w:t> </w:t>
            </w:r>
            <w:r>
              <w:rPr>
                <w:spacing w:val="-5"/>
                <w:w w:val="105"/>
                <w:sz w:val="22"/>
              </w:rPr>
              <w:t>of</w:t>
            </w:r>
          </w:p>
          <w:p>
            <w:pPr>
              <w:pStyle w:val="TableParagraph"/>
              <w:spacing w:before="22"/>
              <w:ind w:left="102"/>
              <w:rPr>
                <w:sz w:val="22"/>
              </w:rPr>
            </w:pPr>
            <w:r>
              <w:rPr>
                <w:spacing w:val="-2"/>
                <w:w w:val="105"/>
                <w:sz w:val="22"/>
              </w:rPr>
              <w:t>Conviction/Finding</w:t>
            </w:r>
          </w:p>
        </w:tc>
        <w:tc>
          <w:tcPr>
            <w:tcW w:w="668" w:type="dxa"/>
          </w:tcPr>
          <w:p>
            <w:pPr>
              <w:pStyle w:val="TableParagraph"/>
              <w:spacing w:before="143"/>
              <w:ind w:left="104"/>
              <w:rPr>
                <w:sz w:val="22"/>
              </w:rPr>
            </w:pPr>
            <w:r>
              <w:rPr>
                <w:spacing w:val="-4"/>
                <w:w w:val="110"/>
                <w:sz w:val="22"/>
              </w:rPr>
              <w:t>City</w:t>
            </w:r>
          </w:p>
        </w:tc>
        <w:tc>
          <w:tcPr>
            <w:tcW w:w="764" w:type="dxa"/>
          </w:tcPr>
          <w:p>
            <w:pPr>
              <w:pStyle w:val="TableParagraph"/>
              <w:spacing w:before="143"/>
              <w:ind w:left="103"/>
              <w:rPr>
                <w:sz w:val="22"/>
              </w:rPr>
            </w:pPr>
            <w:r>
              <w:rPr>
                <w:spacing w:val="-2"/>
                <w:w w:val="105"/>
                <w:sz w:val="22"/>
              </w:rPr>
              <w:t>State</w:t>
            </w:r>
          </w:p>
        </w:tc>
        <w:tc>
          <w:tcPr>
            <w:tcW w:w="1071" w:type="dxa"/>
          </w:tcPr>
          <w:p>
            <w:pPr>
              <w:pStyle w:val="TableParagraph"/>
              <w:spacing w:line="265" w:lineRule="exact"/>
              <w:ind w:left="102"/>
              <w:rPr>
                <w:sz w:val="22"/>
              </w:rPr>
            </w:pPr>
            <w:r>
              <w:rPr>
                <w:spacing w:val="-2"/>
                <w:w w:val="110"/>
                <w:sz w:val="22"/>
              </w:rPr>
              <w:t>Sentenc</w:t>
            </w:r>
          </w:p>
          <w:p>
            <w:pPr>
              <w:pStyle w:val="TableParagraph"/>
              <w:spacing w:before="22"/>
              <w:ind w:left="102"/>
              <w:rPr>
                <w:sz w:val="22"/>
              </w:rPr>
            </w:pPr>
            <w:r>
              <w:rPr>
                <w:spacing w:val="-10"/>
                <w:w w:val="105"/>
                <w:sz w:val="22"/>
              </w:rPr>
              <w:t>e</w:t>
            </w:r>
          </w:p>
        </w:tc>
        <w:tc>
          <w:tcPr>
            <w:tcW w:w="1957" w:type="dxa"/>
          </w:tcPr>
          <w:p>
            <w:pPr>
              <w:pStyle w:val="TableParagraph"/>
              <w:spacing w:before="143"/>
              <w:ind w:left="99"/>
              <w:rPr>
                <w:sz w:val="22"/>
              </w:rPr>
            </w:pPr>
            <w:r>
              <w:rPr>
                <w:w w:val="105"/>
                <w:sz w:val="22"/>
              </w:rPr>
              <w:t>Date</w:t>
            </w:r>
            <w:r>
              <w:rPr>
                <w:spacing w:val="-10"/>
                <w:w w:val="105"/>
                <w:sz w:val="22"/>
              </w:rPr>
              <w:t> </w:t>
            </w:r>
            <w:r>
              <w:rPr>
                <w:w w:val="105"/>
                <w:sz w:val="22"/>
              </w:rPr>
              <w:t>of</w:t>
            </w:r>
            <w:r>
              <w:rPr>
                <w:spacing w:val="-7"/>
                <w:w w:val="105"/>
                <w:sz w:val="22"/>
              </w:rPr>
              <w:t> </w:t>
            </w:r>
            <w:r>
              <w:rPr>
                <w:spacing w:val="-2"/>
                <w:w w:val="105"/>
                <w:sz w:val="22"/>
              </w:rPr>
              <w:t>Discharge</w:t>
            </w:r>
          </w:p>
        </w:tc>
      </w:tr>
      <w:tr>
        <w:trPr>
          <w:trHeight w:val="299" w:hRule="atLeast"/>
        </w:trPr>
        <w:tc>
          <w:tcPr>
            <w:tcW w:w="2057" w:type="dxa"/>
          </w:tcPr>
          <w:p>
            <w:pPr>
              <w:pStyle w:val="TableParagraph"/>
              <w:ind w:left="0"/>
              <w:rPr>
                <w:rFonts w:ascii="Times New Roman"/>
                <w:sz w:val="22"/>
              </w:rPr>
            </w:pPr>
          </w:p>
        </w:tc>
        <w:tc>
          <w:tcPr>
            <w:tcW w:w="2847" w:type="dxa"/>
          </w:tcPr>
          <w:p>
            <w:pPr>
              <w:pStyle w:val="TableParagraph"/>
              <w:ind w:left="0"/>
              <w:rPr>
                <w:rFonts w:ascii="Times New Roman"/>
                <w:sz w:val="22"/>
              </w:rPr>
            </w:pPr>
          </w:p>
        </w:tc>
        <w:tc>
          <w:tcPr>
            <w:tcW w:w="668" w:type="dxa"/>
          </w:tcPr>
          <w:p>
            <w:pPr>
              <w:pStyle w:val="TableParagraph"/>
              <w:ind w:left="0"/>
              <w:rPr>
                <w:rFonts w:ascii="Times New Roman"/>
                <w:sz w:val="22"/>
              </w:rPr>
            </w:pPr>
          </w:p>
        </w:tc>
        <w:tc>
          <w:tcPr>
            <w:tcW w:w="764" w:type="dxa"/>
          </w:tcPr>
          <w:p>
            <w:pPr>
              <w:pStyle w:val="TableParagraph"/>
              <w:ind w:left="0"/>
              <w:rPr>
                <w:rFonts w:ascii="Times New Roman"/>
                <w:sz w:val="22"/>
              </w:rPr>
            </w:pPr>
          </w:p>
        </w:tc>
        <w:tc>
          <w:tcPr>
            <w:tcW w:w="1071" w:type="dxa"/>
          </w:tcPr>
          <w:p>
            <w:pPr>
              <w:pStyle w:val="TableParagraph"/>
              <w:ind w:left="0"/>
              <w:rPr>
                <w:rFonts w:ascii="Times New Roman"/>
                <w:sz w:val="22"/>
              </w:rPr>
            </w:pPr>
          </w:p>
        </w:tc>
        <w:tc>
          <w:tcPr>
            <w:tcW w:w="1957" w:type="dxa"/>
          </w:tcPr>
          <w:p>
            <w:pPr>
              <w:pStyle w:val="TableParagraph"/>
              <w:ind w:left="0"/>
              <w:rPr>
                <w:rFonts w:ascii="Times New Roman"/>
                <w:sz w:val="22"/>
              </w:rPr>
            </w:pPr>
          </w:p>
        </w:tc>
      </w:tr>
      <w:tr>
        <w:trPr>
          <w:trHeight w:val="450" w:hRule="atLeast"/>
        </w:trPr>
        <w:tc>
          <w:tcPr>
            <w:tcW w:w="2057" w:type="dxa"/>
          </w:tcPr>
          <w:p>
            <w:pPr>
              <w:pStyle w:val="TableParagraph"/>
              <w:ind w:left="0"/>
              <w:rPr>
                <w:rFonts w:ascii="Times New Roman"/>
                <w:sz w:val="22"/>
              </w:rPr>
            </w:pPr>
          </w:p>
        </w:tc>
        <w:tc>
          <w:tcPr>
            <w:tcW w:w="2847" w:type="dxa"/>
          </w:tcPr>
          <w:p>
            <w:pPr>
              <w:pStyle w:val="TableParagraph"/>
              <w:ind w:left="0"/>
              <w:rPr>
                <w:rFonts w:ascii="Times New Roman"/>
                <w:sz w:val="22"/>
              </w:rPr>
            </w:pPr>
          </w:p>
        </w:tc>
        <w:tc>
          <w:tcPr>
            <w:tcW w:w="668" w:type="dxa"/>
          </w:tcPr>
          <w:p>
            <w:pPr>
              <w:pStyle w:val="TableParagraph"/>
              <w:ind w:left="0"/>
              <w:rPr>
                <w:rFonts w:ascii="Times New Roman"/>
                <w:sz w:val="22"/>
              </w:rPr>
            </w:pPr>
          </w:p>
        </w:tc>
        <w:tc>
          <w:tcPr>
            <w:tcW w:w="764" w:type="dxa"/>
          </w:tcPr>
          <w:p>
            <w:pPr>
              <w:pStyle w:val="TableParagraph"/>
              <w:ind w:left="0"/>
              <w:rPr>
                <w:rFonts w:ascii="Times New Roman"/>
                <w:sz w:val="22"/>
              </w:rPr>
            </w:pPr>
          </w:p>
        </w:tc>
        <w:tc>
          <w:tcPr>
            <w:tcW w:w="1071" w:type="dxa"/>
          </w:tcPr>
          <w:p>
            <w:pPr>
              <w:pStyle w:val="TableParagraph"/>
              <w:ind w:left="0"/>
              <w:rPr>
                <w:rFonts w:ascii="Times New Roman"/>
                <w:sz w:val="22"/>
              </w:rPr>
            </w:pPr>
          </w:p>
        </w:tc>
        <w:tc>
          <w:tcPr>
            <w:tcW w:w="1957" w:type="dxa"/>
          </w:tcPr>
          <w:p>
            <w:pPr>
              <w:pStyle w:val="TableParagraph"/>
              <w:ind w:left="0"/>
              <w:rPr>
                <w:rFonts w:ascii="Times New Roman"/>
                <w:sz w:val="22"/>
              </w:rPr>
            </w:pPr>
          </w:p>
        </w:tc>
      </w:tr>
      <w:tr>
        <w:trPr>
          <w:trHeight w:val="450" w:hRule="atLeast"/>
        </w:trPr>
        <w:tc>
          <w:tcPr>
            <w:tcW w:w="2057" w:type="dxa"/>
          </w:tcPr>
          <w:p>
            <w:pPr>
              <w:pStyle w:val="TableParagraph"/>
              <w:ind w:left="0"/>
              <w:rPr>
                <w:rFonts w:ascii="Times New Roman"/>
                <w:sz w:val="22"/>
              </w:rPr>
            </w:pPr>
          </w:p>
        </w:tc>
        <w:tc>
          <w:tcPr>
            <w:tcW w:w="2847" w:type="dxa"/>
          </w:tcPr>
          <w:p>
            <w:pPr>
              <w:pStyle w:val="TableParagraph"/>
              <w:ind w:left="0"/>
              <w:rPr>
                <w:rFonts w:ascii="Times New Roman"/>
                <w:sz w:val="22"/>
              </w:rPr>
            </w:pPr>
          </w:p>
        </w:tc>
        <w:tc>
          <w:tcPr>
            <w:tcW w:w="668" w:type="dxa"/>
          </w:tcPr>
          <w:p>
            <w:pPr>
              <w:pStyle w:val="TableParagraph"/>
              <w:ind w:left="0"/>
              <w:rPr>
                <w:rFonts w:ascii="Times New Roman"/>
                <w:sz w:val="22"/>
              </w:rPr>
            </w:pPr>
          </w:p>
        </w:tc>
        <w:tc>
          <w:tcPr>
            <w:tcW w:w="764" w:type="dxa"/>
          </w:tcPr>
          <w:p>
            <w:pPr>
              <w:pStyle w:val="TableParagraph"/>
              <w:ind w:left="0"/>
              <w:rPr>
                <w:rFonts w:ascii="Times New Roman"/>
                <w:sz w:val="22"/>
              </w:rPr>
            </w:pPr>
          </w:p>
        </w:tc>
        <w:tc>
          <w:tcPr>
            <w:tcW w:w="1071" w:type="dxa"/>
          </w:tcPr>
          <w:p>
            <w:pPr>
              <w:pStyle w:val="TableParagraph"/>
              <w:ind w:left="0"/>
              <w:rPr>
                <w:rFonts w:ascii="Times New Roman"/>
                <w:sz w:val="22"/>
              </w:rPr>
            </w:pPr>
          </w:p>
        </w:tc>
        <w:tc>
          <w:tcPr>
            <w:tcW w:w="1957" w:type="dxa"/>
          </w:tcPr>
          <w:p>
            <w:pPr>
              <w:pStyle w:val="TableParagraph"/>
              <w:ind w:left="0"/>
              <w:rPr>
                <w:rFonts w:ascii="Times New Roman"/>
                <w:sz w:val="22"/>
              </w:rPr>
            </w:pPr>
          </w:p>
        </w:tc>
      </w:tr>
    </w:tbl>
    <w:p>
      <w:pPr>
        <w:pStyle w:val="BodyText"/>
        <w:spacing w:before="17"/>
        <w:rPr>
          <w:sz w:val="22"/>
        </w:rPr>
      </w:pPr>
    </w:p>
    <w:p>
      <w:pPr>
        <w:spacing w:line="259" w:lineRule="auto" w:before="0"/>
        <w:ind w:left="360" w:right="1157" w:firstLine="0"/>
        <w:jc w:val="left"/>
        <w:rPr>
          <w:sz w:val="22"/>
        </w:rPr>
      </w:pPr>
      <w:r>
        <w:rPr>
          <w:w w:val="105"/>
          <w:sz w:val="22"/>
        </w:rPr>
        <w:t>I certify</w:t>
      </w:r>
      <w:r>
        <w:rPr>
          <w:spacing w:val="-1"/>
          <w:w w:val="105"/>
          <w:sz w:val="22"/>
        </w:rPr>
        <w:t> </w:t>
      </w:r>
      <w:r>
        <w:rPr>
          <w:w w:val="105"/>
          <w:sz w:val="22"/>
        </w:rPr>
        <w:t>that</w:t>
      </w:r>
      <w:r>
        <w:rPr>
          <w:spacing w:val="-2"/>
          <w:w w:val="105"/>
          <w:sz w:val="22"/>
        </w:rPr>
        <w:t> </w:t>
      </w:r>
      <w:r>
        <w:rPr>
          <w:w w:val="105"/>
          <w:sz w:val="22"/>
        </w:rPr>
        <w:t>I</w:t>
      </w:r>
      <w:r>
        <w:rPr>
          <w:spacing w:val="-2"/>
          <w:w w:val="105"/>
          <w:sz w:val="22"/>
        </w:rPr>
        <w:t> </w:t>
      </w:r>
      <w:r>
        <w:rPr>
          <w:w w:val="105"/>
          <w:sz w:val="22"/>
        </w:rPr>
        <w:t>have</w:t>
      </w:r>
      <w:r>
        <w:rPr>
          <w:spacing w:val="-4"/>
          <w:w w:val="105"/>
          <w:sz w:val="22"/>
        </w:rPr>
        <w:t> </w:t>
      </w:r>
      <w:r>
        <w:rPr>
          <w:w w:val="105"/>
          <w:sz w:val="22"/>
        </w:rPr>
        <w:t>reviewed the</w:t>
      </w:r>
      <w:r>
        <w:rPr>
          <w:spacing w:val="-1"/>
          <w:w w:val="105"/>
          <w:sz w:val="22"/>
        </w:rPr>
        <w:t> </w:t>
      </w:r>
      <w:r>
        <w:rPr>
          <w:w w:val="105"/>
          <w:sz w:val="22"/>
        </w:rPr>
        <w:t>list</w:t>
      </w:r>
      <w:r>
        <w:rPr>
          <w:spacing w:val="-2"/>
          <w:w w:val="105"/>
          <w:sz w:val="22"/>
        </w:rPr>
        <w:t> </w:t>
      </w:r>
      <w:r>
        <w:rPr>
          <w:w w:val="105"/>
          <w:sz w:val="22"/>
        </w:rPr>
        <w:t>of</w:t>
      </w:r>
      <w:r>
        <w:rPr>
          <w:spacing w:val="-1"/>
          <w:w w:val="105"/>
          <w:sz w:val="22"/>
        </w:rPr>
        <w:t> </w:t>
      </w:r>
      <w:r>
        <w:rPr>
          <w:w w:val="105"/>
          <w:sz w:val="22"/>
        </w:rPr>
        <w:t>prohibited</w:t>
      </w:r>
      <w:r>
        <w:rPr>
          <w:spacing w:val="-1"/>
          <w:w w:val="105"/>
          <w:sz w:val="22"/>
        </w:rPr>
        <w:t> </w:t>
      </w:r>
      <w:r>
        <w:rPr>
          <w:w w:val="105"/>
          <w:sz w:val="22"/>
        </w:rPr>
        <w:t>offenses as</w:t>
      </w:r>
      <w:r>
        <w:rPr>
          <w:spacing w:val="-1"/>
          <w:w w:val="105"/>
          <w:sz w:val="22"/>
        </w:rPr>
        <w:t> </w:t>
      </w:r>
      <w:r>
        <w:rPr>
          <w:w w:val="105"/>
          <w:sz w:val="22"/>
        </w:rPr>
        <w:t>deﬁned in, and</w:t>
      </w:r>
      <w:r>
        <w:rPr>
          <w:spacing w:val="-1"/>
          <w:w w:val="105"/>
          <w:sz w:val="22"/>
        </w:rPr>
        <w:t> </w:t>
      </w:r>
      <w:r>
        <w:rPr>
          <w:w w:val="105"/>
          <w:sz w:val="22"/>
        </w:rPr>
        <w:t>that the</w:t>
      </w:r>
      <w:r>
        <w:rPr>
          <w:spacing w:val="-1"/>
          <w:w w:val="105"/>
          <w:sz w:val="22"/>
        </w:rPr>
        <w:t> </w:t>
      </w:r>
      <w:r>
        <w:rPr>
          <w:w w:val="105"/>
          <w:sz w:val="22"/>
        </w:rPr>
        <w:t>above</w:t>
      </w:r>
      <w:r>
        <w:rPr>
          <w:spacing w:val="-1"/>
          <w:w w:val="105"/>
          <w:sz w:val="22"/>
        </w:rPr>
        <w:t> </w:t>
      </w:r>
      <w:r>
        <w:rPr>
          <w:w w:val="105"/>
          <w:sz w:val="22"/>
        </w:rPr>
        <w:t>list</w:t>
      </w:r>
      <w:r>
        <w:rPr>
          <w:spacing w:val="-2"/>
          <w:w w:val="105"/>
          <w:sz w:val="22"/>
        </w:rPr>
        <w:t> </w:t>
      </w:r>
      <w:r>
        <w:rPr>
          <w:w w:val="105"/>
          <w:sz w:val="22"/>
        </w:rPr>
        <w:t>of my convictions and/or substantiated ﬁndings of patient or resident neglect, abuse or misappropriation of</w:t>
      </w:r>
      <w:r>
        <w:rPr>
          <w:spacing w:val="-1"/>
          <w:w w:val="105"/>
          <w:sz w:val="22"/>
        </w:rPr>
        <w:t> </w:t>
      </w:r>
      <w:r>
        <w:rPr>
          <w:w w:val="105"/>
          <w:sz w:val="22"/>
        </w:rPr>
        <w:t>property (if</w:t>
      </w:r>
      <w:r>
        <w:rPr>
          <w:spacing w:val="-1"/>
          <w:w w:val="105"/>
          <w:sz w:val="22"/>
        </w:rPr>
        <w:t> </w:t>
      </w:r>
      <w:r>
        <w:rPr>
          <w:w w:val="105"/>
          <w:sz w:val="22"/>
        </w:rPr>
        <w:t>any)</w:t>
      </w:r>
      <w:r>
        <w:rPr>
          <w:spacing w:val="-2"/>
          <w:w w:val="105"/>
          <w:sz w:val="22"/>
        </w:rPr>
        <w:t> </w:t>
      </w:r>
      <w:r>
        <w:rPr>
          <w:w w:val="105"/>
          <w:sz w:val="22"/>
        </w:rPr>
        <w:t>is</w:t>
      </w:r>
      <w:r>
        <w:rPr>
          <w:spacing w:val="-1"/>
          <w:w w:val="105"/>
          <w:sz w:val="22"/>
        </w:rPr>
        <w:t> </w:t>
      </w:r>
      <w:r>
        <w:rPr>
          <w:w w:val="105"/>
          <w:sz w:val="22"/>
        </w:rPr>
        <w:t>true, correct</w:t>
      </w:r>
      <w:r>
        <w:rPr>
          <w:spacing w:val="-1"/>
          <w:w w:val="105"/>
          <w:sz w:val="22"/>
        </w:rPr>
        <w:t> </w:t>
      </w:r>
      <w:r>
        <w:rPr>
          <w:w w:val="105"/>
          <w:sz w:val="22"/>
        </w:rPr>
        <w:t>and complete</w:t>
      </w:r>
      <w:r>
        <w:rPr>
          <w:spacing w:val="-1"/>
          <w:w w:val="105"/>
          <w:sz w:val="22"/>
        </w:rPr>
        <w:t> </w:t>
      </w:r>
      <w:r>
        <w:rPr>
          <w:w w:val="105"/>
          <w:sz w:val="22"/>
        </w:rPr>
        <w:t>to</w:t>
      </w:r>
      <w:r>
        <w:rPr>
          <w:spacing w:val="-1"/>
          <w:w w:val="105"/>
          <w:sz w:val="22"/>
        </w:rPr>
        <w:t> </w:t>
      </w:r>
      <w:r>
        <w:rPr>
          <w:w w:val="105"/>
          <w:sz w:val="22"/>
        </w:rPr>
        <w:t>the</w:t>
      </w:r>
      <w:r>
        <w:rPr>
          <w:spacing w:val="-3"/>
          <w:w w:val="105"/>
          <w:sz w:val="22"/>
        </w:rPr>
        <w:t> </w:t>
      </w:r>
      <w:r>
        <w:rPr>
          <w:w w:val="105"/>
          <w:sz w:val="22"/>
        </w:rPr>
        <w:t>best</w:t>
      </w:r>
      <w:r>
        <w:rPr>
          <w:spacing w:val="-4"/>
          <w:w w:val="105"/>
          <w:sz w:val="22"/>
        </w:rPr>
        <w:t> </w:t>
      </w:r>
      <w:r>
        <w:rPr>
          <w:w w:val="105"/>
          <w:sz w:val="22"/>
        </w:rPr>
        <w:t>of my</w:t>
      </w:r>
      <w:r>
        <w:rPr>
          <w:spacing w:val="-1"/>
          <w:w w:val="105"/>
          <w:sz w:val="22"/>
        </w:rPr>
        <w:t> </w:t>
      </w:r>
      <w:r>
        <w:rPr>
          <w:w w:val="105"/>
          <w:sz w:val="22"/>
        </w:rPr>
        <w:t>knowledge. I also understand that if the information is not accurate or complete, my clinical privileges will be withdrawn</w:t>
      </w:r>
      <w:r>
        <w:rPr>
          <w:spacing w:val="-14"/>
          <w:w w:val="105"/>
          <w:sz w:val="22"/>
        </w:rPr>
        <w:t> </w:t>
      </w:r>
      <w:r>
        <w:rPr>
          <w:w w:val="105"/>
          <w:sz w:val="22"/>
        </w:rPr>
        <w:t>immediately.</w:t>
      </w:r>
      <w:r>
        <w:rPr>
          <w:spacing w:val="-13"/>
          <w:w w:val="105"/>
          <w:sz w:val="22"/>
        </w:rPr>
        <w:t> </w:t>
      </w:r>
      <w:r>
        <w:rPr>
          <w:w w:val="105"/>
          <w:sz w:val="22"/>
        </w:rPr>
        <w:t>I</w:t>
      </w:r>
      <w:r>
        <w:rPr>
          <w:spacing w:val="-13"/>
          <w:w w:val="105"/>
          <w:sz w:val="22"/>
        </w:rPr>
        <w:t> </w:t>
      </w:r>
      <w:r>
        <w:rPr>
          <w:w w:val="105"/>
          <w:sz w:val="22"/>
        </w:rPr>
        <w:t>understand</w:t>
      </w:r>
      <w:r>
        <w:rPr>
          <w:spacing w:val="-13"/>
          <w:w w:val="105"/>
          <w:sz w:val="22"/>
        </w:rPr>
        <w:t> </w:t>
      </w:r>
      <w:r>
        <w:rPr>
          <w:w w:val="105"/>
          <w:sz w:val="22"/>
        </w:rPr>
        <w:t>that</w:t>
      </w:r>
      <w:r>
        <w:rPr>
          <w:spacing w:val="-12"/>
          <w:w w:val="105"/>
          <w:sz w:val="22"/>
        </w:rPr>
        <w:t> </w:t>
      </w:r>
      <w:r>
        <w:rPr>
          <w:w w:val="105"/>
          <w:sz w:val="22"/>
        </w:rPr>
        <w:t>the</w:t>
      </w:r>
      <w:r>
        <w:rPr>
          <w:spacing w:val="-13"/>
          <w:w w:val="105"/>
          <w:sz w:val="22"/>
        </w:rPr>
        <w:t> </w:t>
      </w:r>
      <w:r>
        <w:rPr>
          <w:w w:val="105"/>
          <w:sz w:val="22"/>
        </w:rPr>
        <w:t>facility</w:t>
      </w:r>
      <w:r>
        <w:rPr>
          <w:spacing w:val="-11"/>
          <w:w w:val="105"/>
          <w:sz w:val="22"/>
        </w:rPr>
        <w:t> </w:t>
      </w:r>
      <w:r>
        <w:rPr>
          <w:w w:val="105"/>
          <w:sz w:val="22"/>
        </w:rPr>
        <w:t>or</w:t>
      </w:r>
      <w:r>
        <w:rPr>
          <w:spacing w:val="-11"/>
          <w:w w:val="105"/>
          <w:sz w:val="22"/>
        </w:rPr>
        <w:t> </w:t>
      </w:r>
      <w:r>
        <w:rPr>
          <w:w w:val="105"/>
          <w:sz w:val="22"/>
        </w:rPr>
        <w:t>educational</w:t>
      </w:r>
      <w:r>
        <w:rPr>
          <w:spacing w:val="-14"/>
          <w:w w:val="105"/>
          <w:sz w:val="22"/>
        </w:rPr>
        <w:t> </w:t>
      </w:r>
      <w:r>
        <w:rPr>
          <w:w w:val="105"/>
          <w:sz w:val="22"/>
        </w:rPr>
        <w:t>program</w:t>
      </w:r>
      <w:r>
        <w:rPr>
          <w:spacing w:val="-13"/>
          <w:w w:val="105"/>
          <w:sz w:val="22"/>
        </w:rPr>
        <w:t> </w:t>
      </w:r>
      <w:r>
        <w:rPr>
          <w:w w:val="105"/>
          <w:sz w:val="22"/>
        </w:rPr>
        <w:t>denying</w:t>
      </w:r>
      <w:r>
        <w:rPr>
          <w:spacing w:val="-13"/>
          <w:w w:val="105"/>
          <w:sz w:val="22"/>
        </w:rPr>
        <w:t> </w:t>
      </w:r>
      <w:r>
        <w:rPr>
          <w:w w:val="105"/>
          <w:sz w:val="22"/>
        </w:rPr>
        <w:t>my</w:t>
      </w:r>
      <w:r>
        <w:rPr>
          <w:spacing w:val="-13"/>
          <w:w w:val="105"/>
          <w:sz w:val="22"/>
        </w:rPr>
        <w:t> </w:t>
      </w:r>
      <w:r>
        <w:rPr>
          <w:w w:val="105"/>
          <w:sz w:val="22"/>
        </w:rPr>
        <w:t>privileges based on information retained through a background check is provided immunity from any action brought by a student due to the decision to remove clinical privileges.</w:t>
      </w:r>
    </w:p>
    <w:p>
      <w:pPr>
        <w:tabs>
          <w:tab w:pos="4704" w:val="left" w:leader="none"/>
          <w:tab w:pos="6320" w:val="left" w:leader="none"/>
          <w:tab w:pos="7712" w:val="left" w:leader="none"/>
        </w:tabs>
        <w:spacing w:line="268" w:lineRule="exact" w:before="0"/>
        <w:ind w:left="360" w:right="0" w:firstLine="0"/>
        <w:jc w:val="left"/>
        <w:rPr>
          <w:sz w:val="22"/>
        </w:rPr>
      </w:pPr>
      <w:r>
        <w:rPr>
          <w:w w:val="105"/>
          <w:sz w:val="22"/>
        </w:rPr>
        <w:t>Signature:</w:t>
      </w:r>
      <w:r>
        <w:rPr>
          <w:spacing w:val="-3"/>
          <w:w w:val="105"/>
          <w:sz w:val="22"/>
        </w:rPr>
        <w:t> </w:t>
      </w:r>
      <w:r>
        <w:rPr>
          <w:sz w:val="22"/>
          <w:u w:val="single"/>
        </w:rPr>
        <w:tab/>
      </w:r>
      <w:r>
        <w:rPr>
          <w:sz w:val="22"/>
          <w:u w:val="none"/>
        </w:rPr>
        <w:t> </w:t>
      </w:r>
      <w:r>
        <w:rPr>
          <w:w w:val="105"/>
          <w:sz w:val="22"/>
          <w:u w:val="none"/>
        </w:rPr>
        <w:t>Date: </w:t>
      </w:r>
      <w:r>
        <w:rPr>
          <w:sz w:val="22"/>
          <w:u w:val="single"/>
        </w:rPr>
        <w:tab/>
      </w:r>
      <w:r>
        <w:rPr>
          <w:sz w:val="22"/>
          <w:u w:val="none"/>
        </w:rPr>
        <w:t> </w:t>
      </w:r>
      <w:r>
        <w:rPr>
          <w:w w:val="105"/>
          <w:sz w:val="22"/>
          <w:u w:val="none"/>
        </w:rPr>
        <w:t>ID#: </w:t>
      </w:r>
      <w:r>
        <w:rPr>
          <w:sz w:val="22"/>
          <w:u w:val="single"/>
        </w:rPr>
        <w:tab/>
      </w:r>
    </w:p>
    <w:p>
      <w:pPr>
        <w:spacing w:after="0" w:line="268" w:lineRule="exact"/>
        <w:jc w:val="left"/>
        <w:rPr>
          <w:sz w:val="22"/>
        </w:rPr>
        <w:sectPr>
          <w:pgSz w:w="12240" w:h="15840"/>
          <w:pgMar w:header="0" w:footer="1090" w:top="1360" w:bottom="1280" w:left="1080" w:right="360"/>
        </w:sectPr>
      </w:pPr>
    </w:p>
    <w:p>
      <w:pPr>
        <w:spacing w:before="77"/>
        <w:ind w:left="2540" w:right="3258" w:firstLine="0"/>
        <w:jc w:val="center"/>
        <w:rPr>
          <w:b/>
          <w:sz w:val="22"/>
        </w:rPr>
      </w:pPr>
      <w:r>
        <w:rPr>
          <w:b/>
          <w:w w:val="110"/>
          <w:sz w:val="22"/>
        </w:rPr>
        <w:t>APPENDIX</w:t>
      </w:r>
      <w:r>
        <w:rPr>
          <w:b/>
          <w:spacing w:val="-11"/>
          <w:w w:val="110"/>
          <w:sz w:val="22"/>
        </w:rPr>
        <w:t> </w:t>
      </w:r>
      <w:r>
        <w:rPr>
          <w:b/>
          <w:spacing w:val="-10"/>
          <w:w w:val="115"/>
          <w:sz w:val="22"/>
        </w:rPr>
        <w:t>E</w:t>
      </w:r>
    </w:p>
    <w:p>
      <w:pPr>
        <w:pStyle w:val="BodyText"/>
        <w:rPr>
          <w:b/>
          <w:sz w:val="22"/>
        </w:rPr>
      </w:pPr>
    </w:p>
    <w:p>
      <w:pPr>
        <w:spacing w:before="0"/>
        <w:ind w:left="191" w:right="985" w:firstLine="0"/>
        <w:jc w:val="center"/>
        <w:rPr>
          <w:b/>
          <w:sz w:val="22"/>
        </w:rPr>
      </w:pPr>
      <w:bookmarkStart w:name="Clinical Placement Approval of FNP Stude" w:id="8"/>
      <w:bookmarkEnd w:id="8"/>
      <w:r>
        <w:rPr/>
      </w:r>
      <w:r>
        <w:rPr>
          <w:b/>
          <w:w w:val="110"/>
          <w:sz w:val="22"/>
        </w:rPr>
        <w:t>Clinical</w:t>
      </w:r>
      <w:r>
        <w:rPr>
          <w:b/>
          <w:spacing w:val="-6"/>
          <w:w w:val="110"/>
          <w:sz w:val="22"/>
        </w:rPr>
        <w:t> </w:t>
      </w:r>
      <w:r>
        <w:rPr>
          <w:b/>
          <w:w w:val="110"/>
          <w:sz w:val="22"/>
        </w:rPr>
        <w:t>Placement</w:t>
      </w:r>
      <w:r>
        <w:rPr>
          <w:b/>
          <w:spacing w:val="-5"/>
          <w:w w:val="110"/>
          <w:sz w:val="22"/>
        </w:rPr>
        <w:t> </w:t>
      </w:r>
      <w:r>
        <w:rPr>
          <w:b/>
          <w:w w:val="110"/>
          <w:sz w:val="22"/>
        </w:rPr>
        <w:t>Approval</w:t>
      </w:r>
      <w:r>
        <w:rPr>
          <w:b/>
          <w:spacing w:val="-6"/>
          <w:w w:val="110"/>
          <w:sz w:val="22"/>
        </w:rPr>
        <w:t> </w:t>
      </w:r>
      <w:r>
        <w:rPr>
          <w:b/>
          <w:w w:val="110"/>
          <w:sz w:val="22"/>
        </w:rPr>
        <w:t>of</w:t>
      </w:r>
      <w:r>
        <w:rPr>
          <w:b/>
          <w:spacing w:val="-8"/>
          <w:w w:val="110"/>
          <w:sz w:val="22"/>
        </w:rPr>
        <w:t> </w:t>
      </w:r>
      <w:r>
        <w:rPr>
          <w:b/>
          <w:w w:val="110"/>
          <w:sz w:val="22"/>
        </w:rPr>
        <w:t>FNP</w:t>
      </w:r>
      <w:r>
        <w:rPr>
          <w:b/>
          <w:spacing w:val="-4"/>
          <w:w w:val="110"/>
          <w:sz w:val="22"/>
        </w:rPr>
        <w:t> </w:t>
      </w:r>
      <w:r>
        <w:rPr>
          <w:b/>
          <w:w w:val="110"/>
          <w:sz w:val="22"/>
        </w:rPr>
        <w:t>Students</w:t>
      </w:r>
      <w:r>
        <w:rPr>
          <w:b/>
          <w:spacing w:val="-9"/>
          <w:w w:val="110"/>
          <w:sz w:val="22"/>
        </w:rPr>
        <w:t> </w:t>
      </w:r>
      <w:r>
        <w:rPr>
          <w:b/>
          <w:w w:val="110"/>
          <w:sz w:val="22"/>
        </w:rPr>
        <w:t>in</w:t>
      </w:r>
      <w:r>
        <w:rPr>
          <w:b/>
          <w:spacing w:val="-9"/>
          <w:w w:val="110"/>
          <w:sz w:val="22"/>
        </w:rPr>
        <w:t> </w:t>
      </w:r>
      <w:r>
        <w:rPr>
          <w:b/>
          <w:w w:val="110"/>
          <w:sz w:val="22"/>
        </w:rPr>
        <w:t>Current</w:t>
      </w:r>
      <w:r>
        <w:rPr>
          <w:b/>
          <w:spacing w:val="-5"/>
          <w:w w:val="110"/>
          <w:sz w:val="22"/>
        </w:rPr>
        <w:t> </w:t>
      </w:r>
      <w:r>
        <w:rPr>
          <w:b/>
          <w:spacing w:val="-2"/>
          <w:w w:val="110"/>
          <w:sz w:val="22"/>
        </w:rPr>
        <w:t>Workplace</w:t>
      </w:r>
    </w:p>
    <w:p>
      <w:pPr>
        <w:pStyle w:val="BodyText"/>
        <w:spacing w:before="3"/>
        <w:rPr>
          <w:b/>
          <w:sz w:val="22"/>
        </w:rPr>
      </w:pPr>
    </w:p>
    <w:p>
      <w:pPr>
        <w:spacing w:line="288" w:lineRule="auto" w:before="0"/>
        <w:ind w:left="359" w:right="1300" w:firstLine="0"/>
        <w:jc w:val="left"/>
        <w:rPr>
          <w:sz w:val="22"/>
        </w:rPr>
      </w:pPr>
      <w:r>
        <w:rPr>
          <w:w w:val="105"/>
          <w:sz w:val="22"/>
        </w:rPr>
        <w:t>Clinical</w:t>
      </w:r>
      <w:r>
        <w:rPr>
          <w:spacing w:val="-2"/>
          <w:w w:val="105"/>
          <w:sz w:val="22"/>
        </w:rPr>
        <w:t> </w:t>
      </w:r>
      <w:r>
        <w:rPr>
          <w:w w:val="105"/>
          <w:sz w:val="22"/>
        </w:rPr>
        <w:t>experiences</w:t>
      </w:r>
      <w:r>
        <w:rPr>
          <w:spacing w:val="-1"/>
          <w:w w:val="105"/>
          <w:sz w:val="22"/>
        </w:rPr>
        <w:t> </w:t>
      </w:r>
      <w:r>
        <w:rPr>
          <w:w w:val="105"/>
          <w:sz w:val="22"/>
        </w:rPr>
        <w:t>must provide</w:t>
      </w:r>
      <w:r>
        <w:rPr>
          <w:spacing w:val="-1"/>
          <w:w w:val="105"/>
          <w:sz w:val="22"/>
        </w:rPr>
        <w:t> </w:t>
      </w:r>
      <w:r>
        <w:rPr>
          <w:w w:val="105"/>
          <w:sz w:val="22"/>
        </w:rPr>
        <w:t>an</w:t>
      </w:r>
      <w:r>
        <w:rPr>
          <w:spacing w:val="-1"/>
          <w:w w:val="105"/>
          <w:sz w:val="22"/>
        </w:rPr>
        <w:t> </w:t>
      </w:r>
      <w:r>
        <w:rPr>
          <w:w w:val="105"/>
          <w:sz w:val="22"/>
        </w:rPr>
        <w:t>opportunity for</w:t>
      </w:r>
      <w:r>
        <w:rPr>
          <w:spacing w:val="-1"/>
          <w:w w:val="105"/>
          <w:sz w:val="22"/>
        </w:rPr>
        <w:t> </w:t>
      </w:r>
      <w:r>
        <w:rPr>
          <w:w w:val="105"/>
          <w:sz w:val="22"/>
        </w:rPr>
        <w:t>the Family</w:t>
      </w:r>
      <w:r>
        <w:rPr>
          <w:spacing w:val="-1"/>
          <w:w w:val="105"/>
          <w:sz w:val="22"/>
        </w:rPr>
        <w:t> </w:t>
      </w:r>
      <w:r>
        <w:rPr>
          <w:w w:val="105"/>
          <w:sz w:val="22"/>
        </w:rPr>
        <w:t>Nurse Practitioner</w:t>
      </w:r>
      <w:r>
        <w:rPr>
          <w:spacing w:val="-2"/>
          <w:w w:val="105"/>
          <w:sz w:val="22"/>
        </w:rPr>
        <w:t> </w:t>
      </w:r>
      <w:r>
        <w:rPr>
          <w:w w:val="105"/>
          <w:sz w:val="22"/>
        </w:rPr>
        <w:t>(FNP)</w:t>
      </w:r>
      <w:r>
        <w:rPr>
          <w:spacing w:val="-2"/>
          <w:w w:val="105"/>
          <w:sz w:val="22"/>
        </w:rPr>
        <w:t> </w:t>
      </w:r>
      <w:r>
        <w:rPr>
          <w:w w:val="105"/>
          <w:sz w:val="22"/>
        </w:rPr>
        <w:t>student to</w:t>
      </w:r>
      <w:r>
        <w:rPr>
          <w:spacing w:val="-5"/>
          <w:w w:val="105"/>
          <w:sz w:val="22"/>
        </w:rPr>
        <w:t> </w:t>
      </w:r>
      <w:r>
        <w:rPr>
          <w:w w:val="105"/>
          <w:sz w:val="22"/>
        </w:rPr>
        <w:t>integrate</w:t>
      </w:r>
      <w:r>
        <w:rPr>
          <w:spacing w:val="-7"/>
          <w:w w:val="105"/>
          <w:sz w:val="22"/>
        </w:rPr>
        <w:t> </w:t>
      </w:r>
      <w:r>
        <w:rPr>
          <w:w w:val="105"/>
          <w:sz w:val="22"/>
        </w:rPr>
        <w:t>new</w:t>
      </w:r>
      <w:r>
        <w:rPr>
          <w:spacing w:val="-6"/>
          <w:w w:val="105"/>
          <w:sz w:val="22"/>
        </w:rPr>
        <w:t> </w:t>
      </w:r>
      <w:r>
        <w:rPr>
          <w:w w:val="105"/>
          <w:sz w:val="22"/>
        </w:rPr>
        <w:t>knowledge</w:t>
      </w:r>
      <w:r>
        <w:rPr>
          <w:spacing w:val="-7"/>
          <w:w w:val="105"/>
          <w:sz w:val="22"/>
        </w:rPr>
        <w:t> </w:t>
      </w:r>
      <w:r>
        <w:rPr>
          <w:w w:val="105"/>
          <w:sz w:val="22"/>
        </w:rPr>
        <w:t>into</w:t>
      </w:r>
      <w:r>
        <w:rPr>
          <w:spacing w:val="-7"/>
          <w:w w:val="105"/>
          <w:sz w:val="22"/>
        </w:rPr>
        <w:t> </w:t>
      </w:r>
      <w:r>
        <w:rPr>
          <w:w w:val="105"/>
          <w:sz w:val="22"/>
        </w:rPr>
        <w:t>practice</w:t>
      </w:r>
      <w:r>
        <w:rPr>
          <w:spacing w:val="-4"/>
          <w:w w:val="105"/>
          <w:sz w:val="22"/>
        </w:rPr>
        <w:t> </w:t>
      </w:r>
      <w:r>
        <w:rPr>
          <w:w w:val="105"/>
          <w:sz w:val="22"/>
        </w:rPr>
        <w:t>and</w:t>
      </w:r>
      <w:r>
        <w:rPr>
          <w:spacing w:val="-7"/>
          <w:w w:val="105"/>
          <w:sz w:val="22"/>
        </w:rPr>
        <w:t> </w:t>
      </w:r>
      <w:r>
        <w:rPr>
          <w:w w:val="105"/>
          <w:sz w:val="22"/>
        </w:rPr>
        <w:t>demonstrate</w:t>
      </w:r>
      <w:r>
        <w:rPr>
          <w:spacing w:val="-7"/>
          <w:w w:val="105"/>
          <w:sz w:val="22"/>
        </w:rPr>
        <w:t> </w:t>
      </w:r>
      <w:r>
        <w:rPr>
          <w:w w:val="105"/>
          <w:sz w:val="22"/>
        </w:rPr>
        <w:t>attainment</w:t>
      </w:r>
      <w:r>
        <w:rPr>
          <w:spacing w:val="-7"/>
          <w:w w:val="105"/>
          <w:sz w:val="22"/>
        </w:rPr>
        <w:t> </w:t>
      </w:r>
      <w:r>
        <w:rPr>
          <w:w w:val="105"/>
          <w:sz w:val="22"/>
        </w:rPr>
        <w:t>of</w:t>
      </w:r>
      <w:r>
        <w:rPr>
          <w:spacing w:val="-7"/>
          <w:w w:val="105"/>
          <w:sz w:val="22"/>
        </w:rPr>
        <w:t> </w:t>
      </w:r>
      <w:r>
        <w:rPr>
          <w:w w:val="105"/>
          <w:sz w:val="22"/>
        </w:rPr>
        <w:t>program</w:t>
      </w:r>
      <w:r>
        <w:rPr>
          <w:spacing w:val="-7"/>
          <w:w w:val="105"/>
          <w:sz w:val="22"/>
        </w:rPr>
        <w:t> </w:t>
      </w:r>
      <w:r>
        <w:rPr>
          <w:w w:val="105"/>
          <w:sz w:val="22"/>
        </w:rPr>
        <w:t>outcomes</w:t>
      </w:r>
      <w:r>
        <w:rPr>
          <w:spacing w:val="-5"/>
          <w:w w:val="105"/>
          <w:sz w:val="22"/>
        </w:rPr>
        <w:t> </w:t>
      </w:r>
      <w:r>
        <w:rPr>
          <w:w w:val="105"/>
          <w:sz w:val="22"/>
        </w:rPr>
        <w:t>and FNP competencies in an academically supervised environment. The student’s workplace may offer an ideal clinical experience, provided that the following accreditation and institutional standards are met:</w:t>
      </w:r>
    </w:p>
    <w:p>
      <w:pPr>
        <w:spacing w:line="288" w:lineRule="auto" w:before="0"/>
        <w:ind w:left="359" w:right="1157" w:firstLine="0"/>
        <w:jc w:val="left"/>
        <w:rPr>
          <w:sz w:val="22"/>
        </w:rPr>
      </w:pPr>
      <w:r>
        <w:rPr>
          <w:sz w:val="22"/>
        </w:rPr>
        <w:t>Clinical</w:t>
      </w:r>
      <w:r>
        <w:rPr>
          <w:spacing w:val="32"/>
          <w:sz w:val="22"/>
        </w:rPr>
        <w:t> </w:t>
      </w:r>
      <w:r>
        <w:rPr>
          <w:sz w:val="22"/>
        </w:rPr>
        <w:t>hours</w:t>
      </w:r>
      <w:r>
        <w:rPr>
          <w:spacing w:val="38"/>
          <w:sz w:val="22"/>
        </w:rPr>
        <w:t> </w:t>
      </w:r>
      <w:r>
        <w:rPr>
          <w:sz w:val="22"/>
        </w:rPr>
        <w:t>obtained</w:t>
      </w:r>
      <w:r>
        <w:rPr>
          <w:spacing w:val="34"/>
          <w:sz w:val="22"/>
        </w:rPr>
        <w:t> </w:t>
      </w:r>
      <w:r>
        <w:rPr>
          <w:sz w:val="22"/>
        </w:rPr>
        <w:t>at</w:t>
      </w:r>
      <w:r>
        <w:rPr>
          <w:spacing w:val="34"/>
          <w:sz w:val="22"/>
        </w:rPr>
        <w:t> </w:t>
      </w:r>
      <w:r>
        <w:rPr>
          <w:sz w:val="22"/>
        </w:rPr>
        <w:t>the</w:t>
      </w:r>
      <w:r>
        <w:rPr>
          <w:spacing w:val="34"/>
          <w:sz w:val="22"/>
        </w:rPr>
        <w:t> </w:t>
      </w:r>
      <w:r>
        <w:rPr>
          <w:sz w:val="22"/>
        </w:rPr>
        <w:t>student’s</w:t>
      </w:r>
      <w:r>
        <w:rPr>
          <w:spacing w:val="38"/>
          <w:sz w:val="22"/>
        </w:rPr>
        <w:t> </w:t>
      </w:r>
      <w:r>
        <w:rPr>
          <w:sz w:val="22"/>
        </w:rPr>
        <w:t>workplace</w:t>
      </w:r>
      <w:r>
        <w:rPr>
          <w:spacing w:val="34"/>
          <w:sz w:val="22"/>
        </w:rPr>
        <w:t> </w:t>
      </w:r>
      <w:r>
        <w:rPr>
          <w:sz w:val="22"/>
        </w:rPr>
        <w:t>MUST</w:t>
      </w:r>
      <w:r>
        <w:rPr>
          <w:spacing w:val="32"/>
          <w:sz w:val="22"/>
        </w:rPr>
        <w:t> </w:t>
      </w:r>
      <w:r>
        <w:rPr>
          <w:sz w:val="22"/>
        </w:rPr>
        <w:t>be</w:t>
      </w:r>
      <w:r>
        <w:rPr>
          <w:spacing w:val="34"/>
          <w:sz w:val="22"/>
        </w:rPr>
        <w:t> </w:t>
      </w:r>
      <w:r>
        <w:rPr>
          <w:sz w:val="22"/>
        </w:rPr>
        <w:t>outside</w:t>
      </w:r>
      <w:r>
        <w:rPr>
          <w:spacing w:val="34"/>
          <w:sz w:val="22"/>
        </w:rPr>
        <w:t> </w:t>
      </w:r>
      <w:r>
        <w:rPr>
          <w:sz w:val="22"/>
        </w:rPr>
        <w:t>of</w:t>
      </w:r>
      <w:r>
        <w:rPr>
          <w:spacing w:val="34"/>
          <w:sz w:val="22"/>
        </w:rPr>
        <w:t> </w:t>
      </w:r>
      <w:r>
        <w:rPr>
          <w:sz w:val="22"/>
        </w:rPr>
        <w:t>their</w:t>
      </w:r>
      <w:r>
        <w:rPr>
          <w:spacing w:val="29"/>
          <w:sz w:val="22"/>
        </w:rPr>
        <w:t> </w:t>
      </w:r>
      <w:r>
        <w:rPr>
          <w:sz w:val="22"/>
        </w:rPr>
        <w:t>normal</w:t>
      </w:r>
      <w:r>
        <w:rPr>
          <w:spacing w:val="32"/>
          <w:sz w:val="22"/>
        </w:rPr>
        <w:t> </w:t>
      </w:r>
      <w:r>
        <w:rPr>
          <w:sz w:val="22"/>
        </w:rPr>
        <w:t>regular</w:t>
      </w:r>
      <w:r>
        <w:rPr>
          <w:spacing w:val="38"/>
          <w:sz w:val="22"/>
        </w:rPr>
        <w:t> </w:t>
      </w:r>
      <w:r>
        <w:rPr>
          <w:sz w:val="22"/>
        </w:rPr>
        <w:t>work schedule.</w:t>
      </w:r>
      <w:r>
        <w:rPr>
          <w:spacing w:val="35"/>
          <w:sz w:val="22"/>
        </w:rPr>
        <w:t> </w:t>
      </w:r>
      <w:r>
        <w:rPr>
          <w:sz w:val="22"/>
        </w:rPr>
        <w:t>The</w:t>
      </w:r>
      <w:r>
        <w:rPr>
          <w:spacing w:val="33"/>
          <w:sz w:val="22"/>
        </w:rPr>
        <w:t> </w:t>
      </w:r>
      <w:r>
        <w:rPr>
          <w:sz w:val="22"/>
        </w:rPr>
        <w:t>student</w:t>
      </w:r>
      <w:r>
        <w:rPr>
          <w:spacing w:val="28"/>
          <w:sz w:val="22"/>
        </w:rPr>
        <w:t> </w:t>
      </w:r>
      <w:r>
        <w:rPr>
          <w:sz w:val="22"/>
        </w:rPr>
        <w:t>may</w:t>
      </w:r>
      <w:r>
        <w:rPr>
          <w:spacing w:val="37"/>
          <w:sz w:val="22"/>
        </w:rPr>
        <w:t> </w:t>
      </w:r>
      <w:r>
        <w:rPr>
          <w:sz w:val="22"/>
        </w:rPr>
        <w:t>not,</w:t>
      </w:r>
      <w:r>
        <w:rPr>
          <w:spacing w:val="35"/>
          <w:sz w:val="22"/>
        </w:rPr>
        <w:t> </w:t>
      </w:r>
      <w:r>
        <w:rPr>
          <w:sz w:val="22"/>
        </w:rPr>
        <w:t>under</w:t>
      </w:r>
      <w:r>
        <w:rPr>
          <w:spacing w:val="31"/>
          <w:sz w:val="22"/>
        </w:rPr>
        <w:t> </w:t>
      </w:r>
      <w:r>
        <w:rPr>
          <w:sz w:val="22"/>
        </w:rPr>
        <w:t>any</w:t>
      </w:r>
      <w:r>
        <w:rPr>
          <w:spacing w:val="37"/>
          <w:sz w:val="22"/>
        </w:rPr>
        <w:t> </w:t>
      </w:r>
      <w:r>
        <w:rPr>
          <w:sz w:val="22"/>
        </w:rPr>
        <w:t>circumstance,</w:t>
      </w:r>
      <w:r>
        <w:rPr>
          <w:spacing w:val="29"/>
          <w:sz w:val="22"/>
        </w:rPr>
        <w:t> </w:t>
      </w:r>
      <w:r>
        <w:rPr>
          <w:sz w:val="22"/>
        </w:rPr>
        <w:t>obtain</w:t>
      </w:r>
      <w:r>
        <w:rPr>
          <w:spacing w:val="37"/>
          <w:sz w:val="22"/>
        </w:rPr>
        <w:t> </w:t>
      </w:r>
      <w:r>
        <w:rPr>
          <w:sz w:val="22"/>
        </w:rPr>
        <w:t>clinical</w:t>
      </w:r>
      <w:r>
        <w:rPr>
          <w:spacing w:val="31"/>
          <w:sz w:val="22"/>
        </w:rPr>
        <w:t> </w:t>
      </w:r>
      <w:r>
        <w:rPr>
          <w:sz w:val="22"/>
        </w:rPr>
        <w:t>hours</w:t>
      </w:r>
      <w:r>
        <w:rPr>
          <w:spacing w:val="37"/>
          <w:sz w:val="22"/>
        </w:rPr>
        <w:t> </w:t>
      </w:r>
      <w:r>
        <w:rPr>
          <w:sz w:val="22"/>
        </w:rPr>
        <w:t>during</w:t>
      </w:r>
      <w:r>
        <w:rPr>
          <w:spacing w:val="37"/>
          <w:sz w:val="22"/>
        </w:rPr>
        <w:t> </w:t>
      </w:r>
      <w:r>
        <w:rPr>
          <w:sz w:val="22"/>
        </w:rPr>
        <w:t>a</w:t>
      </w:r>
      <w:r>
        <w:rPr>
          <w:spacing w:val="31"/>
          <w:sz w:val="22"/>
        </w:rPr>
        <w:t> </w:t>
      </w:r>
      <w:r>
        <w:rPr>
          <w:sz w:val="22"/>
        </w:rPr>
        <w:t>work</w:t>
      </w:r>
      <w:r>
        <w:rPr>
          <w:spacing w:val="31"/>
          <w:sz w:val="22"/>
        </w:rPr>
        <w:t> </w:t>
      </w:r>
      <w:r>
        <w:rPr>
          <w:sz w:val="22"/>
        </w:rPr>
        <w:t>shift. These</w:t>
      </w:r>
      <w:r>
        <w:rPr>
          <w:spacing w:val="35"/>
          <w:sz w:val="22"/>
        </w:rPr>
        <w:t> </w:t>
      </w:r>
      <w:r>
        <w:rPr>
          <w:sz w:val="22"/>
        </w:rPr>
        <w:t>hours</w:t>
      </w:r>
      <w:r>
        <w:rPr>
          <w:spacing w:val="35"/>
          <w:sz w:val="22"/>
        </w:rPr>
        <w:t> </w:t>
      </w:r>
      <w:r>
        <w:rPr>
          <w:sz w:val="22"/>
        </w:rPr>
        <w:t>must</w:t>
      </w:r>
      <w:r>
        <w:rPr>
          <w:spacing w:val="35"/>
          <w:sz w:val="22"/>
        </w:rPr>
        <w:t> </w:t>
      </w:r>
      <w:r>
        <w:rPr>
          <w:sz w:val="22"/>
        </w:rPr>
        <w:t>be</w:t>
      </w:r>
      <w:r>
        <w:rPr>
          <w:spacing w:val="40"/>
          <w:sz w:val="22"/>
        </w:rPr>
        <w:t> </w:t>
      </w:r>
      <w:r>
        <w:rPr>
          <w:sz w:val="22"/>
        </w:rPr>
        <w:t>arranged</w:t>
      </w:r>
      <w:r>
        <w:rPr>
          <w:spacing w:val="35"/>
          <w:sz w:val="22"/>
        </w:rPr>
        <w:t> </w:t>
      </w:r>
      <w:r>
        <w:rPr>
          <w:sz w:val="22"/>
        </w:rPr>
        <w:t>after</w:t>
      </w:r>
      <w:r>
        <w:rPr>
          <w:spacing w:val="35"/>
          <w:sz w:val="22"/>
        </w:rPr>
        <w:t> </w:t>
      </w:r>
      <w:r>
        <w:rPr>
          <w:sz w:val="22"/>
        </w:rPr>
        <w:t>the</w:t>
      </w:r>
      <w:r>
        <w:rPr>
          <w:spacing w:val="40"/>
          <w:sz w:val="22"/>
        </w:rPr>
        <w:t> </w:t>
      </w:r>
      <w:r>
        <w:rPr>
          <w:sz w:val="22"/>
        </w:rPr>
        <w:t>regular</w:t>
      </w:r>
      <w:r>
        <w:rPr>
          <w:spacing w:val="33"/>
          <w:sz w:val="22"/>
        </w:rPr>
        <w:t> </w:t>
      </w:r>
      <w:r>
        <w:rPr>
          <w:sz w:val="22"/>
        </w:rPr>
        <w:t>shift</w:t>
      </w:r>
      <w:r>
        <w:rPr>
          <w:spacing w:val="38"/>
          <w:sz w:val="22"/>
        </w:rPr>
        <w:t> </w:t>
      </w:r>
      <w:r>
        <w:rPr>
          <w:sz w:val="22"/>
        </w:rPr>
        <w:t>(i.e.</w:t>
      </w:r>
      <w:r>
        <w:rPr>
          <w:spacing w:val="37"/>
          <w:sz w:val="22"/>
        </w:rPr>
        <w:t> </w:t>
      </w:r>
      <w:r>
        <w:rPr>
          <w:sz w:val="22"/>
        </w:rPr>
        <w:t>on</w:t>
      </w:r>
      <w:r>
        <w:rPr>
          <w:spacing w:val="35"/>
          <w:sz w:val="22"/>
        </w:rPr>
        <w:t> </w:t>
      </w:r>
      <w:r>
        <w:rPr>
          <w:sz w:val="22"/>
        </w:rPr>
        <w:t>days</w:t>
      </w:r>
      <w:r>
        <w:rPr>
          <w:spacing w:val="35"/>
          <w:sz w:val="22"/>
        </w:rPr>
        <w:t> </w:t>
      </w:r>
      <w:r>
        <w:rPr>
          <w:sz w:val="22"/>
        </w:rPr>
        <w:t>off,</w:t>
      </w:r>
      <w:r>
        <w:rPr>
          <w:spacing w:val="31"/>
          <w:sz w:val="22"/>
        </w:rPr>
        <w:t> </w:t>
      </w:r>
      <w:r>
        <w:rPr>
          <w:sz w:val="22"/>
        </w:rPr>
        <w:t>weekends,</w:t>
      </w:r>
      <w:r>
        <w:rPr>
          <w:spacing w:val="31"/>
          <w:sz w:val="22"/>
        </w:rPr>
        <w:t> </w:t>
      </w:r>
      <w:r>
        <w:rPr>
          <w:sz w:val="22"/>
        </w:rPr>
        <w:t>evenings,</w:t>
      </w:r>
      <w:r>
        <w:rPr>
          <w:spacing w:val="31"/>
          <w:sz w:val="22"/>
        </w:rPr>
        <w:t> </w:t>
      </w:r>
      <w:r>
        <w:rPr>
          <w:sz w:val="22"/>
        </w:rPr>
        <w:t>etc.).</w:t>
      </w:r>
    </w:p>
    <w:p>
      <w:pPr>
        <w:spacing w:line="288" w:lineRule="auto" w:before="0"/>
        <w:ind w:left="359" w:right="1296" w:firstLine="0"/>
        <w:jc w:val="left"/>
        <w:rPr>
          <w:sz w:val="22"/>
        </w:rPr>
      </w:pPr>
      <w:r>
        <w:rPr>
          <w:w w:val="105"/>
          <w:sz w:val="22"/>
        </w:rPr>
        <w:t>Clinical hours obtained at the student’s workplace MUST be appropriate to the role and population focus, meaning that the student must provide direct patient care at the advanced practice level to patients across the lifespan who have complex acute and/or chronic psychiatric mental health conditions.</w:t>
      </w:r>
    </w:p>
    <w:p>
      <w:pPr>
        <w:spacing w:line="288" w:lineRule="auto" w:before="0"/>
        <w:ind w:left="360" w:right="1270" w:hanging="1"/>
        <w:jc w:val="left"/>
        <w:rPr>
          <w:sz w:val="22"/>
        </w:rPr>
      </w:pPr>
      <w:r>
        <w:rPr>
          <w:w w:val="105"/>
          <w:sz w:val="22"/>
        </w:rPr>
        <w:t>Preceptors</w:t>
      </w:r>
      <w:r>
        <w:rPr>
          <w:spacing w:val="-2"/>
          <w:w w:val="105"/>
          <w:sz w:val="22"/>
        </w:rPr>
        <w:t> </w:t>
      </w:r>
      <w:r>
        <w:rPr>
          <w:w w:val="105"/>
          <w:sz w:val="22"/>
        </w:rPr>
        <w:t>MUST</w:t>
      </w:r>
      <w:r>
        <w:rPr>
          <w:spacing w:val="-3"/>
          <w:w w:val="105"/>
          <w:sz w:val="22"/>
        </w:rPr>
        <w:t> </w:t>
      </w:r>
      <w:r>
        <w:rPr>
          <w:w w:val="105"/>
          <w:sz w:val="22"/>
        </w:rPr>
        <w:t>meet the</w:t>
      </w:r>
      <w:r>
        <w:rPr>
          <w:spacing w:val="-2"/>
          <w:w w:val="105"/>
          <w:sz w:val="22"/>
        </w:rPr>
        <w:t> </w:t>
      </w:r>
      <w:r>
        <w:rPr>
          <w:w w:val="105"/>
          <w:sz w:val="22"/>
        </w:rPr>
        <w:t>eligibility criteria</w:t>
      </w:r>
      <w:r>
        <w:rPr>
          <w:spacing w:val="-3"/>
          <w:w w:val="105"/>
          <w:sz w:val="22"/>
        </w:rPr>
        <w:t> </w:t>
      </w:r>
      <w:r>
        <w:rPr>
          <w:w w:val="105"/>
          <w:sz w:val="22"/>
        </w:rPr>
        <w:t>articulated in</w:t>
      </w:r>
      <w:r>
        <w:rPr>
          <w:spacing w:val="-2"/>
          <w:w w:val="105"/>
          <w:sz w:val="22"/>
        </w:rPr>
        <w:t> </w:t>
      </w:r>
      <w:r>
        <w:rPr>
          <w:w w:val="105"/>
          <w:sz w:val="22"/>
        </w:rPr>
        <w:t>the </w:t>
      </w:r>
      <w:r>
        <w:rPr>
          <w:i/>
          <w:w w:val="105"/>
          <w:sz w:val="22"/>
        </w:rPr>
        <w:t>FNP</w:t>
      </w:r>
      <w:r>
        <w:rPr>
          <w:i/>
          <w:spacing w:val="-2"/>
          <w:w w:val="105"/>
          <w:sz w:val="22"/>
        </w:rPr>
        <w:t> </w:t>
      </w:r>
      <w:r>
        <w:rPr>
          <w:i/>
          <w:w w:val="105"/>
          <w:sz w:val="22"/>
        </w:rPr>
        <w:t>Handbook</w:t>
      </w:r>
      <w:r>
        <w:rPr>
          <w:i/>
          <w:spacing w:val="-1"/>
          <w:w w:val="105"/>
          <w:sz w:val="22"/>
        </w:rPr>
        <w:t> </w:t>
      </w:r>
      <w:r>
        <w:rPr>
          <w:i/>
          <w:w w:val="105"/>
          <w:sz w:val="22"/>
        </w:rPr>
        <w:t>and</w:t>
      </w:r>
      <w:r>
        <w:rPr>
          <w:i/>
          <w:spacing w:val="-2"/>
          <w:w w:val="105"/>
          <w:sz w:val="22"/>
        </w:rPr>
        <w:t> </w:t>
      </w:r>
      <w:r>
        <w:rPr>
          <w:w w:val="105"/>
          <w:sz w:val="22"/>
        </w:rPr>
        <w:t>provide clinical supervision/evaluation of the FNP student (in conjunction with SVSU FNP faculty), as evidenced by a signed time log and completion of the required clinical evaluation.</w:t>
      </w:r>
    </w:p>
    <w:p>
      <w:pPr>
        <w:pStyle w:val="BodyText"/>
        <w:spacing w:before="5"/>
        <w:rPr>
          <w:sz w:val="22"/>
        </w:rPr>
      </w:pPr>
    </w:p>
    <w:p>
      <w:pPr>
        <w:spacing w:line="288" w:lineRule="auto" w:before="0"/>
        <w:ind w:left="360" w:right="1269" w:firstLine="0"/>
        <w:jc w:val="both"/>
        <w:rPr>
          <w:sz w:val="22"/>
        </w:rPr>
      </w:pPr>
      <w:r>
        <w:rPr>
          <w:w w:val="105"/>
          <w:sz w:val="22"/>
        </w:rPr>
        <w:t>We</w:t>
      </w:r>
      <w:r>
        <w:rPr>
          <w:spacing w:val="-9"/>
          <w:w w:val="105"/>
          <w:sz w:val="22"/>
        </w:rPr>
        <w:t> </w:t>
      </w:r>
      <w:r>
        <w:rPr>
          <w:w w:val="105"/>
          <w:sz w:val="22"/>
        </w:rPr>
        <w:t>thank</w:t>
      </w:r>
      <w:r>
        <w:rPr>
          <w:spacing w:val="-10"/>
          <w:w w:val="105"/>
          <w:sz w:val="22"/>
        </w:rPr>
        <w:t> </w:t>
      </w:r>
      <w:r>
        <w:rPr>
          <w:w w:val="105"/>
          <w:sz w:val="22"/>
        </w:rPr>
        <w:t>you</w:t>
      </w:r>
      <w:r>
        <w:rPr>
          <w:spacing w:val="-9"/>
          <w:w w:val="105"/>
          <w:sz w:val="22"/>
        </w:rPr>
        <w:t> </w:t>
      </w:r>
      <w:r>
        <w:rPr>
          <w:w w:val="105"/>
          <w:sz w:val="22"/>
        </w:rPr>
        <w:t>for</w:t>
      </w:r>
      <w:r>
        <w:rPr>
          <w:spacing w:val="-7"/>
          <w:w w:val="105"/>
          <w:sz w:val="22"/>
        </w:rPr>
        <w:t> </w:t>
      </w:r>
      <w:r>
        <w:rPr>
          <w:w w:val="105"/>
          <w:sz w:val="22"/>
        </w:rPr>
        <w:t>investing</w:t>
      </w:r>
      <w:r>
        <w:rPr>
          <w:spacing w:val="-9"/>
          <w:w w:val="105"/>
          <w:sz w:val="22"/>
        </w:rPr>
        <w:t> </w:t>
      </w:r>
      <w:r>
        <w:rPr>
          <w:w w:val="105"/>
          <w:sz w:val="22"/>
        </w:rPr>
        <w:t>your</w:t>
      </w:r>
      <w:r>
        <w:rPr>
          <w:spacing w:val="-9"/>
          <w:w w:val="105"/>
          <w:sz w:val="22"/>
        </w:rPr>
        <w:t> </w:t>
      </w:r>
      <w:r>
        <w:rPr>
          <w:w w:val="105"/>
          <w:sz w:val="22"/>
        </w:rPr>
        <w:t>time</w:t>
      </w:r>
      <w:r>
        <w:rPr>
          <w:spacing w:val="-9"/>
          <w:w w:val="105"/>
          <w:sz w:val="22"/>
        </w:rPr>
        <w:t> </w:t>
      </w:r>
      <w:r>
        <w:rPr>
          <w:w w:val="105"/>
          <w:sz w:val="22"/>
        </w:rPr>
        <w:t>and</w:t>
      </w:r>
      <w:r>
        <w:rPr>
          <w:spacing w:val="-9"/>
          <w:w w:val="105"/>
          <w:sz w:val="22"/>
        </w:rPr>
        <w:t> </w:t>
      </w:r>
      <w:r>
        <w:rPr>
          <w:w w:val="105"/>
          <w:sz w:val="22"/>
        </w:rPr>
        <w:t>effort</w:t>
      </w:r>
      <w:r>
        <w:rPr>
          <w:spacing w:val="-10"/>
          <w:w w:val="105"/>
          <w:sz w:val="22"/>
        </w:rPr>
        <w:t> </w:t>
      </w:r>
      <w:r>
        <w:rPr>
          <w:w w:val="105"/>
          <w:sz w:val="22"/>
        </w:rPr>
        <w:t>to</w:t>
      </w:r>
      <w:r>
        <w:rPr>
          <w:spacing w:val="-9"/>
          <w:w w:val="105"/>
          <w:sz w:val="22"/>
        </w:rPr>
        <w:t> </w:t>
      </w:r>
      <w:r>
        <w:rPr>
          <w:w w:val="105"/>
          <w:sz w:val="22"/>
        </w:rPr>
        <w:t>further</w:t>
      </w:r>
      <w:r>
        <w:rPr>
          <w:spacing w:val="-9"/>
          <w:w w:val="105"/>
          <w:sz w:val="22"/>
        </w:rPr>
        <w:t> </w:t>
      </w:r>
      <w:r>
        <w:rPr>
          <w:w w:val="105"/>
          <w:sz w:val="22"/>
        </w:rPr>
        <w:t>the</w:t>
      </w:r>
      <w:r>
        <w:rPr>
          <w:spacing w:val="-9"/>
          <w:w w:val="105"/>
          <w:sz w:val="22"/>
        </w:rPr>
        <w:t> </w:t>
      </w:r>
      <w:r>
        <w:rPr>
          <w:w w:val="105"/>
          <w:sz w:val="22"/>
        </w:rPr>
        <w:t>education</w:t>
      </w:r>
      <w:r>
        <w:rPr>
          <w:spacing w:val="-9"/>
          <w:w w:val="105"/>
          <w:sz w:val="22"/>
        </w:rPr>
        <w:t> </w:t>
      </w:r>
      <w:r>
        <w:rPr>
          <w:w w:val="105"/>
          <w:sz w:val="22"/>
        </w:rPr>
        <w:t>of</w:t>
      </w:r>
      <w:r>
        <w:rPr>
          <w:spacing w:val="-9"/>
          <w:w w:val="105"/>
          <w:sz w:val="22"/>
        </w:rPr>
        <w:t> </w:t>
      </w:r>
      <w:r>
        <w:rPr>
          <w:w w:val="105"/>
          <w:sz w:val="22"/>
        </w:rPr>
        <w:t>the</w:t>
      </w:r>
      <w:r>
        <w:rPr>
          <w:spacing w:val="-6"/>
          <w:w w:val="105"/>
          <w:sz w:val="22"/>
        </w:rPr>
        <w:t> </w:t>
      </w:r>
      <w:r>
        <w:rPr>
          <w:w w:val="105"/>
          <w:sz w:val="22"/>
        </w:rPr>
        <w:t>FNP</w:t>
      </w:r>
      <w:r>
        <w:rPr>
          <w:spacing w:val="-10"/>
          <w:w w:val="105"/>
          <w:sz w:val="22"/>
        </w:rPr>
        <w:t> </w:t>
      </w:r>
      <w:r>
        <w:rPr>
          <w:w w:val="105"/>
          <w:sz w:val="22"/>
        </w:rPr>
        <w:t>student</w:t>
      </w:r>
      <w:r>
        <w:rPr>
          <w:spacing w:val="-7"/>
          <w:w w:val="105"/>
          <w:sz w:val="22"/>
        </w:rPr>
        <w:t> </w:t>
      </w:r>
      <w:r>
        <w:rPr>
          <w:w w:val="105"/>
          <w:sz w:val="22"/>
        </w:rPr>
        <w:t>who</w:t>
      </w:r>
      <w:r>
        <w:rPr>
          <w:spacing w:val="-7"/>
          <w:w w:val="105"/>
          <w:sz w:val="22"/>
        </w:rPr>
        <w:t> </w:t>
      </w:r>
      <w:r>
        <w:rPr>
          <w:w w:val="105"/>
          <w:sz w:val="22"/>
        </w:rPr>
        <w:t>is also</w:t>
      </w:r>
      <w:r>
        <w:rPr>
          <w:spacing w:val="-1"/>
          <w:w w:val="105"/>
          <w:sz w:val="22"/>
        </w:rPr>
        <w:t> </w:t>
      </w:r>
      <w:r>
        <w:rPr>
          <w:w w:val="105"/>
          <w:sz w:val="22"/>
        </w:rPr>
        <w:t>an</w:t>
      </w:r>
      <w:r>
        <w:rPr>
          <w:spacing w:val="-3"/>
          <w:w w:val="105"/>
          <w:sz w:val="22"/>
        </w:rPr>
        <w:t> </w:t>
      </w:r>
      <w:r>
        <w:rPr>
          <w:w w:val="105"/>
          <w:sz w:val="22"/>
        </w:rPr>
        <w:t>employee in your facility. Please acknowledge your</w:t>
      </w:r>
      <w:r>
        <w:rPr>
          <w:spacing w:val="-1"/>
          <w:w w:val="105"/>
          <w:sz w:val="22"/>
        </w:rPr>
        <w:t> </w:t>
      </w:r>
      <w:r>
        <w:rPr>
          <w:w w:val="105"/>
          <w:sz w:val="22"/>
        </w:rPr>
        <w:t>understanding of the conditions listed above by signing your name.</w:t>
      </w:r>
    </w:p>
    <w:p>
      <w:pPr>
        <w:pStyle w:val="BodyText"/>
        <w:rPr>
          <w:sz w:val="20"/>
        </w:rPr>
      </w:pPr>
    </w:p>
    <w:p>
      <w:pPr>
        <w:pStyle w:val="BodyText"/>
        <w:spacing w:before="71" w:after="1"/>
        <w:rPr>
          <w:sz w:val="20"/>
        </w:rPr>
      </w:pPr>
    </w:p>
    <w:tbl>
      <w:tblPr>
        <w:tblW w:w="0" w:type="auto"/>
        <w:jc w:val="left"/>
        <w:tblInd w:w="37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top w:w="0" w:type="dxa"/>
          <w:left w:w="0" w:type="dxa"/>
          <w:bottom w:w="0" w:type="dxa"/>
          <w:right w:w="0" w:type="dxa"/>
        </w:tblCellMar>
        <w:tblLook w:val="01E0"/>
      </w:tblPr>
      <w:tblGrid>
        <w:gridCol w:w="2340"/>
        <w:gridCol w:w="2340"/>
        <w:gridCol w:w="2340"/>
        <w:gridCol w:w="2340"/>
      </w:tblGrid>
      <w:tr>
        <w:trPr>
          <w:trHeight w:val="313" w:hRule="atLeast"/>
        </w:trPr>
        <w:tc>
          <w:tcPr>
            <w:tcW w:w="2340" w:type="dxa"/>
          </w:tcPr>
          <w:p>
            <w:pPr>
              <w:pStyle w:val="TableParagraph"/>
              <w:ind w:left="0"/>
              <w:rPr>
                <w:rFonts w:ascii="Times New Roman"/>
                <w:sz w:val="22"/>
              </w:rPr>
            </w:pPr>
          </w:p>
        </w:tc>
        <w:tc>
          <w:tcPr>
            <w:tcW w:w="2340" w:type="dxa"/>
          </w:tcPr>
          <w:p>
            <w:pPr>
              <w:pStyle w:val="TableParagraph"/>
              <w:spacing w:line="264" w:lineRule="exact" w:before="30"/>
              <w:ind w:left="743"/>
              <w:rPr>
                <w:sz w:val="22"/>
              </w:rPr>
            </w:pPr>
            <w:r>
              <w:rPr>
                <w:sz w:val="22"/>
              </w:rPr>
              <w:t>Printed</w:t>
            </w:r>
            <w:r>
              <w:rPr>
                <w:spacing w:val="16"/>
                <w:sz w:val="22"/>
              </w:rPr>
              <w:t> </w:t>
            </w:r>
            <w:r>
              <w:rPr>
                <w:spacing w:val="-4"/>
                <w:sz w:val="22"/>
              </w:rPr>
              <w:t>Name</w:t>
            </w:r>
          </w:p>
        </w:tc>
        <w:tc>
          <w:tcPr>
            <w:tcW w:w="2340" w:type="dxa"/>
          </w:tcPr>
          <w:p>
            <w:pPr>
              <w:pStyle w:val="TableParagraph"/>
              <w:spacing w:line="264" w:lineRule="exact" w:before="30"/>
              <w:ind w:left="945"/>
              <w:rPr>
                <w:sz w:val="22"/>
              </w:rPr>
            </w:pPr>
            <w:r>
              <w:rPr>
                <w:spacing w:val="-2"/>
                <w:w w:val="105"/>
                <w:sz w:val="22"/>
              </w:rPr>
              <w:t>Signature</w:t>
            </w:r>
          </w:p>
        </w:tc>
        <w:tc>
          <w:tcPr>
            <w:tcW w:w="2340" w:type="dxa"/>
          </w:tcPr>
          <w:p>
            <w:pPr>
              <w:pStyle w:val="TableParagraph"/>
              <w:spacing w:line="264" w:lineRule="exact" w:before="30"/>
              <w:ind w:left="1168"/>
              <w:rPr>
                <w:sz w:val="22"/>
              </w:rPr>
            </w:pPr>
            <w:r>
              <w:rPr>
                <w:spacing w:val="-4"/>
                <w:w w:val="105"/>
                <w:sz w:val="22"/>
              </w:rPr>
              <w:t>Date</w:t>
            </w:r>
          </w:p>
        </w:tc>
      </w:tr>
      <w:tr>
        <w:trPr>
          <w:trHeight w:val="630" w:hRule="atLeast"/>
        </w:trPr>
        <w:tc>
          <w:tcPr>
            <w:tcW w:w="2340" w:type="dxa"/>
          </w:tcPr>
          <w:p>
            <w:pPr>
              <w:pStyle w:val="TableParagraph"/>
              <w:spacing w:before="193"/>
              <w:ind w:left="467"/>
              <w:jc w:val="center"/>
              <w:rPr>
                <w:sz w:val="22"/>
              </w:rPr>
            </w:pPr>
            <w:r>
              <w:rPr>
                <w:w w:val="110"/>
                <w:sz w:val="22"/>
              </w:rPr>
              <w:t>FNP</w:t>
            </w:r>
            <w:r>
              <w:rPr>
                <w:spacing w:val="-7"/>
                <w:w w:val="110"/>
                <w:sz w:val="22"/>
              </w:rPr>
              <w:t> </w:t>
            </w:r>
            <w:r>
              <w:rPr>
                <w:spacing w:val="-2"/>
                <w:w w:val="110"/>
                <w:sz w:val="22"/>
              </w:rPr>
              <w:t>Student</w:t>
            </w:r>
          </w:p>
        </w:tc>
        <w:tc>
          <w:tcPr>
            <w:tcW w:w="2340" w:type="dxa"/>
          </w:tcPr>
          <w:p>
            <w:pPr>
              <w:pStyle w:val="TableParagraph"/>
              <w:ind w:left="0"/>
              <w:rPr>
                <w:rFonts w:ascii="Times New Roman"/>
                <w:sz w:val="22"/>
              </w:rPr>
            </w:pPr>
          </w:p>
        </w:tc>
        <w:tc>
          <w:tcPr>
            <w:tcW w:w="2340" w:type="dxa"/>
          </w:tcPr>
          <w:p>
            <w:pPr>
              <w:pStyle w:val="TableParagraph"/>
              <w:ind w:left="0"/>
              <w:rPr>
                <w:rFonts w:ascii="Times New Roman"/>
                <w:sz w:val="22"/>
              </w:rPr>
            </w:pPr>
          </w:p>
        </w:tc>
        <w:tc>
          <w:tcPr>
            <w:tcW w:w="2340" w:type="dxa"/>
          </w:tcPr>
          <w:p>
            <w:pPr>
              <w:pStyle w:val="TableParagraph"/>
              <w:ind w:left="0"/>
              <w:rPr>
                <w:rFonts w:ascii="Times New Roman"/>
                <w:sz w:val="22"/>
              </w:rPr>
            </w:pPr>
          </w:p>
        </w:tc>
      </w:tr>
      <w:tr>
        <w:trPr>
          <w:trHeight w:val="630" w:hRule="atLeast"/>
        </w:trPr>
        <w:tc>
          <w:tcPr>
            <w:tcW w:w="2340" w:type="dxa"/>
          </w:tcPr>
          <w:p>
            <w:pPr>
              <w:pStyle w:val="TableParagraph"/>
              <w:spacing w:line="310" w:lineRule="atLeast"/>
              <w:ind w:left="822" w:firstLine="57"/>
              <w:rPr>
                <w:sz w:val="22"/>
              </w:rPr>
            </w:pPr>
            <w:r>
              <w:rPr>
                <w:spacing w:val="-2"/>
                <w:w w:val="105"/>
                <w:sz w:val="22"/>
              </w:rPr>
              <w:t>Student’s Supervisor</w:t>
            </w:r>
          </w:p>
        </w:tc>
        <w:tc>
          <w:tcPr>
            <w:tcW w:w="2340" w:type="dxa"/>
          </w:tcPr>
          <w:p>
            <w:pPr>
              <w:pStyle w:val="TableParagraph"/>
              <w:ind w:left="0"/>
              <w:rPr>
                <w:rFonts w:ascii="Times New Roman"/>
                <w:sz w:val="22"/>
              </w:rPr>
            </w:pPr>
          </w:p>
        </w:tc>
        <w:tc>
          <w:tcPr>
            <w:tcW w:w="2340" w:type="dxa"/>
          </w:tcPr>
          <w:p>
            <w:pPr>
              <w:pStyle w:val="TableParagraph"/>
              <w:ind w:left="0"/>
              <w:rPr>
                <w:rFonts w:ascii="Times New Roman"/>
                <w:sz w:val="22"/>
              </w:rPr>
            </w:pPr>
          </w:p>
        </w:tc>
        <w:tc>
          <w:tcPr>
            <w:tcW w:w="2340" w:type="dxa"/>
          </w:tcPr>
          <w:p>
            <w:pPr>
              <w:pStyle w:val="TableParagraph"/>
              <w:ind w:left="0"/>
              <w:rPr>
                <w:rFonts w:ascii="Times New Roman"/>
                <w:sz w:val="22"/>
              </w:rPr>
            </w:pPr>
          </w:p>
        </w:tc>
      </w:tr>
      <w:tr>
        <w:trPr>
          <w:trHeight w:val="628" w:hRule="atLeast"/>
        </w:trPr>
        <w:tc>
          <w:tcPr>
            <w:tcW w:w="2340" w:type="dxa"/>
          </w:tcPr>
          <w:p>
            <w:pPr>
              <w:pStyle w:val="TableParagraph"/>
              <w:spacing w:before="191"/>
              <w:ind w:left="467" w:right="2"/>
              <w:jc w:val="center"/>
              <w:rPr>
                <w:sz w:val="22"/>
              </w:rPr>
            </w:pPr>
            <w:r>
              <w:rPr>
                <w:spacing w:val="-2"/>
                <w:w w:val="105"/>
                <w:sz w:val="22"/>
              </w:rPr>
              <w:t>Preceptor</w:t>
            </w:r>
          </w:p>
        </w:tc>
        <w:tc>
          <w:tcPr>
            <w:tcW w:w="2340" w:type="dxa"/>
          </w:tcPr>
          <w:p>
            <w:pPr>
              <w:pStyle w:val="TableParagraph"/>
              <w:ind w:left="0"/>
              <w:rPr>
                <w:rFonts w:ascii="Times New Roman"/>
                <w:sz w:val="22"/>
              </w:rPr>
            </w:pPr>
          </w:p>
        </w:tc>
        <w:tc>
          <w:tcPr>
            <w:tcW w:w="2340" w:type="dxa"/>
          </w:tcPr>
          <w:p>
            <w:pPr>
              <w:pStyle w:val="TableParagraph"/>
              <w:ind w:left="0"/>
              <w:rPr>
                <w:rFonts w:ascii="Times New Roman"/>
                <w:sz w:val="22"/>
              </w:rPr>
            </w:pPr>
          </w:p>
        </w:tc>
        <w:tc>
          <w:tcPr>
            <w:tcW w:w="2340" w:type="dxa"/>
          </w:tcPr>
          <w:p>
            <w:pPr>
              <w:pStyle w:val="TableParagraph"/>
              <w:ind w:left="0"/>
              <w:rPr>
                <w:rFonts w:ascii="Times New Roman"/>
                <w:sz w:val="22"/>
              </w:rPr>
            </w:pPr>
          </w:p>
        </w:tc>
      </w:tr>
      <w:tr>
        <w:trPr>
          <w:trHeight w:val="630" w:hRule="atLeast"/>
        </w:trPr>
        <w:tc>
          <w:tcPr>
            <w:tcW w:w="2340" w:type="dxa"/>
          </w:tcPr>
          <w:p>
            <w:pPr>
              <w:pStyle w:val="TableParagraph"/>
              <w:spacing w:before="42"/>
              <w:ind w:left="467" w:right="4"/>
              <w:jc w:val="center"/>
              <w:rPr>
                <w:sz w:val="22"/>
              </w:rPr>
            </w:pPr>
            <w:r>
              <w:rPr>
                <w:spacing w:val="-5"/>
                <w:w w:val="110"/>
                <w:sz w:val="22"/>
              </w:rPr>
              <w:t>FNP</w:t>
            </w:r>
          </w:p>
          <w:p>
            <w:pPr>
              <w:pStyle w:val="TableParagraph"/>
              <w:spacing w:line="268" w:lineRule="exact" w:before="31"/>
              <w:ind w:left="467" w:right="2"/>
              <w:jc w:val="center"/>
              <w:rPr>
                <w:sz w:val="22"/>
              </w:rPr>
            </w:pPr>
            <w:r>
              <w:rPr>
                <w:spacing w:val="-2"/>
                <w:w w:val="105"/>
                <w:sz w:val="22"/>
              </w:rPr>
              <w:t>Coordinator</w:t>
            </w:r>
          </w:p>
        </w:tc>
        <w:tc>
          <w:tcPr>
            <w:tcW w:w="2340" w:type="dxa"/>
          </w:tcPr>
          <w:p>
            <w:pPr>
              <w:pStyle w:val="TableParagraph"/>
              <w:ind w:left="0"/>
              <w:rPr>
                <w:rFonts w:ascii="Times New Roman"/>
                <w:sz w:val="22"/>
              </w:rPr>
            </w:pPr>
          </w:p>
        </w:tc>
        <w:tc>
          <w:tcPr>
            <w:tcW w:w="2340" w:type="dxa"/>
          </w:tcPr>
          <w:p>
            <w:pPr>
              <w:pStyle w:val="TableParagraph"/>
              <w:ind w:left="0"/>
              <w:rPr>
                <w:rFonts w:ascii="Times New Roman"/>
                <w:sz w:val="22"/>
              </w:rPr>
            </w:pPr>
          </w:p>
        </w:tc>
        <w:tc>
          <w:tcPr>
            <w:tcW w:w="2340" w:type="dxa"/>
          </w:tcPr>
          <w:p>
            <w:pPr>
              <w:pStyle w:val="TableParagraph"/>
              <w:ind w:left="0"/>
              <w:rPr>
                <w:rFonts w:ascii="Times New Roman"/>
                <w:sz w:val="22"/>
              </w:rPr>
            </w:pPr>
          </w:p>
        </w:tc>
      </w:tr>
    </w:tbl>
    <w:p>
      <w:pPr>
        <w:pStyle w:val="TableParagraph"/>
        <w:spacing w:after="0"/>
        <w:rPr>
          <w:rFonts w:ascii="Times New Roman"/>
          <w:sz w:val="22"/>
        </w:rPr>
        <w:sectPr>
          <w:pgSz w:w="12240" w:h="15840"/>
          <w:pgMar w:header="0" w:footer="1090" w:top="1360" w:bottom="1280" w:left="1080" w:right="360"/>
        </w:sectPr>
      </w:pPr>
    </w:p>
    <w:p>
      <w:pPr>
        <w:spacing w:before="77"/>
        <w:ind w:left="2541" w:right="3258" w:firstLine="0"/>
        <w:jc w:val="center"/>
        <w:rPr>
          <w:b/>
          <w:sz w:val="22"/>
        </w:rPr>
      </w:pPr>
      <w:r>
        <w:rPr>
          <w:b/>
          <w:w w:val="110"/>
          <w:sz w:val="22"/>
        </w:rPr>
        <w:t>APPENDIX</w:t>
      </w:r>
      <w:r>
        <w:rPr>
          <w:b/>
          <w:spacing w:val="-11"/>
          <w:w w:val="110"/>
          <w:sz w:val="22"/>
        </w:rPr>
        <w:t> </w:t>
      </w:r>
      <w:r>
        <w:rPr>
          <w:b/>
          <w:spacing w:val="-10"/>
          <w:w w:val="115"/>
          <w:sz w:val="22"/>
        </w:rPr>
        <w:t>F</w:t>
      </w:r>
    </w:p>
    <w:p>
      <w:pPr>
        <w:spacing w:before="259"/>
        <w:ind w:left="265" w:right="985" w:firstLine="0"/>
        <w:jc w:val="center"/>
        <w:rPr>
          <w:b/>
          <w:sz w:val="22"/>
        </w:rPr>
      </w:pPr>
      <w:r>
        <w:rPr>
          <w:b/>
          <w:w w:val="110"/>
          <w:sz w:val="22"/>
        </w:rPr>
        <w:t>Policy</w:t>
      </w:r>
      <w:r>
        <w:rPr>
          <w:b/>
          <w:spacing w:val="-8"/>
          <w:w w:val="110"/>
          <w:sz w:val="22"/>
        </w:rPr>
        <w:t> </w:t>
      </w:r>
      <w:r>
        <w:rPr>
          <w:b/>
          <w:w w:val="110"/>
          <w:sz w:val="22"/>
        </w:rPr>
        <w:t>on</w:t>
      </w:r>
      <w:r>
        <w:rPr>
          <w:b/>
          <w:spacing w:val="-10"/>
          <w:w w:val="110"/>
          <w:sz w:val="22"/>
        </w:rPr>
        <w:t> </w:t>
      </w:r>
      <w:r>
        <w:rPr>
          <w:b/>
          <w:w w:val="110"/>
          <w:sz w:val="22"/>
        </w:rPr>
        <w:t>Student</w:t>
      </w:r>
      <w:r>
        <w:rPr>
          <w:b/>
          <w:spacing w:val="-7"/>
          <w:w w:val="110"/>
          <w:sz w:val="22"/>
        </w:rPr>
        <w:t> </w:t>
      </w:r>
      <w:r>
        <w:rPr>
          <w:b/>
          <w:w w:val="110"/>
          <w:sz w:val="22"/>
        </w:rPr>
        <w:t>Exposure</w:t>
      </w:r>
      <w:r>
        <w:rPr>
          <w:b/>
          <w:spacing w:val="-7"/>
          <w:w w:val="110"/>
          <w:sz w:val="22"/>
        </w:rPr>
        <w:t> </w:t>
      </w:r>
      <w:r>
        <w:rPr>
          <w:b/>
          <w:w w:val="110"/>
          <w:sz w:val="22"/>
        </w:rPr>
        <w:t>to</w:t>
      </w:r>
      <w:r>
        <w:rPr>
          <w:b/>
          <w:spacing w:val="-5"/>
          <w:w w:val="110"/>
          <w:sz w:val="22"/>
        </w:rPr>
        <w:t> </w:t>
      </w:r>
      <w:r>
        <w:rPr>
          <w:b/>
          <w:w w:val="110"/>
          <w:sz w:val="22"/>
        </w:rPr>
        <w:t>Violence</w:t>
      </w:r>
      <w:r>
        <w:rPr>
          <w:b/>
          <w:spacing w:val="-9"/>
          <w:w w:val="110"/>
          <w:sz w:val="22"/>
        </w:rPr>
        <w:t> </w:t>
      </w:r>
      <w:r>
        <w:rPr>
          <w:b/>
          <w:w w:val="110"/>
          <w:sz w:val="22"/>
        </w:rPr>
        <w:t>in</w:t>
      </w:r>
      <w:r>
        <w:rPr>
          <w:b/>
          <w:spacing w:val="-6"/>
          <w:w w:val="110"/>
          <w:sz w:val="22"/>
        </w:rPr>
        <w:t> </w:t>
      </w:r>
      <w:r>
        <w:rPr>
          <w:b/>
          <w:w w:val="110"/>
          <w:sz w:val="22"/>
        </w:rPr>
        <w:t>Clinical</w:t>
      </w:r>
      <w:r>
        <w:rPr>
          <w:b/>
          <w:spacing w:val="-6"/>
          <w:w w:val="110"/>
          <w:sz w:val="22"/>
        </w:rPr>
        <w:t> </w:t>
      </w:r>
      <w:r>
        <w:rPr>
          <w:b/>
          <w:spacing w:val="-2"/>
          <w:w w:val="110"/>
          <w:sz w:val="22"/>
        </w:rPr>
        <w:t>Settings</w:t>
      </w:r>
    </w:p>
    <w:p>
      <w:pPr>
        <w:spacing w:before="264"/>
        <w:ind w:left="360" w:right="0" w:firstLine="0"/>
        <w:jc w:val="left"/>
        <w:rPr>
          <w:sz w:val="22"/>
        </w:rPr>
      </w:pPr>
      <w:r>
        <w:rPr>
          <w:b/>
          <w:w w:val="105"/>
          <w:sz w:val="22"/>
        </w:rPr>
        <w:t>Purpose:</w:t>
      </w:r>
      <w:r>
        <w:rPr>
          <w:b/>
          <w:spacing w:val="-7"/>
          <w:w w:val="105"/>
          <w:sz w:val="22"/>
        </w:rPr>
        <w:t> </w:t>
      </w:r>
      <w:r>
        <w:rPr>
          <w:w w:val="105"/>
          <w:sz w:val="22"/>
        </w:rPr>
        <w:t>To</w:t>
      </w:r>
      <w:r>
        <w:rPr>
          <w:spacing w:val="-5"/>
          <w:w w:val="105"/>
          <w:sz w:val="22"/>
        </w:rPr>
        <w:t> </w:t>
      </w:r>
      <w:r>
        <w:rPr>
          <w:w w:val="105"/>
          <w:sz w:val="22"/>
        </w:rPr>
        <w:t>ensure</w:t>
      </w:r>
      <w:r>
        <w:rPr>
          <w:spacing w:val="-6"/>
          <w:w w:val="105"/>
          <w:sz w:val="22"/>
        </w:rPr>
        <w:t> </w:t>
      </w:r>
      <w:r>
        <w:rPr>
          <w:w w:val="105"/>
          <w:sz w:val="22"/>
        </w:rPr>
        <w:t>the</w:t>
      </w:r>
      <w:r>
        <w:rPr>
          <w:spacing w:val="-7"/>
          <w:w w:val="105"/>
          <w:sz w:val="22"/>
        </w:rPr>
        <w:t> </w:t>
      </w:r>
      <w:r>
        <w:rPr>
          <w:w w:val="105"/>
          <w:sz w:val="22"/>
        </w:rPr>
        <w:t>safety</w:t>
      </w:r>
      <w:r>
        <w:rPr>
          <w:spacing w:val="-7"/>
          <w:w w:val="105"/>
          <w:sz w:val="22"/>
        </w:rPr>
        <w:t> </w:t>
      </w:r>
      <w:r>
        <w:rPr>
          <w:w w:val="105"/>
          <w:sz w:val="22"/>
        </w:rPr>
        <w:t>and</w:t>
      </w:r>
      <w:r>
        <w:rPr>
          <w:spacing w:val="-6"/>
          <w:w w:val="105"/>
          <w:sz w:val="22"/>
        </w:rPr>
        <w:t> </w:t>
      </w:r>
      <w:r>
        <w:rPr>
          <w:w w:val="105"/>
          <w:sz w:val="22"/>
        </w:rPr>
        <w:t>well-being</w:t>
      </w:r>
      <w:r>
        <w:rPr>
          <w:spacing w:val="-7"/>
          <w:w w:val="105"/>
          <w:sz w:val="22"/>
        </w:rPr>
        <w:t> </w:t>
      </w:r>
      <w:r>
        <w:rPr>
          <w:w w:val="105"/>
          <w:sz w:val="22"/>
        </w:rPr>
        <w:t>of</w:t>
      </w:r>
      <w:r>
        <w:rPr>
          <w:spacing w:val="-7"/>
          <w:w w:val="105"/>
          <w:sz w:val="22"/>
        </w:rPr>
        <w:t> </w:t>
      </w:r>
      <w:r>
        <w:rPr>
          <w:w w:val="105"/>
          <w:sz w:val="22"/>
        </w:rPr>
        <w:t>students</w:t>
      </w:r>
      <w:r>
        <w:rPr>
          <w:spacing w:val="-7"/>
          <w:w w:val="105"/>
          <w:sz w:val="22"/>
        </w:rPr>
        <w:t> </w:t>
      </w:r>
      <w:r>
        <w:rPr>
          <w:w w:val="105"/>
          <w:sz w:val="22"/>
        </w:rPr>
        <w:t>during</w:t>
      </w:r>
      <w:r>
        <w:rPr>
          <w:spacing w:val="-7"/>
          <w:w w:val="105"/>
          <w:sz w:val="22"/>
        </w:rPr>
        <w:t> </w:t>
      </w:r>
      <w:r>
        <w:rPr>
          <w:w w:val="105"/>
          <w:sz w:val="22"/>
        </w:rPr>
        <w:t>clinical</w:t>
      </w:r>
      <w:r>
        <w:rPr>
          <w:spacing w:val="-7"/>
          <w:w w:val="105"/>
          <w:sz w:val="22"/>
        </w:rPr>
        <w:t> </w:t>
      </w:r>
      <w:r>
        <w:rPr>
          <w:w w:val="105"/>
          <w:sz w:val="22"/>
        </w:rPr>
        <w:t>rotations</w:t>
      </w:r>
      <w:r>
        <w:rPr>
          <w:spacing w:val="-5"/>
          <w:w w:val="105"/>
          <w:sz w:val="22"/>
        </w:rPr>
        <w:t> </w:t>
      </w:r>
      <w:r>
        <w:rPr>
          <w:w w:val="105"/>
          <w:sz w:val="22"/>
        </w:rPr>
        <w:t>in</w:t>
      </w:r>
      <w:r>
        <w:rPr>
          <w:spacing w:val="-4"/>
          <w:w w:val="105"/>
          <w:sz w:val="22"/>
        </w:rPr>
        <w:t> </w:t>
      </w:r>
      <w:r>
        <w:rPr>
          <w:w w:val="105"/>
          <w:sz w:val="22"/>
        </w:rPr>
        <w:t>our</w:t>
      </w:r>
      <w:r>
        <w:rPr>
          <w:spacing w:val="-8"/>
          <w:w w:val="105"/>
          <w:sz w:val="22"/>
        </w:rPr>
        <w:t> </w:t>
      </w:r>
      <w:r>
        <w:rPr>
          <w:spacing w:val="-2"/>
          <w:w w:val="105"/>
          <w:sz w:val="22"/>
        </w:rPr>
        <w:t>programs,</w:t>
      </w:r>
    </w:p>
    <w:p>
      <w:pPr>
        <w:spacing w:before="20"/>
        <w:ind w:left="360" w:right="0" w:firstLine="0"/>
        <w:jc w:val="left"/>
        <w:rPr>
          <w:sz w:val="22"/>
        </w:rPr>
      </w:pPr>
      <w:r>
        <w:rPr>
          <w:w w:val="105"/>
          <w:sz w:val="22"/>
        </w:rPr>
        <w:t>speciﬁcally</w:t>
      </w:r>
      <w:r>
        <w:rPr>
          <w:spacing w:val="-2"/>
          <w:w w:val="105"/>
          <w:sz w:val="22"/>
        </w:rPr>
        <w:t> </w:t>
      </w:r>
      <w:r>
        <w:rPr>
          <w:w w:val="105"/>
          <w:sz w:val="22"/>
        </w:rPr>
        <w:t>by</w:t>
      </w:r>
      <w:r>
        <w:rPr>
          <w:spacing w:val="-2"/>
          <w:w w:val="105"/>
          <w:sz w:val="22"/>
        </w:rPr>
        <w:t> </w:t>
      </w:r>
      <w:r>
        <w:rPr>
          <w:w w:val="105"/>
          <w:sz w:val="22"/>
        </w:rPr>
        <w:t>minimizing</w:t>
      </w:r>
      <w:r>
        <w:rPr>
          <w:spacing w:val="-4"/>
          <w:w w:val="105"/>
          <w:sz w:val="22"/>
        </w:rPr>
        <w:t> </w:t>
      </w:r>
      <w:r>
        <w:rPr>
          <w:w w:val="105"/>
          <w:sz w:val="22"/>
        </w:rPr>
        <w:t>the</w:t>
      </w:r>
      <w:r>
        <w:rPr>
          <w:spacing w:val="-6"/>
          <w:w w:val="105"/>
          <w:sz w:val="22"/>
        </w:rPr>
        <w:t> </w:t>
      </w:r>
      <w:r>
        <w:rPr>
          <w:w w:val="105"/>
          <w:sz w:val="22"/>
        </w:rPr>
        <w:t>risk</w:t>
      </w:r>
      <w:r>
        <w:rPr>
          <w:spacing w:val="-2"/>
          <w:w w:val="105"/>
          <w:sz w:val="22"/>
        </w:rPr>
        <w:t> </w:t>
      </w:r>
      <w:r>
        <w:rPr>
          <w:w w:val="105"/>
          <w:sz w:val="22"/>
        </w:rPr>
        <w:t>of</w:t>
      </w:r>
      <w:r>
        <w:rPr>
          <w:spacing w:val="-1"/>
          <w:w w:val="105"/>
          <w:sz w:val="22"/>
        </w:rPr>
        <w:t> </w:t>
      </w:r>
      <w:r>
        <w:rPr>
          <w:w w:val="105"/>
          <w:sz w:val="22"/>
        </w:rPr>
        <w:t>exposure</w:t>
      </w:r>
      <w:r>
        <w:rPr>
          <w:spacing w:val="-4"/>
          <w:w w:val="105"/>
          <w:sz w:val="22"/>
        </w:rPr>
        <w:t> </w:t>
      </w:r>
      <w:r>
        <w:rPr>
          <w:w w:val="105"/>
          <w:sz w:val="22"/>
        </w:rPr>
        <w:t>to</w:t>
      </w:r>
      <w:r>
        <w:rPr>
          <w:spacing w:val="-4"/>
          <w:w w:val="105"/>
          <w:sz w:val="22"/>
        </w:rPr>
        <w:t> </w:t>
      </w:r>
      <w:r>
        <w:rPr>
          <w:w w:val="105"/>
          <w:sz w:val="22"/>
        </w:rPr>
        <w:t>violence</w:t>
      </w:r>
      <w:r>
        <w:rPr>
          <w:spacing w:val="-4"/>
          <w:w w:val="105"/>
          <w:sz w:val="22"/>
        </w:rPr>
        <w:t> </w:t>
      </w:r>
      <w:r>
        <w:rPr>
          <w:w w:val="105"/>
          <w:sz w:val="22"/>
        </w:rPr>
        <w:t>during</w:t>
      </w:r>
      <w:r>
        <w:rPr>
          <w:spacing w:val="-4"/>
          <w:w w:val="105"/>
          <w:sz w:val="22"/>
        </w:rPr>
        <w:t> </w:t>
      </w:r>
      <w:r>
        <w:rPr>
          <w:w w:val="105"/>
          <w:sz w:val="22"/>
        </w:rPr>
        <w:t>psychiatric</w:t>
      </w:r>
      <w:r>
        <w:rPr>
          <w:spacing w:val="-3"/>
          <w:w w:val="105"/>
          <w:sz w:val="22"/>
        </w:rPr>
        <w:t> </w:t>
      </w:r>
      <w:r>
        <w:rPr>
          <w:spacing w:val="-2"/>
          <w:w w:val="105"/>
          <w:sz w:val="22"/>
        </w:rPr>
        <w:t>emergencies.</w:t>
      </w:r>
    </w:p>
    <w:p>
      <w:pPr>
        <w:spacing w:line="259" w:lineRule="auto" w:before="261"/>
        <w:ind w:left="360" w:right="1157" w:firstLine="0"/>
        <w:jc w:val="left"/>
        <w:rPr>
          <w:sz w:val="22"/>
        </w:rPr>
      </w:pPr>
      <w:r>
        <w:rPr>
          <w:b/>
          <w:w w:val="105"/>
          <w:sz w:val="22"/>
        </w:rPr>
        <w:t>Scope: </w:t>
      </w:r>
      <w:r>
        <w:rPr>
          <w:w w:val="105"/>
          <w:sz w:val="22"/>
        </w:rPr>
        <w:t>This policy applies to all students, faculty, and preceptors involved in clinical training for graduate</w:t>
      </w:r>
      <w:r>
        <w:rPr>
          <w:spacing w:val="-5"/>
          <w:w w:val="105"/>
          <w:sz w:val="22"/>
        </w:rPr>
        <w:t> </w:t>
      </w:r>
      <w:r>
        <w:rPr>
          <w:w w:val="105"/>
          <w:sz w:val="22"/>
        </w:rPr>
        <w:t>programs.</w:t>
      </w:r>
    </w:p>
    <w:p>
      <w:pPr>
        <w:spacing w:before="241"/>
        <w:ind w:left="2542" w:right="3258" w:firstLine="0"/>
        <w:jc w:val="center"/>
        <w:rPr>
          <w:b/>
          <w:sz w:val="22"/>
        </w:rPr>
      </w:pPr>
      <w:r>
        <w:rPr>
          <w:b/>
          <w:spacing w:val="-2"/>
          <w:w w:val="115"/>
          <w:sz w:val="22"/>
        </w:rPr>
        <w:t>Policy</w:t>
      </w:r>
    </w:p>
    <w:p>
      <w:pPr>
        <w:spacing w:before="259"/>
        <w:ind w:left="360" w:right="0" w:firstLine="0"/>
        <w:jc w:val="left"/>
        <w:rPr>
          <w:sz w:val="22"/>
        </w:rPr>
      </w:pPr>
      <w:r>
        <w:rPr>
          <w:b/>
          <w:spacing w:val="-2"/>
          <w:w w:val="110"/>
          <w:sz w:val="22"/>
        </w:rPr>
        <w:t>Identiﬁcation</w:t>
      </w:r>
      <w:r>
        <w:rPr>
          <w:b/>
          <w:spacing w:val="1"/>
          <w:w w:val="110"/>
          <w:sz w:val="22"/>
        </w:rPr>
        <w:t> </w:t>
      </w:r>
      <w:r>
        <w:rPr>
          <w:b/>
          <w:spacing w:val="-2"/>
          <w:w w:val="110"/>
          <w:sz w:val="22"/>
        </w:rPr>
        <w:t>of</w:t>
      </w:r>
      <w:r>
        <w:rPr>
          <w:b/>
          <w:spacing w:val="2"/>
          <w:w w:val="110"/>
          <w:sz w:val="22"/>
        </w:rPr>
        <w:t> </w:t>
      </w:r>
      <w:r>
        <w:rPr>
          <w:b/>
          <w:spacing w:val="-2"/>
          <w:w w:val="110"/>
          <w:sz w:val="22"/>
        </w:rPr>
        <w:t>High-Risk</w:t>
      </w:r>
      <w:r>
        <w:rPr>
          <w:b/>
          <w:spacing w:val="1"/>
          <w:w w:val="110"/>
          <w:sz w:val="22"/>
        </w:rPr>
        <w:t> </w:t>
      </w:r>
      <w:r>
        <w:rPr>
          <w:b/>
          <w:spacing w:val="-2"/>
          <w:w w:val="110"/>
          <w:sz w:val="22"/>
        </w:rPr>
        <w:t>Situations</w:t>
      </w:r>
      <w:r>
        <w:rPr>
          <w:spacing w:val="-2"/>
          <w:w w:val="110"/>
          <w:sz w:val="22"/>
        </w:rPr>
        <w:t>:</w:t>
      </w:r>
    </w:p>
    <w:p>
      <w:pPr>
        <w:spacing w:line="259" w:lineRule="auto" w:before="262"/>
        <w:ind w:left="360" w:right="1157" w:firstLine="0"/>
        <w:jc w:val="left"/>
        <w:rPr>
          <w:sz w:val="22"/>
        </w:rPr>
      </w:pPr>
      <w:r>
        <w:rPr>
          <w:w w:val="105"/>
          <w:sz w:val="22"/>
        </w:rPr>
        <w:t>Preceptors and clinical faculty must identify and communicate potential high-risk situations to students, including environments where situations may escalate into violence.</w:t>
      </w:r>
    </w:p>
    <w:p>
      <w:pPr>
        <w:spacing w:before="241"/>
        <w:ind w:left="360" w:right="0" w:firstLine="0"/>
        <w:jc w:val="left"/>
        <w:rPr>
          <w:sz w:val="22"/>
        </w:rPr>
      </w:pPr>
      <w:r>
        <w:rPr>
          <w:b/>
          <w:spacing w:val="2"/>
          <w:sz w:val="22"/>
        </w:rPr>
        <w:t>Prevention</w:t>
      </w:r>
      <w:r>
        <w:rPr>
          <w:b/>
          <w:spacing w:val="29"/>
          <w:sz w:val="22"/>
        </w:rPr>
        <w:t> </w:t>
      </w:r>
      <w:r>
        <w:rPr>
          <w:b/>
          <w:spacing w:val="2"/>
          <w:sz w:val="22"/>
        </w:rPr>
        <w:t>and</w:t>
      </w:r>
      <w:r>
        <w:rPr>
          <w:b/>
          <w:spacing w:val="27"/>
          <w:sz w:val="22"/>
        </w:rPr>
        <w:t> </w:t>
      </w:r>
      <w:r>
        <w:rPr>
          <w:b/>
          <w:spacing w:val="-2"/>
          <w:sz w:val="22"/>
        </w:rPr>
        <w:t>Mitigation</w:t>
      </w:r>
      <w:r>
        <w:rPr>
          <w:spacing w:val="-2"/>
          <w:sz w:val="22"/>
        </w:rPr>
        <w:t>:</w:t>
      </w:r>
    </w:p>
    <w:p>
      <w:pPr>
        <w:spacing w:line="259" w:lineRule="auto" w:before="259"/>
        <w:ind w:left="360" w:right="1157" w:firstLine="0"/>
        <w:jc w:val="left"/>
        <w:rPr>
          <w:sz w:val="22"/>
        </w:rPr>
      </w:pPr>
      <w:r>
        <w:rPr>
          <w:w w:val="105"/>
          <w:sz w:val="22"/>
        </w:rPr>
        <w:t>Students should not be assigned to or remain in clinical settings where there is a known risk of violence.</w:t>
      </w:r>
      <w:r>
        <w:rPr>
          <w:spacing w:val="-3"/>
          <w:w w:val="105"/>
          <w:sz w:val="22"/>
        </w:rPr>
        <w:t> </w:t>
      </w:r>
      <w:r>
        <w:rPr>
          <w:w w:val="105"/>
          <w:sz w:val="22"/>
        </w:rPr>
        <w:t>This</w:t>
      </w:r>
      <w:r>
        <w:rPr>
          <w:spacing w:val="-4"/>
          <w:w w:val="105"/>
          <w:sz w:val="22"/>
        </w:rPr>
        <w:t> </w:t>
      </w:r>
      <w:r>
        <w:rPr>
          <w:w w:val="105"/>
          <w:sz w:val="22"/>
        </w:rPr>
        <w:t>includes</w:t>
      </w:r>
      <w:r>
        <w:rPr>
          <w:spacing w:val="-4"/>
          <w:w w:val="105"/>
          <w:sz w:val="22"/>
        </w:rPr>
        <w:t> </w:t>
      </w:r>
      <w:r>
        <w:rPr>
          <w:w w:val="105"/>
          <w:sz w:val="22"/>
        </w:rPr>
        <w:t>situations</w:t>
      </w:r>
      <w:r>
        <w:rPr>
          <w:spacing w:val="-4"/>
          <w:w w:val="105"/>
          <w:sz w:val="22"/>
        </w:rPr>
        <w:t> </w:t>
      </w:r>
      <w:r>
        <w:rPr>
          <w:w w:val="105"/>
          <w:sz w:val="22"/>
        </w:rPr>
        <w:t>where</w:t>
      </w:r>
      <w:r>
        <w:rPr>
          <w:spacing w:val="-4"/>
          <w:w w:val="105"/>
          <w:sz w:val="22"/>
        </w:rPr>
        <w:t> </w:t>
      </w:r>
      <w:r>
        <w:rPr>
          <w:w w:val="105"/>
          <w:sz w:val="22"/>
        </w:rPr>
        <w:t>patients</w:t>
      </w:r>
      <w:r>
        <w:rPr>
          <w:spacing w:val="-4"/>
          <w:w w:val="105"/>
          <w:sz w:val="22"/>
        </w:rPr>
        <w:t> </w:t>
      </w:r>
      <w:r>
        <w:rPr>
          <w:w w:val="105"/>
          <w:sz w:val="22"/>
        </w:rPr>
        <w:t>or</w:t>
      </w:r>
      <w:r>
        <w:rPr>
          <w:spacing w:val="-7"/>
          <w:w w:val="105"/>
          <w:sz w:val="22"/>
        </w:rPr>
        <w:t> </w:t>
      </w:r>
      <w:r>
        <w:rPr>
          <w:w w:val="105"/>
          <w:sz w:val="22"/>
        </w:rPr>
        <w:t>staff</w:t>
      </w:r>
      <w:r>
        <w:rPr>
          <w:spacing w:val="-4"/>
          <w:w w:val="105"/>
          <w:sz w:val="22"/>
        </w:rPr>
        <w:t> </w:t>
      </w:r>
      <w:r>
        <w:rPr>
          <w:w w:val="105"/>
          <w:sz w:val="22"/>
        </w:rPr>
        <w:t>are</w:t>
      </w:r>
      <w:r>
        <w:rPr>
          <w:spacing w:val="-4"/>
          <w:w w:val="105"/>
          <w:sz w:val="22"/>
        </w:rPr>
        <w:t> </w:t>
      </w:r>
      <w:r>
        <w:rPr>
          <w:w w:val="105"/>
          <w:sz w:val="22"/>
        </w:rPr>
        <w:t>agitated,</w:t>
      </w:r>
      <w:r>
        <w:rPr>
          <w:spacing w:val="-6"/>
          <w:w w:val="105"/>
          <w:sz w:val="22"/>
        </w:rPr>
        <w:t> </w:t>
      </w:r>
      <w:r>
        <w:rPr>
          <w:w w:val="105"/>
          <w:sz w:val="22"/>
        </w:rPr>
        <w:t>aggressive,</w:t>
      </w:r>
      <w:r>
        <w:rPr>
          <w:spacing w:val="-6"/>
          <w:w w:val="105"/>
          <w:sz w:val="22"/>
        </w:rPr>
        <w:t> </w:t>
      </w:r>
      <w:r>
        <w:rPr>
          <w:w w:val="105"/>
          <w:sz w:val="22"/>
        </w:rPr>
        <w:t>or</w:t>
      </w:r>
      <w:r>
        <w:rPr>
          <w:spacing w:val="-4"/>
          <w:w w:val="105"/>
          <w:sz w:val="22"/>
        </w:rPr>
        <w:t> </w:t>
      </w:r>
      <w:r>
        <w:rPr>
          <w:w w:val="105"/>
          <w:sz w:val="22"/>
        </w:rPr>
        <w:t>violent.</w:t>
      </w:r>
      <w:r>
        <w:rPr>
          <w:spacing w:val="-3"/>
          <w:w w:val="105"/>
          <w:sz w:val="22"/>
        </w:rPr>
        <w:t> </w:t>
      </w:r>
      <w:r>
        <w:rPr>
          <w:w w:val="105"/>
          <w:sz w:val="22"/>
        </w:rPr>
        <w:t>In</w:t>
      </w:r>
      <w:r>
        <w:rPr>
          <w:spacing w:val="-4"/>
          <w:w w:val="105"/>
          <w:sz w:val="22"/>
        </w:rPr>
        <w:t> </w:t>
      </w:r>
      <w:r>
        <w:rPr>
          <w:w w:val="105"/>
          <w:sz w:val="22"/>
        </w:rPr>
        <w:t>an escalating situation, students must immediately remove themselves from the vicinity and seek assistance from clinical staff.</w:t>
      </w:r>
    </w:p>
    <w:p>
      <w:pPr>
        <w:spacing w:before="239"/>
        <w:ind w:left="360" w:right="0" w:firstLine="0"/>
        <w:jc w:val="left"/>
        <w:rPr>
          <w:sz w:val="22"/>
        </w:rPr>
      </w:pPr>
      <w:r>
        <w:rPr>
          <w:b/>
          <w:sz w:val="22"/>
        </w:rPr>
        <w:t>Training</w:t>
      </w:r>
      <w:r>
        <w:rPr>
          <w:b/>
          <w:spacing w:val="25"/>
          <w:sz w:val="22"/>
        </w:rPr>
        <w:t> </w:t>
      </w:r>
      <w:r>
        <w:rPr>
          <w:b/>
          <w:sz w:val="22"/>
        </w:rPr>
        <w:t>and</w:t>
      </w:r>
      <w:r>
        <w:rPr>
          <w:b/>
          <w:spacing w:val="25"/>
          <w:sz w:val="22"/>
        </w:rPr>
        <w:t> </w:t>
      </w:r>
      <w:r>
        <w:rPr>
          <w:b/>
          <w:spacing w:val="-2"/>
          <w:sz w:val="22"/>
        </w:rPr>
        <w:t>Preparedness</w:t>
      </w:r>
      <w:r>
        <w:rPr>
          <w:spacing w:val="-2"/>
          <w:sz w:val="22"/>
        </w:rPr>
        <w:t>:</w:t>
      </w:r>
    </w:p>
    <w:p>
      <w:pPr>
        <w:spacing w:line="259" w:lineRule="auto" w:before="262"/>
        <w:ind w:left="360" w:right="1157" w:firstLine="0"/>
        <w:jc w:val="left"/>
        <w:rPr>
          <w:sz w:val="22"/>
        </w:rPr>
      </w:pPr>
      <w:r>
        <w:rPr>
          <w:w w:val="105"/>
          <w:sz w:val="22"/>
        </w:rPr>
        <w:t>All students must receive training on de-escalation techniques, recognizing signs of potential violence, and safety protocols signiﬁcant to clinical and practice settings. Preceptors should reinforce</w:t>
      </w:r>
      <w:r>
        <w:rPr>
          <w:spacing w:val="-9"/>
          <w:w w:val="105"/>
          <w:sz w:val="22"/>
        </w:rPr>
        <w:t> </w:t>
      </w:r>
      <w:r>
        <w:rPr>
          <w:w w:val="105"/>
          <w:sz w:val="22"/>
        </w:rPr>
        <w:t>safety</w:t>
      </w:r>
      <w:r>
        <w:rPr>
          <w:spacing w:val="-7"/>
          <w:w w:val="105"/>
          <w:sz w:val="22"/>
        </w:rPr>
        <w:t> </w:t>
      </w:r>
      <w:r>
        <w:rPr>
          <w:w w:val="105"/>
          <w:sz w:val="22"/>
        </w:rPr>
        <w:t>training</w:t>
      </w:r>
      <w:r>
        <w:rPr>
          <w:spacing w:val="-7"/>
          <w:w w:val="105"/>
          <w:sz w:val="22"/>
        </w:rPr>
        <w:t> </w:t>
      </w:r>
      <w:r>
        <w:rPr>
          <w:w w:val="105"/>
          <w:sz w:val="22"/>
        </w:rPr>
        <w:t>and</w:t>
      </w:r>
      <w:r>
        <w:rPr>
          <w:spacing w:val="-4"/>
          <w:w w:val="105"/>
          <w:sz w:val="22"/>
        </w:rPr>
        <w:t> </w:t>
      </w:r>
      <w:r>
        <w:rPr>
          <w:w w:val="105"/>
          <w:sz w:val="22"/>
        </w:rPr>
        <w:t>ensure</w:t>
      </w:r>
      <w:r>
        <w:rPr>
          <w:spacing w:val="-7"/>
          <w:w w:val="105"/>
          <w:sz w:val="22"/>
        </w:rPr>
        <w:t> </w:t>
      </w:r>
      <w:r>
        <w:rPr>
          <w:w w:val="105"/>
          <w:sz w:val="22"/>
        </w:rPr>
        <w:t>students</w:t>
      </w:r>
      <w:r>
        <w:rPr>
          <w:spacing w:val="-7"/>
          <w:w w:val="105"/>
          <w:sz w:val="22"/>
        </w:rPr>
        <w:t> </w:t>
      </w:r>
      <w:r>
        <w:rPr>
          <w:w w:val="105"/>
          <w:sz w:val="22"/>
        </w:rPr>
        <w:t>are</w:t>
      </w:r>
      <w:r>
        <w:rPr>
          <w:spacing w:val="-9"/>
          <w:w w:val="105"/>
          <w:sz w:val="22"/>
        </w:rPr>
        <w:t> </w:t>
      </w:r>
      <w:r>
        <w:rPr>
          <w:w w:val="105"/>
          <w:sz w:val="22"/>
        </w:rPr>
        <w:t>familiar</w:t>
      </w:r>
      <w:r>
        <w:rPr>
          <w:spacing w:val="-8"/>
          <w:w w:val="105"/>
          <w:sz w:val="22"/>
        </w:rPr>
        <w:t> </w:t>
      </w:r>
      <w:r>
        <w:rPr>
          <w:w w:val="105"/>
          <w:sz w:val="22"/>
        </w:rPr>
        <w:t>with</w:t>
      </w:r>
      <w:r>
        <w:rPr>
          <w:spacing w:val="-4"/>
          <w:w w:val="105"/>
          <w:sz w:val="22"/>
        </w:rPr>
        <w:t> </w:t>
      </w:r>
      <w:r>
        <w:rPr>
          <w:w w:val="105"/>
          <w:sz w:val="22"/>
        </w:rPr>
        <w:t>emergency</w:t>
      </w:r>
      <w:r>
        <w:rPr>
          <w:spacing w:val="-7"/>
          <w:w w:val="105"/>
          <w:sz w:val="22"/>
        </w:rPr>
        <w:t> </w:t>
      </w:r>
      <w:r>
        <w:rPr>
          <w:w w:val="105"/>
          <w:sz w:val="22"/>
        </w:rPr>
        <w:t>procedures,</w:t>
      </w:r>
      <w:r>
        <w:rPr>
          <w:spacing w:val="-6"/>
          <w:w w:val="105"/>
          <w:sz w:val="22"/>
        </w:rPr>
        <w:t> </w:t>
      </w:r>
      <w:r>
        <w:rPr>
          <w:w w:val="105"/>
          <w:sz w:val="22"/>
        </w:rPr>
        <w:t>including how to quickly and safely exit the area if necessary.</w:t>
      </w:r>
    </w:p>
    <w:p>
      <w:pPr>
        <w:spacing w:before="239"/>
        <w:ind w:left="360" w:right="0" w:firstLine="0"/>
        <w:jc w:val="left"/>
        <w:rPr>
          <w:sz w:val="22"/>
        </w:rPr>
      </w:pPr>
      <w:r>
        <w:rPr>
          <w:b/>
          <w:w w:val="110"/>
          <w:sz w:val="22"/>
        </w:rPr>
        <w:t>Supervision</w:t>
      </w:r>
      <w:r>
        <w:rPr>
          <w:b/>
          <w:spacing w:val="-7"/>
          <w:w w:val="110"/>
          <w:sz w:val="22"/>
        </w:rPr>
        <w:t> </w:t>
      </w:r>
      <w:r>
        <w:rPr>
          <w:b/>
          <w:w w:val="110"/>
          <w:sz w:val="22"/>
        </w:rPr>
        <w:t>and</w:t>
      </w:r>
      <w:r>
        <w:rPr>
          <w:b/>
          <w:spacing w:val="-8"/>
          <w:w w:val="110"/>
          <w:sz w:val="22"/>
        </w:rPr>
        <w:t> </w:t>
      </w:r>
      <w:r>
        <w:rPr>
          <w:b/>
          <w:spacing w:val="-2"/>
          <w:w w:val="110"/>
          <w:sz w:val="22"/>
        </w:rPr>
        <w:t>Support</w:t>
      </w:r>
      <w:r>
        <w:rPr>
          <w:spacing w:val="-2"/>
          <w:w w:val="110"/>
          <w:sz w:val="22"/>
        </w:rPr>
        <w:t>:</w:t>
      </w:r>
    </w:p>
    <w:p>
      <w:pPr>
        <w:spacing w:line="259" w:lineRule="auto" w:before="262"/>
        <w:ind w:left="360" w:right="1172" w:firstLine="0"/>
        <w:jc w:val="left"/>
        <w:rPr>
          <w:sz w:val="22"/>
        </w:rPr>
      </w:pPr>
      <w:r>
        <w:rPr>
          <w:w w:val="105"/>
          <w:sz w:val="22"/>
        </w:rPr>
        <w:t>Students</w:t>
      </w:r>
      <w:r>
        <w:rPr>
          <w:spacing w:val="-1"/>
          <w:w w:val="105"/>
          <w:sz w:val="22"/>
        </w:rPr>
        <w:t> </w:t>
      </w:r>
      <w:r>
        <w:rPr>
          <w:w w:val="105"/>
          <w:sz w:val="22"/>
        </w:rPr>
        <w:t>must always</w:t>
      </w:r>
      <w:r>
        <w:rPr>
          <w:spacing w:val="-1"/>
          <w:w w:val="105"/>
          <w:sz w:val="22"/>
        </w:rPr>
        <w:t> </w:t>
      </w:r>
      <w:r>
        <w:rPr>
          <w:w w:val="105"/>
          <w:sz w:val="22"/>
        </w:rPr>
        <w:t>be</w:t>
      </w:r>
      <w:r>
        <w:rPr>
          <w:spacing w:val="-3"/>
          <w:w w:val="105"/>
          <w:sz w:val="22"/>
        </w:rPr>
        <w:t> </w:t>
      </w:r>
      <w:r>
        <w:rPr>
          <w:w w:val="105"/>
          <w:sz w:val="22"/>
        </w:rPr>
        <w:t>under</w:t>
      </w:r>
      <w:r>
        <w:rPr>
          <w:spacing w:val="-1"/>
          <w:w w:val="105"/>
          <w:sz w:val="22"/>
        </w:rPr>
        <w:t> </w:t>
      </w:r>
      <w:r>
        <w:rPr>
          <w:w w:val="105"/>
          <w:sz w:val="22"/>
        </w:rPr>
        <w:t>the</w:t>
      </w:r>
      <w:r>
        <w:rPr>
          <w:spacing w:val="-1"/>
          <w:w w:val="105"/>
          <w:sz w:val="22"/>
        </w:rPr>
        <w:t> </w:t>
      </w:r>
      <w:r>
        <w:rPr>
          <w:w w:val="105"/>
          <w:sz w:val="22"/>
        </w:rPr>
        <w:t>supervision</w:t>
      </w:r>
      <w:r>
        <w:rPr>
          <w:spacing w:val="-1"/>
          <w:w w:val="105"/>
          <w:sz w:val="22"/>
        </w:rPr>
        <w:t> </w:t>
      </w:r>
      <w:r>
        <w:rPr>
          <w:w w:val="105"/>
          <w:sz w:val="22"/>
        </w:rPr>
        <w:t>of</w:t>
      </w:r>
      <w:r>
        <w:rPr>
          <w:spacing w:val="-1"/>
          <w:w w:val="105"/>
          <w:sz w:val="22"/>
        </w:rPr>
        <w:t> </w:t>
      </w:r>
      <w:r>
        <w:rPr>
          <w:w w:val="105"/>
          <w:sz w:val="22"/>
        </w:rPr>
        <w:t>a</w:t>
      </w:r>
      <w:r>
        <w:rPr>
          <w:spacing w:val="-2"/>
          <w:w w:val="105"/>
          <w:sz w:val="22"/>
        </w:rPr>
        <w:t> </w:t>
      </w:r>
      <w:r>
        <w:rPr>
          <w:w w:val="105"/>
          <w:sz w:val="22"/>
        </w:rPr>
        <w:t>qualiﬁed</w:t>
      </w:r>
      <w:r>
        <w:rPr>
          <w:spacing w:val="-1"/>
          <w:w w:val="105"/>
          <w:sz w:val="22"/>
        </w:rPr>
        <w:t> </w:t>
      </w:r>
      <w:r>
        <w:rPr>
          <w:w w:val="105"/>
          <w:sz w:val="22"/>
        </w:rPr>
        <w:t>preceptor or</w:t>
      </w:r>
      <w:r>
        <w:rPr>
          <w:spacing w:val="-1"/>
          <w:w w:val="105"/>
          <w:sz w:val="22"/>
        </w:rPr>
        <w:t> </w:t>
      </w:r>
      <w:r>
        <w:rPr>
          <w:w w:val="105"/>
          <w:sz w:val="22"/>
        </w:rPr>
        <w:t>clinical</w:t>
      </w:r>
      <w:r>
        <w:rPr>
          <w:spacing w:val="-2"/>
          <w:w w:val="105"/>
          <w:sz w:val="22"/>
        </w:rPr>
        <w:t> </w:t>
      </w:r>
      <w:r>
        <w:rPr>
          <w:w w:val="105"/>
          <w:sz w:val="22"/>
        </w:rPr>
        <w:t>faculty member during clinical rotations. Supervisors are responsible for continuously assessing the safety of the clinical environment and taking immediate action to protect students if a situation becomes </w:t>
      </w:r>
      <w:r>
        <w:rPr>
          <w:spacing w:val="-2"/>
          <w:w w:val="105"/>
          <w:sz w:val="22"/>
        </w:rPr>
        <w:t>unsafe.</w:t>
      </w:r>
    </w:p>
    <w:p>
      <w:pPr>
        <w:spacing w:before="238"/>
        <w:ind w:left="360" w:right="0" w:firstLine="0"/>
        <w:jc w:val="left"/>
        <w:rPr>
          <w:sz w:val="22"/>
        </w:rPr>
      </w:pPr>
      <w:r>
        <w:rPr>
          <w:b/>
          <w:spacing w:val="2"/>
          <w:sz w:val="22"/>
        </w:rPr>
        <w:t>Reporting</w:t>
      </w:r>
      <w:r>
        <w:rPr>
          <w:b/>
          <w:spacing w:val="30"/>
          <w:sz w:val="22"/>
        </w:rPr>
        <w:t> </w:t>
      </w:r>
      <w:r>
        <w:rPr>
          <w:b/>
          <w:spacing w:val="2"/>
          <w:sz w:val="22"/>
        </w:rPr>
        <w:t>and</w:t>
      </w:r>
      <w:r>
        <w:rPr>
          <w:b/>
          <w:spacing w:val="30"/>
          <w:sz w:val="22"/>
        </w:rPr>
        <w:t> </w:t>
      </w:r>
      <w:r>
        <w:rPr>
          <w:b/>
          <w:spacing w:val="-2"/>
          <w:sz w:val="22"/>
        </w:rPr>
        <w:t>Documentation</w:t>
      </w:r>
      <w:r>
        <w:rPr>
          <w:spacing w:val="-2"/>
          <w:sz w:val="22"/>
        </w:rPr>
        <w:t>:</w:t>
      </w:r>
    </w:p>
    <w:p>
      <w:pPr>
        <w:spacing w:line="259" w:lineRule="auto" w:before="262"/>
        <w:ind w:left="360" w:right="1157" w:firstLine="0"/>
        <w:jc w:val="left"/>
        <w:rPr>
          <w:sz w:val="22"/>
        </w:rPr>
      </w:pPr>
      <w:r>
        <w:rPr>
          <w:w w:val="105"/>
          <w:sz w:val="22"/>
        </w:rPr>
        <w:t>Any incident of violence or near-miss involving a student must be reported immediately to the course</w:t>
      </w:r>
      <w:r>
        <w:rPr>
          <w:spacing w:val="-5"/>
          <w:w w:val="105"/>
          <w:sz w:val="22"/>
        </w:rPr>
        <w:t> </w:t>
      </w:r>
      <w:r>
        <w:rPr>
          <w:w w:val="105"/>
          <w:sz w:val="22"/>
        </w:rPr>
        <w:t>Faculty</w:t>
      </w:r>
      <w:r>
        <w:rPr>
          <w:spacing w:val="-5"/>
          <w:w w:val="105"/>
          <w:sz w:val="22"/>
        </w:rPr>
        <w:t> </w:t>
      </w:r>
      <w:r>
        <w:rPr>
          <w:w w:val="105"/>
          <w:sz w:val="22"/>
        </w:rPr>
        <w:t>and</w:t>
      </w:r>
      <w:r>
        <w:rPr>
          <w:spacing w:val="-5"/>
          <w:w w:val="105"/>
          <w:sz w:val="22"/>
        </w:rPr>
        <w:t> </w:t>
      </w:r>
      <w:r>
        <w:rPr>
          <w:w w:val="105"/>
          <w:sz w:val="22"/>
        </w:rPr>
        <w:t>documented</w:t>
      </w:r>
      <w:r>
        <w:rPr>
          <w:spacing w:val="-3"/>
          <w:w w:val="105"/>
          <w:sz w:val="22"/>
        </w:rPr>
        <w:t> </w:t>
      </w:r>
      <w:r>
        <w:rPr>
          <w:w w:val="105"/>
          <w:sz w:val="22"/>
        </w:rPr>
        <w:t>appropriately.</w:t>
      </w:r>
      <w:r>
        <w:rPr>
          <w:spacing w:val="-7"/>
          <w:w w:val="105"/>
          <w:sz w:val="22"/>
        </w:rPr>
        <w:t> </w:t>
      </w:r>
      <w:r>
        <w:rPr>
          <w:w w:val="105"/>
          <w:sz w:val="22"/>
        </w:rPr>
        <w:t>If</w:t>
      </w:r>
      <w:r>
        <w:rPr>
          <w:spacing w:val="-5"/>
          <w:w w:val="105"/>
          <w:sz w:val="22"/>
        </w:rPr>
        <w:t> </w:t>
      </w:r>
      <w:r>
        <w:rPr>
          <w:w w:val="105"/>
          <w:sz w:val="22"/>
        </w:rPr>
        <w:t>required</w:t>
      </w:r>
      <w:r>
        <w:rPr>
          <w:spacing w:val="-5"/>
          <w:w w:val="105"/>
          <w:sz w:val="22"/>
        </w:rPr>
        <w:t> </w:t>
      </w:r>
      <w:r>
        <w:rPr>
          <w:w w:val="105"/>
          <w:sz w:val="22"/>
        </w:rPr>
        <w:t>by</w:t>
      </w:r>
      <w:r>
        <w:rPr>
          <w:spacing w:val="-3"/>
          <w:w w:val="105"/>
          <w:sz w:val="22"/>
        </w:rPr>
        <w:t> </w:t>
      </w:r>
      <w:r>
        <w:rPr>
          <w:w w:val="105"/>
          <w:sz w:val="22"/>
        </w:rPr>
        <w:t>the</w:t>
      </w:r>
      <w:r>
        <w:rPr>
          <w:spacing w:val="-5"/>
          <w:w w:val="105"/>
          <w:sz w:val="22"/>
        </w:rPr>
        <w:t> </w:t>
      </w:r>
      <w:r>
        <w:rPr>
          <w:w w:val="105"/>
          <w:sz w:val="22"/>
        </w:rPr>
        <w:t>clinical</w:t>
      </w:r>
      <w:r>
        <w:rPr>
          <w:spacing w:val="-4"/>
          <w:w w:val="105"/>
          <w:sz w:val="22"/>
        </w:rPr>
        <w:t> </w:t>
      </w:r>
      <w:r>
        <w:rPr>
          <w:w w:val="105"/>
          <w:sz w:val="22"/>
        </w:rPr>
        <w:t>setting,</w:t>
      </w:r>
      <w:r>
        <w:rPr>
          <w:spacing w:val="-4"/>
          <w:w w:val="105"/>
          <w:sz w:val="22"/>
        </w:rPr>
        <w:t> </w:t>
      </w:r>
      <w:r>
        <w:rPr>
          <w:w w:val="105"/>
          <w:sz w:val="22"/>
        </w:rPr>
        <w:t>an</w:t>
      </w:r>
      <w:r>
        <w:rPr>
          <w:spacing w:val="-3"/>
          <w:w w:val="105"/>
          <w:sz w:val="22"/>
        </w:rPr>
        <w:t> </w:t>
      </w:r>
      <w:r>
        <w:rPr>
          <w:w w:val="105"/>
          <w:sz w:val="22"/>
        </w:rPr>
        <w:t>incident</w:t>
      </w:r>
      <w:r>
        <w:rPr>
          <w:spacing w:val="-5"/>
          <w:w w:val="105"/>
          <w:sz w:val="22"/>
        </w:rPr>
        <w:t> </w:t>
      </w:r>
      <w:r>
        <w:rPr>
          <w:w w:val="105"/>
          <w:sz w:val="22"/>
        </w:rPr>
        <w:t>report should include details of the event, actions taken, and recommendations for preventing future occurrences. The SVSU nursing department Quality Improvement Clinical Event/Near Miss Form must also be completed and submitted to course faculty.</w:t>
      </w:r>
    </w:p>
    <w:p>
      <w:pPr>
        <w:spacing w:before="237"/>
        <w:ind w:left="360" w:right="0" w:firstLine="0"/>
        <w:jc w:val="left"/>
        <w:rPr>
          <w:sz w:val="22"/>
        </w:rPr>
      </w:pPr>
      <w:r>
        <w:rPr>
          <w:b/>
          <w:spacing w:val="-2"/>
          <w:w w:val="110"/>
          <w:sz w:val="22"/>
        </w:rPr>
        <w:t>Communication</w:t>
      </w:r>
      <w:r>
        <w:rPr>
          <w:spacing w:val="-2"/>
          <w:w w:val="110"/>
          <w:sz w:val="22"/>
        </w:rPr>
        <w:t>:</w:t>
      </w:r>
    </w:p>
    <w:p>
      <w:pPr>
        <w:spacing w:after="0"/>
        <w:jc w:val="left"/>
        <w:rPr>
          <w:sz w:val="22"/>
        </w:rPr>
        <w:sectPr>
          <w:pgSz w:w="12240" w:h="15840"/>
          <w:pgMar w:header="0" w:footer="1090" w:top="1360" w:bottom="1280" w:left="1080" w:right="360"/>
        </w:sectPr>
      </w:pPr>
    </w:p>
    <w:p>
      <w:pPr>
        <w:spacing w:line="259" w:lineRule="auto" w:before="77"/>
        <w:ind w:left="360" w:right="1157" w:firstLine="0"/>
        <w:jc w:val="left"/>
        <w:rPr>
          <w:sz w:val="22"/>
        </w:rPr>
      </w:pPr>
      <w:r>
        <w:rPr>
          <w:w w:val="105"/>
          <w:sz w:val="22"/>
        </w:rPr>
        <w:t>Students</w:t>
      </w:r>
      <w:r>
        <w:rPr>
          <w:spacing w:val="-3"/>
          <w:w w:val="105"/>
          <w:sz w:val="22"/>
        </w:rPr>
        <w:t> </w:t>
      </w:r>
      <w:r>
        <w:rPr>
          <w:w w:val="105"/>
          <w:sz w:val="22"/>
        </w:rPr>
        <w:t>should</w:t>
      </w:r>
      <w:r>
        <w:rPr>
          <w:spacing w:val="-3"/>
          <w:w w:val="105"/>
          <w:sz w:val="22"/>
        </w:rPr>
        <w:t> </w:t>
      </w:r>
      <w:r>
        <w:rPr>
          <w:w w:val="105"/>
          <w:sz w:val="22"/>
        </w:rPr>
        <w:t>voice</w:t>
      </w:r>
      <w:r>
        <w:rPr>
          <w:spacing w:val="-5"/>
          <w:w w:val="105"/>
          <w:sz w:val="22"/>
        </w:rPr>
        <w:t> </w:t>
      </w:r>
      <w:r>
        <w:rPr>
          <w:w w:val="105"/>
          <w:sz w:val="22"/>
        </w:rPr>
        <w:t>any</w:t>
      </w:r>
      <w:r>
        <w:rPr>
          <w:spacing w:val="-1"/>
          <w:w w:val="105"/>
          <w:sz w:val="22"/>
        </w:rPr>
        <w:t> </w:t>
      </w:r>
      <w:r>
        <w:rPr>
          <w:w w:val="105"/>
          <w:sz w:val="22"/>
        </w:rPr>
        <w:t>safety</w:t>
      </w:r>
      <w:r>
        <w:rPr>
          <w:spacing w:val="-1"/>
          <w:w w:val="105"/>
          <w:sz w:val="22"/>
        </w:rPr>
        <w:t> </w:t>
      </w:r>
      <w:r>
        <w:rPr>
          <w:w w:val="105"/>
          <w:sz w:val="22"/>
        </w:rPr>
        <w:t>concerns</w:t>
      </w:r>
      <w:r>
        <w:rPr>
          <w:spacing w:val="-1"/>
          <w:w w:val="105"/>
          <w:sz w:val="22"/>
        </w:rPr>
        <w:t> </w:t>
      </w:r>
      <w:r>
        <w:rPr>
          <w:w w:val="105"/>
          <w:sz w:val="22"/>
        </w:rPr>
        <w:t>to</w:t>
      </w:r>
      <w:r>
        <w:rPr>
          <w:spacing w:val="-4"/>
          <w:w w:val="105"/>
          <w:sz w:val="22"/>
        </w:rPr>
        <w:t> </w:t>
      </w:r>
      <w:r>
        <w:rPr>
          <w:w w:val="105"/>
          <w:sz w:val="22"/>
        </w:rPr>
        <w:t>their</w:t>
      </w:r>
      <w:r>
        <w:rPr>
          <w:spacing w:val="-3"/>
          <w:w w:val="105"/>
          <w:sz w:val="22"/>
        </w:rPr>
        <w:t> </w:t>
      </w:r>
      <w:r>
        <w:rPr>
          <w:w w:val="105"/>
          <w:sz w:val="22"/>
        </w:rPr>
        <w:t>preceptor</w:t>
      </w:r>
      <w:r>
        <w:rPr>
          <w:spacing w:val="-1"/>
          <w:w w:val="105"/>
          <w:sz w:val="22"/>
        </w:rPr>
        <w:t> </w:t>
      </w:r>
      <w:r>
        <w:rPr>
          <w:w w:val="105"/>
          <w:sz w:val="22"/>
        </w:rPr>
        <w:t>and</w:t>
      </w:r>
      <w:r>
        <w:rPr>
          <w:spacing w:val="-3"/>
          <w:w w:val="105"/>
          <w:sz w:val="22"/>
        </w:rPr>
        <w:t> </w:t>
      </w:r>
      <w:r>
        <w:rPr>
          <w:w w:val="105"/>
          <w:sz w:val="22"/>
        </w:rPr>
        <w:t>clinical</w:t>
      </w:r>
      <w:r>
        <w:rPr>
          <w:spacing w:val="-1"/>
          <w:w w:val="105"/>
          <w:sz w:val="22"/>
        </w:rPr>
        <w:t> </w:t>
      </w:r>
      <w:r>
        <w:rPr>
          <w:w w:val="105"/>
          <w:sz w:val="22"/>
        </w:rPr>
        <w:t>faculty</w:t>
      </w:r>
      <w:r>
        <w:rPr>
          <w:spacing w:val="-1"/>
          <w:w w:val="105"/>
          <w:sz w:val="22"/>
        </w:rPr>
        <w:t> </w:t>
      </w:r>
      <w:r>
        <w:rPr>
          <w:w w:val="105"/>
          <w:sz w:val="22"/>
        </w:rPr>
        <w:t>without</w:t>
      </w:r>
      <w:r>
        <w:rPr>
          <w:spacing w:val="-3"/>
          <w:w w:val="105"/>
          <w:sz w:val="22"/>
        </w:rPr>
        <w:t> </w:t>
      </w:r>
      <w:r>
        <w:rPr>
          <w:w w:val="105"/>
          <w:sz w:val="22"/>
        </w:rPr>
        <w:t>fear</w:t>
      </w:r>
      <w:r>
        <w:rPr>
          <w:spacing w:val="-3"/>
          <w:w w:val="105"/>
          <w:sz w:val="22"/>
        </w:rPr>
        <w:t> </w:t>
      </w:r>
      <w:r>
        <w:rPr>
          <w:w w:val="105"/>
          <w:sz w:val="22"/>
        </w:rPr>
        <w:t>of retribution. Open lines of communication must be</w:t>
      </w:r>
      <w:r>
        <w:rPr>
          <w:spacing w:val="-2"/>
          <w:w w:val="105"/>
          <w:sz w:val="22"/>
        </w:rPr>
        <w:t> </w:t>
      </w:r>
      <w:r>
        <w:rPr>
          <w:w w:val="105"/>
          <w:sz w:val="22"/>
        </w:rPr>
        <w:t>maintained to ensure prompt reporting and resolution of safety issues.</w:t>
      </w:r>
    </w:p>
    <w:p>
      <w:pPr>
        <w:spacing w:before="238"/>
        <w:ind w:left="360" w:right="0" w:firstLine="0"/>
        <w:jc w:val="left"/>
        <w:rPr>
          <w:b/>
          <w:sz w:val="22"/>
        </w:rPr>
      </w:pPr>
      <w:r>
        <w:rPr>
          <w:b/>
          <w:spacing w:val="-2"/>
          <w:w w:val="110"/>
          <w:sz w:val="22"/>
        </w:rPr>
        <w:t>Enforcement</w:t>
      </w:r>
    </w:p>
    <w:p>
      <w:pPr>
        <w:spacing w:line="259" w:lineRule="auto" w:before="262"/>
        <w:ind w:left="360" w:right="1157" w:firstLine="0"/>
        <w:jc w:val="left"/>
        <w:rPr>
          <w:sz w:val="22"/>
        </w:rPr>
      </w:pPr>
      <w:r>
        <w:rPr>
          <w:w w:val="105"/>
          <w:sz w:val="22"/>
        </w:rPr>
        <w:t>Failure</w:t>
      </w:r>
      <w:r>
        <w:rPr>
          <w:spacing w:val="-6"/>
          <w:w w:val="105"/>
          <w:sz w:val="22"/>
        </w:rPr>
        <w:t> </w:t>
      </w:r>
      <w:r>
        <w:rPr>
          <w:w w:val="105"/>
          <w:sz w:val="22"/>
        </w:rPr>
        <w:t>to</w:t>
      </w:r>
      <w:r>
        <w:rPr>
          <w:spacing w:val="-7"/>
          <w:w w:val="105"/>
          <w:sz w:val="22"/>
        </w:rPr>
        <w:t> </w:t>
      </w:r>
      <w:r>
        <w:rPr>
          <w:w w:val="105"/>
          <w:sz w:val="22"/>
        </w:rPr>
        <w:t>comply</w:t>
      </w:r>
      <w:r>
        <w:rPr>
          <w:spacing w:val="-4"/>
          <w:w w:val="105"/>
          <w:sz w:val="22"/>
        </w:rPr>
        <w:t> </w:t>
      </w:r>
      <w:r>
        <w:rPr>
          <w:w w:val="105"/>
          <w:sz w:val="22"/>
        </w:rPr>
        <w:t>with</w:t>
      </w:r>
      <w:r>
        <w:rPr>
          <w:spacing w:val="-4"/>
          <w:w w:val="105"/>
          <w:sz w:val="22"/>
        </w:rPr>
        <w:t> </w:t>
      </w:r>
      <w:r>
        <w:rPr>
          <w:w w:val="105"/>
          <w:sz w:val="22"/>
        </w:rPr>
        <w:t>this</w:t>
      </w:r>
      <w:r>
        <w:rPr>
          <w:spacing w:val="-4"/>
          <w:w w:val="105"/>
          <w:sz w:val="22"/>
        </w:rPr>
        <w:t> </w:t>
      </w:r>
      <w:r>
        <w:rPr>
          <w:w w:val="105"/>
          <w:sz w:val="22"/>
        </w:rPr>
        <w:t>policy</w:t>
      </w:r>
      <w:r>
        <w:rPr>
          <w:spacing w:val="-4"/>
          <w:w w:val="105"/>
          <w:sz w:val="22"/>
        </w:rPr>
        <w:t> </w:t>
      </w:r>
      <w:r>
        <w:rPr>
          <w:w w:val="105"/>
          <w:sz w:val="22"/>
        </w:rPr>
        <w:t>may</w:t>
      </w:r>
      <w:r>
        <w:rPr>
          <w:spacing w:val="-6"/>
          <w:w w:val="105"/>
          <w:sz w:val="22"/>
        </w:rPr>
        <w:t> </w:t>
      </w:r>
      <w:r>
        <w:rPr>
          <w:w w:val="105"/>
          <w:sz w:val="22"/>
        </w:rPr>
        <w:t>result</w:t>
      </w:r>
      <w:r>
        <w:rPr>
          <w:spacing w:val="-4"/>
          <w:w w:val="105"/>
          <w:sz w:val="22"/>
        </w:rPr>
        <w:t> </w:t>
      </w:r>
      <w:r>
        <w:rPr>
          <w:w w:val="105"/>
          <w:sz w:val="22"/>
        </w:rPr>
        <w:t>in</w:t>
      </w:r>
      <w:r>
        <w:rPr>
          <w:spacing w:val="-4"/>
          <w:w w:val="105"/>
          <w:sz w:val="22"/>
        </w:rPr>
        <w:t> </w:t>
      </w:r>
      <w:r>
        <w:rPr>
          <w:w w:val="105"/>
          <w:sz w:val="22"/>
        </w:rPr>
        <w:t>student</w:t>
      </w:r>
      <w:r>
        <w:rPr>
          <w:spacing w:val="-6"/>
          <w:w w:val="105"/>
          <w:sz w:val="22"/>
        </w:rPr>
        <w:t> </w:t>
      </w:r>
      <w:r>
        <w:rPr>
          <w:w w:val="105"/>
          <w:sz w:val="22"/>
        </w:rPr>
        <w:t>removal</w:t>
      </w:r>
      <w:r>
        <w:rPr>
          <w:spacing w:val="-5"/>
          <w:w w:val="105"/>
          <w:sz w:val="22"/>
        </w:rPr>
        <w:t> </w:t>
      </w:r>
      <w:r>
        <w:rPr>
          <w:w w:val="105"/>
          <w:sz w:val="22"/>
        </w:rPr>
        <w:t>from</w:t>
      </w:r>
      <w:r>
        <w:rPr>
          <w:spacing w:val="-8"/>
          <w:w w:val="105"/>
          <w:sz w:val="22"/>
        </w:rPr>
        <w:t> </w:t>
      </w:r>
      <w:r>
        <w:rPr>
          <w:w w:val="105"/>
          <w:sz w:val="22"/>
        </w:rPr>
        <w:t>the</w:t>
      </w:r>
      <w:r>
        <w:rPr>
          <w:spacing w:val="-8"/>
          <w:w w:val="105"/>
          <w:sz w:val="22"/>
        </w:rPr>
        <w:t> </w:t>
      </w:r>
      <w:r>
        <w:rPr>
          <w:w w:val="105"/>
          <w:sz w:val="22"/>
        </w:rPr>
        <w:t>clinical</w:t>
      </w:r>
      <w:r>
        <w:rPr>
          <w:spacing w:val="-5"/>
          <w:w w:val="105"/>
          <w:sz w:val="22"/>
        </w:rPr>
        <w:t> </w:t>
      </w:r>
      <w:r>
        <w:rPr>
          <w:w w:val="105"/>
          <w:sz w:val="22"/>
        </w:rPr>
        <w:t>setting.</w:t>
      </w:r>
      <w:r>
        <w:rPr>
          <w:spacing w:val="-5"/>
          <w:w w:val="105"/>
          <w:sz w:val="22"/>
        </w:rPr>
        <w:t> </w:t>
      </w:r>
      <w:r>
        <w:rPr>
          <w:w w:val="105"/>
          <w:sz w:val="22"/>
        </w:rPr>
        <w:t>The</w:t>
      </w:r>
      <w:r>
        <w:rPr>
          <w:spacing w:val="-6"/>
          <w:w w:val="105"/>
          <w:sz w:val="22"/>
        </w:rPr>
        <w:t> </w:t>
      </w:r>
      <w:r>
        <w:rPr>
          <w:w w:val="105"/>
          <w:sz w:val="22"/>
        </w:rPr>
        <w:t>safety of our students is paramount, and adherence to this policy is mandatory.</w:t>
      </w:r>
    </w:p>
    <w:p>
      <w:pPr>
        <w:spacing w:after="0" w:line="259" w:lineRule="auto"/>
        <w:jc w:val="left"/>
        <w:rPr>
          <w:sz w:val="22"/>
        </w:rPr>
        <w:sectPr>
          <w:pgSz w:w="12240" w:h="15840"/>
          <w:pgMar w:header="0" w:footer="1090" w:top="1360" w:bottom="1280" w:left="1080" w:right="360"/>
        </w:sectPr>
      </w:pPr>
    </w:p>
    <w:p>
      <w:pPr>
        <w:spacing w:before="77"/>
        <w:ind w:left="2543" w:right="3258" w:firstLine="0"/>
        <w:jc w:val="center"/>
        <w:rPr>
          <w:b/>
          <w:sz w:val="22"/>
        </w:rPr>
      </w:pPr>
      <w:r>
        <w:rPr>
          <w:b/>
          <w:w w:val="110"/>
          <w:sz w:val="22"/>
        </w:rPr>
        <w:t>APPENDIX</w:t>
      </w:r>
      <w:r>
        <w:rPr>
          <w:b/>
          <w:spacing w:val="-11"/>
          <w:w w:val="110"/>
          <w:sz w:val="22"/>
        </w:rPr>
        <w:t> </w:t>
      </w:r>
      <w:r>
        <w:rPr>
          <w:b/>
          <w:spacing w:val="-10"/>
          <w:w w:val="110"/>
          <w:sz w:val="22"/>
        </w:rPr>
        <w:t>G</w:t>
      </w:r>
    </w:p>
    <w:p>
      <w:pPr>
        <w:pStyle w:val="BodyText"/>
        <w:spacing w:before="180"/>
        <w:rPr>
          <w:b/>
          <w:sz w:val="22"/>
        </w:rPr>
      </w:pPr>
    </w:p>
    <w:p>
      <w:pPr>
        <w:spacing w:before="0"/>
        <w:ind w:left="2539" w:right="3258" w:firstLine="0"/>
        <w:jc w:val="center"/>
        <w:rPr>
          <w:b/>
          <w:sz w:val="22"/>
        </w:rPr>
      </w:pPr>
      <w:r>
        <w:rPr>
          <w:b/>
          <w:w w:val="110"/>
          <w:sz w:val="22"/>
        </w:rPr>
        <w:t>EXPOSURE</w:t>
      </w:r>
      <w:r>
        <w:rPr>
          <w:b/>
          <w:spacing w:val="-3"/>
          <w:w w:val="110"/>
          <w:sz w:val="22"/>
        </w:rPr>
        <w:t> </w:t>
      </w:r>
      <w:r>
        <w:rPr>
          <w:b/>
          <w:w w:val="110"/>
          <w:sz w:val="22"/>
        </w:rPr>
        <w:t>INCIDENT</w:t>
      </w:r>
      <w:r>
        <w:rPr>
          <w:b/>
          <w:spacing w:val="-1"/>
          <w:w w:val="110"/>
          <w:sz w:val="22"/>
        </w:rPr>
        <w:t> </w:t>
      </w:r>
      <w:r>
        <w:rPr>
          <w:b/>
          <w:w w:val="110"/>
          <w:sz w:val="22"/>
        </w:rPr>
        <w:t>INVESTIGATION </w:t>
      </w:r>
      <w:r>
        <w:rPr>
          <w:b/>
          <w:spacing w:val="-4"/>
          <w:w w:val="110"/>
          <w:sz w:val="22"/>
        </w:rPr>
        <w:t>FORM</w:t>
      </w:r>
    </w:p>
    <w:p>
      <w:pPr>
        <w:pStyle w:val="BodyText"/>
        <w:rPr>
          <w:b/>
          <w:sz w:val="22"/>
        </w:rPr>
      </w:pPr>
    </w:p>
    <w:p>
      <w:pPr>
        <w:spacing w:before="0"/>
        <w:ind w:left="359" w:right="0" w:firstLine="0"/>
        <w:jc w:val="left"/>
        <w:rPr>
          <w:i/>
          <w:sz w:val="22"/>
        </w:rPr>
      </w:pPr>
      <w:r>
        <w:rPr>
          <w:i/>
          <w:w w:val="105"/>
          <w:sz w:val="22"/>
        </w:rPr>
        <w:t>Complete</w:t>
      </w:r>
      <w:r>
        <w:rPr>
          <w:i/>
          <w:spacing w:val="1"/>
          <w:w w:val="105"/>
          <w:sz w:val="22"/>
        </w:rPr>
        <w:t> </w:t>
      </w:r>
      <w:r>
        <w:rPr>
          <w:i/>
          <w:w w:val="105"/>
          <w:sz w:val="22"/>
        </w:rPr>
        <w:t>this</w:t>
      </w:r>
      <w:r>
        <w:rPr>
          <w:i/>
          <w:spacing w:val="1"/>
          <w:w w:val="105"/>
          <w:sz w:val="22"/>
        </w:rPr>
        <w:t> </w:t>
      </w:r>
      <w:r>
        <w:rPr>
          <w:i/>
          <w:w w:val="105"/>
          <w:sz w:val="22"/>
        </w:rPr>
        <w:t>form</w:t>
      </w:r>
      <w:r>
        <w:rPr>
          <w:i/>
          <w:spacing w:val="4"/>
          <w:w w:val="105"/>
          <w:sz w:val="22"/>
        </w:rPr>
        <w:t> </w:t>
      </w:r>
      <w:r>
        <w:rPr>
          <w:i/>
          <w:w w:val="105"/>
          <w:sz w:val="22"/>
        </w:rPr>
        <w:t>(Post-exposure</w:t>
      </w:r>
      <w:r>
        <w:rPr>
          <w:i/>
          <w:spacing w:val="4"/>
          <w:w w:val="105"/>
          <w:sz w:val="22"/>
        </w:rPr>
        <w:t> </w:t>
      </w:r>
      <w:r>
        <w:rPr>
          <w:i/>
          <w:w w:val="105"/>
          <w:sz w:val="22"/>
        </w:rPr>
        <w:t>to</w:t>
      </w:r>
      <w:r>
        <w:rPr>
          <w:i/>
          <w:spacing w:val="3"/>
          <w:w w:val="105"/>
          <w:sz w:val="22"/>
        </w:rPr>
        <w:t> </w:t>
      </w:r>
      <w:r>
        <w:rPr>
          <w:i/>
          <w:w w:val="105"/>
          <w:sz w:val="22"/>
        </w:rPr>
        <w:t>Blood</w:t>
      </w:r>
      <w:r>
        <w:rPr>
          <w:i/>
          <w:spacing w:val="4"/>
          <w:w w:val="105"/>
          <w:sz w:val="22"/>
        </w:rPr>
        <w:t> </w:t>
      </w:r>
      <w:r>
        <w:rPr>
          <w:i/>
          <w:w w:val="105"/>
          <w:sz w:val="22"/>
        </w:rPr>
        <w:t>Borne</w:t>
      </w:r>
      <w:r>
        <w:rPr>
          <w:i/>
          <w:spacing w:val="2"/>
          <w:w w:val="105"/>
          <w:sz w:val="22"/>
        </w:rPr>
        <w:t> </w:t>
      </w:r>
      <w:r>
        <w:rPr>
          <w:i/>
          <w:w w:val="105"/>
          <w:sz w:val="22"/>
        </w:rPr>
        <w:t>Pathogens) and</w:t>
      </w:r>
      <w:r>
        <w:rPr>
          <w:i/>
          <w:spacing w:val="1"/>
          <w:w w:val="105"/>
          <w:sz w:val="22"/>
        </w:rPr>
        <w:t> </w:t>
      </w:r>
      <w:r>
        <w:rPr>
          <w:i/>
          <w:w w:val="105"/>
          <w:sz w:val="22"/>
        </w:rPr>
        <w:t>send</w:t>
      </w:r>
      <w:r>
        <w:rPr>
          <w:i/>
          <w:spacing w:val="1"/>
          <w:w w:val="105"/>
          <w:sz w:val="22"/>
        </w:rPr>
        <w:t> </w:t>
      </w:r>
      <w:r>
        <w:rPr>
          <w:i/>
          <w:w w:val="105"/>
          <w:sz w:val="22"/>
        </w:rPr>
        <w:t>it</w:t>
      </w:r>
      <w:r>
        <w:rPr>
          <w:i/>
          <w:spacing w:val="4"/>
          <w:w w:val="105"/>
          <w:sz w:val="22"/>
        </w:rPr>
        <w:t> </w:t>
      </w:r>
      <w:r>
        <w:rPr>
          <w:i/>
          <w:w w:val="105"/>
          <w:sz w:val="22"/>
        </w:rPr>
        <w:t>to</w:t>
      </w:r>
      <w:r>
        <w:rPr>
          <w:i/>
          <w:spacing w:val="1"/>
          <w:w w:val="105"/>
          <w:sz w:val="22"/>
        </w:rPr>
        <w:t> </w:t>
      </w:r>
      <w:r>
        <w:rPr>
          <w:i/>
          <w:w w:val="105"/>
          <w:sz w:val="22"/>
        </w:rPr>
        <w:t>the Dean’s</w:t>
      </w:r>
      <w:r>
        <w:rPr>
          <w:i/>
          <w:spacing w:val="4"/>
          <w:w w:val="105"/>
          <w:sz w:val="22"/>
        </w:rPr>
        <w:t> </w:t>
      </w:r>
      <w:r>
        <w:rPr>
          <w:i/>
          <w:spacing w:val="-2"/>
          <w:w w:val="105"/>
          <w:sz w:val="22"/>
        </w:rPr>
        <w:t>Office.</w:t>
      </w:r>
    </w:p>
    <w:p>
      <w:pPr>
        <w:spacing w:before="1"/>
        <w:ind w:left="359" w:right="0" w:firstLine="0"/>
        <w:jc w:val="left"/>
        <w:rPr>
          <w:sz w:val="22"/>
        </w:rPr>
      </w:pPr>
      <w:r>
        <w:rPr>
          <w:w w:val="105"/>
          <w:sz w:val="22"/>
        </w:rPr>
        <w:t>*</w:t>
      </w:r>
      <w:r>
        <w:rPr>
          <w:spacing w:val="-11"/>
          <w:w w:val="105"/>
          <w:sz w:val="22"/>
        </w:rPr>
        <w:t> </w:t>
      </w:r>
      <w:r>
        <w:rPr>
          <w:w w:val="105"/>
          <w:sz w:val="22"/>
        </w:rPr>
        <w:t>*</w:t>
      </w:r>
      <w:r>
        <w:rPr>
          <w:spacing w:val="-10"/>
          <w:w w:val="105"/>
          <w:sz w:val="22"/>
        </w:rPr>
        <w:t> </w:t>
      </w:r>
      <w:r>
        <w:rPr>
          <w:w w:val="105"/>
          <w:sz w:val="22"/>
        </w:rPr>
        <w:t>File</w:t>
      </w:r>
      <w:r>
        <w:rPr>
          <w:spacing w:val="-8"/>
          <w:w w:val="105"/>
          <w:sz w:val="22"/>
        </w:rPr>
        <w:t> </w:t>
      </w:r>
      <w:r>
        <w:rPr>
          <w:w w:val="105"/>
          <w:sz w:val="22"/>
        </w:rPr>
        <w:t>immediately</w:t>
      </w:r>
      <w:r>
        <w:rPr>
          <w:spacing w:val="-12"/>
          <w:w w:val="105"/>
          <w:sz w:val="22"/>
        </w:rPr>
        <w:t> </w:t>
      </w:r>
      <w:r>
        <w:rPr>
          <w:w w:val="105"/>
          <w:sz w:val="22"/>
        </w:rPr>
        <w:t>with</w:t>
      </w:r>
      <w:r>
        <w:rPr>
          <w:spacing w:val="-9"/>
          <w:w w:val="105"/>
          <w:sz w:val="22"/>
        </w:rPr>
        <w:t> </w:t>
      </w:r>
      <w:r>
        <w:rPr>
          <w:w w:val="105"/>
          <w:sz w:val="22"/>
        </w:rPr>
        <w:t>the</w:t>
      </w:r>
      <w:r>
        <w:rPr>
          <w:spacing w:val="-11"/>
          <w:w w:val="105"/>
          <w:sz w:val="22"/>
        </w:rPr>
        <w:t> </w:t>
      </w:r>
      <w:r>
        <w:rPr>
          <w:w w:val="105"/>
          <w:sz w:val="22"/>
        </w:rPr>
        <w:t>Dean’s</w:t>
      </w:r>
      <w:r>
        <w:rPr>
          <w:spacing w:val="-11"/>
          <w:w w:val="105"/>
          <w:sz w:val="22"/>
        </w:rPr>
        <w:t> </w:t>
      </w:r>
      <w:r>
        <w:rPr>
          <w:w w:val="105"/>
          <w:sz w:val="22"/>
        </w:rPr>
        <w:t>office</w:t>
      </w:r>
      <w:r>
        <w:rPr>
          <w:spacing w:val="-11"/>
          <w:w w:val="105"/>
          <w:sz w:val="22"/>
        </w:rPr>
        <w:t> </w:t>
      </w:r>
      <w:r>
        <w:rPr>
          <w:w w:val="105"/>
          <w:sz w:val="22"/>
        </w:rPr>
        <w:t>*</w:t>
      </w:r>
      <w:r>
        <w:rPr>
          <w:spacing w:val="-11"/>
          <w:w w:val="105"/>
          <w:sz w:val="22"/>
        </w:rPr>
        <w:t> </w:t>
      </w:r>
      <w:r>
        <w:rPr>
          <w:spacing w:val="-10"/>
          <w:w w:val="105"/>
          <w:sz w:val="22"/>
        </w:rPr>
        <w:t>*</w:t>
      </w:r>
    </w:p>
    <w:p>
      <w:pPr>
        <w:pStyle w:val="BodyText"/>
        <w:rPr>
          <w:sz w:val="22"/>
        </w:rPr>
      </w:pPr>
    </w:p>
    <w:p>
      <w:pPr>
        <w:tabs>
          <w:tab w:pos="4679" w:val="left" w:leader="none"/>
          <w:tab w:pos="7559" w:val="left" w:leader="none"/>
          <w:tab w:pos="8279" w:val="left" w:leader="none"/>
        </w:tabs>
        <w:spacing w:line="480" w:lineRule="auto" w:before="0"/>
        <w:ind w:left="360" w:right="2517" w:firstLine="0"/>
        <w:jc w:val="both"/>
        <w:rPr>
          <w:sz w:val="22"/>
        </w:rPr>
      </w:pPr>
      <w:r>
        <w:rPr>
          <w:w w:val="105"/>
          <w:sz w:val="22"/>
        </w:rPr>
        <w:t>Date of Incident:</w:t>
      </w:r>
      <w:r>
        <w:rPr>
          <w:spacing w:val="37"/>
          <w:w w:val="105"/>
          <w:sz w:val="22"/>
        </w:rPr>
        <w:t> </w:t>
      </w:r>
      <w:r>
        <w:rPr>
          <w:sz w:val="22"/>
          <w:u w:val="single"/>
        </w:rPr>
        <w:tab/>
      </w:r>
      <w:r>
        <w:rPr>
          <w:spacing w:val="80"/>
          <w:w w:val="105"/>
          <w:sz w:val="22"/>
          <w:u w:val="none"/>
        </w:rPr>
        <w:t>   </w:t>
      </w:r>
      <w:r>
        <w:rPr>
          <w:w w:val="105"/>
          <w:sz w:val="22"/>
          <w:u w:val="none"/>
        </w:rPr>
        <w:t>Time of Incident: </w:t>
      </w:r>
      <w:r>
        <w:rPr>
          <w:sz w:val="22"/>
          <w:u w:val="single"/>
        </w:rPr>
        <w:tab/>
        <w:tab/>
      </w:r>
      <w:r>
        <w:rPr>
          <w:sz w:val="22"/>
          <w:u w:val="none"/>
        </w:rPr>
        <w:t> </w:t>
      </w:r>
      <w:r>
        <w:rPr>
          <w:w w:val="105"/>
          <w:sz w:val="22"/>
          <w:u w:val="none"/>
        </w:rPr>
        <w:t>Location:</w:t>
      </w:r>
      <w:r>
        <w:rPr>
          <w:spacing w:val="-9"/>
          <w:w w:val="105"/>
          <w:sz w:val="22"/>
          <w:u w:val="none"/>
        </w:rPr>
        <w:t> </w:t>
      </w:r>
      <w:r>
        <w:rPr>
          <w:sz w:val="22"/>
          <w:u w:val="single"/>
        </w:rPr>
        <w:tab/>
        <w:tab/>
      </w:r>
    </w:p>
    <w:p>
      <w:pPr>
        <w:tabs>
          <w:tab w:pos="8999" w:val="left" w:leader="none"/>
          <w:tab w:pos="9719" w:val="left" w:leader="none"/>
        </w:tabs>
        <w:spacing w:line="480" w:lineRule="auto" w:before="0"/>
        <w:ind w:left="360" w:right="1077" w:firstLine="0"/>
        <w:jc w:val="both"/>
        <w:rPr>
          <w:sz w:val="22"/>
        </w:rPr>
      </w:pPr>
      <w:r>
        <w:rPr>
          <w:w w:val="105"/>
          <w:sz w:val="22"/>
        </w:rPr>
        <w:t>Person(s) Involved: </w:t>
      </w:r>
      <w:r>
        <w:rPr>
          <w:sz w:val="22"/>
          <w:u w:val="single"/>
        </w:rPr>
        <w:tab/>
        <w:tab/>
      </w:r>
      <w:r>
        <w:rPr>
          <w:sz w:val="22"/>
          <w:u w:val="none"/>
        </w:rPr>
        <w:t> </w:t>
      </w:r>
      <w:r>
        <w:rPr>
          <w:w w:val="105"/>
          <w:sz w:val="22"/>
          <w:u w:val="none"/>
        </w:rPr>
        <w:t>Known Infection Status: </w:t>
      </w:r>
      <w:r>
        <w:rPr>
          <w:sz w:val="22"/>
          <w:u w:val="single"/>
        </w:rPr>
        <w:tab/>
        <w:tab/>
      </w:r>
      <w:r>
        <w:rPr>
          <w:sz w:val="22"/>
          <w:u w:val="none"/>
        </w:rPr>
        <w:t> </w:t>
      </w:r>
      <w:r>
        <w:rPr>
          <w:w w:val="105"/>
          <w:sz w:val="22"/>
          <w:u w:val="none"/>
        </w:rPr>
        <w:t>Potentially Infectious Materials Involved:</w:t>
      </w:r>
      <w:r>
        <w:rPr>
          <w:sz w:val="22"/>
          <w:u w:val="single"/>
        </w:rPr>
        <w:tab/>
      </w:r>
    </w:p>
    <w:p>
      <w:pPr>
        <w:tabs>
          <w:tab w:pos="3239" w:val="left" w:leader="none"/>
          <w:tab w:pos="7559" w:val="left" w:leader="none"/>
        </w:tabs>
        <w:spacing w:line="477" w:lineRule="auto" w:before="0"/>
        <w:ind w:left="360" w:right="3237" w:firstLine="0"/>
        <w:jc w:val="both"/>
        <w:rPr>
          <w:sz w:val="22"/>
        </w:rPr>
      </w:pPr>
      <w:r>
        <w:rPr>
          <w:w w:val="105"/>
          <w:sz w:val="22"/>
        </w:rPr>
        <w:t>Type:</w:t>
      </w:r>
      <w:r>
        <w:rPr>
          <w:spacing w:val="-9"/>
          <w:w w:val="105"/>
          <w:sz w:val="22"/>
        </w:rPr>
        <w:t> </w:t>
      </w:r>
      <w:r>
        <w:rPr>
          <w:sz w:val="22"/>
          <w:u w:val="single"/>
        </w:rPr>
        <w:tab/>
      </w:r>
      <w:r>
        <w:rPr>
          <w:w w:val="105"/>
          <w:sz w:val="22"/>
          <w:u w:val="none"/>
        </w:rPr>
        <w:t>Source:</w:t>
      </w:r>
      <w:r>
        <w:rPr>
          <w:spacing w:val="-9"/>
          <w:w w:val="105"/>
          <w:sz w:val="22"/>
          <w:u w:val="none"/>
        </w:rPr>
        <w:t> </w:t>
      </w:r>
      <w:r>
        <w:rPr>
          <w:sz w:val="22"/>
          <w:u w:val="single"/>
        </w:rPr>
        <w:tab/>
      </w:r>
      <w:r>
        <w:rPr>
          <w:sz w:val="22"/>
          <w:u w:val="none"/>
        </w:rPr>
        <w:t> </w:t>
      </w:r>
      <w:r>
        <w:rPr>
          <w:w w:val="105"/>
          <w:sz w:val="22"/>
          <w:u w:val="none"/>
        </w:rPr>
        <w:t>Circumstances (What was occurring at the time of the incident.):</w:t>
      </w:r>
    </w:p>
    <w:p>
      <w:pPr>
        <w:pStyle w:val="BodyText"/>
        <w:rPr>
          <w:sz w:val="22"/>
        </w:rPr>
      </w:pPr>
    </w:p>
    <w:p>
      <w:pPr>
        <w:pStyle w:val="BodyText"/>
        <w:spacing w:before="5"/>
        <w:rPr>
          <w:sz w:val="22"/>
        </w:rPr>
      </w:pPr>
    </w:p>
    <w:p>
      <w:pPr>
        <w:spacing w:before="0"/>
        <w:ind w:left="360" w:right="1157" w:hanging="1"/>
        <w:jc w:val="left"/>
        <w:rPr>
          <w:sz w:val="22"/>
        </w:rPr>
      </w:pPr>
      <w:r>
        <w:rPr>
          <w:w w:val="105"/>
          <w:sz w:val="22"/>
        </w:rPr>
        <w:t>How was the incident caused: (accident, equipment malfunction, etc. List any tool, machine, or equipment</w:t>
      </w:r>
      <w:r>
        <w:rPr>
          <w:spacing w:val="-5"/>
          <w:w w:val="105"/>
          <w:sz w:val="22"/>
        </w:rPr>
        <w:t> </w:t>
      </w:r>
      <w:r>
        <w:rPr>
          <w:w w:val="105"/>
          <w:sz w:val="22"/>
        </w:rPr>
        <w:t>involved.)</w:t>
      </w:r>
    </w:p>
    <w:p>
      <w:pPr>
        <w:pStyle w:val="BodyText"/>
        <w:rPr>
          <w:sz w:val="22"/>
        </w:rPr>
      </w:pPr>
    </w:p>
    <w:p>
      <w:pPr>
        <w:pStyle w:val="BodyText"/>
        <w:spacing w:before="1"/>
        <w:rPr>
          <w:sz w:val="22"/>
        </w:rPr>
      </w:pPr>
    </w:p>
    <w:p>
      <w:pPr>
        <w:spacing w:before="0"/>
        <w:ind w:left="360" w:right="0" w:firstLine="0"/>
        <w:jc w:val="left"/>
        <w:rPr>
          <w:sz w:val="22"/>
        </w:rPr>
      </w:pPr>
      <w:r>
        <w:rPr>
          <w:w w:val="105"/>
          <w:sz w:val="22"/>
        </w:rPr>
        <w:t>Personal</w:t>
      </w:r>
      <w:r>
        <w:rPr>
          <w:spacing w:val="-10"/>
          <w:w w:val="105"/>
          <w:sz w:val="22"/>
        </w:rPr>
        <w:t> </w:t>
      </w:r>
      <w:r>
        <w:rPr>
          <w:w w:val="105"/>
          <w:sz w:val="22"/>
        </w:rPr>
        <w:t>protective</w:t>
      </w:r>
      <w:r>
        <w:rPr>
          <w:spacing w:val="-9"/>
          <w:w w:val="105"/>
          <w:sz w:val="22"/>
        </w:rPr>
        <w:t> </w:t>
      </w:r>
      <w:r>
        <w:rPr>
          <w:w w:val="105"/>
          <w:sz w:val="22"/>
        </w:rPr>
        <w:t>equipment</w:t>
      </w:r>
      <w:r>
        <w:rPr>
          <w:spacing w:val="-9"/>
          <w:w w:val="105"/>
          <w:sz w:val="22"/>
        </w:rPr>
        <w:t> </w:t>
      </w:r>
      <w:r>
        <w:rPr>
          <w:w w:val="105"/>
          <w:sz w:val="22"/>
        </w:rPr>
        <w:t>being</w:t>
      </w:r>
      <w:r>
        <w:rPr>
          <w:spacing w:val="-9"/>
          <w:w w:val="105"/>
          <w:sz w:val="22"/>
        </w:rPr>
        <w:t> </w:t>
      </w:r>
      <w:r>
        <w:rPr>
          <w:w w:val="105"/>
          <w:sz w:val="22"/>
        </w:rPr>
        <w:t>used</w:t>
      </w:r>
      <w:r>
        <w:rPr>
          <w:spacing w:val="-9"/>
          <w:w w:val="105"/>
          <w:sz w:val="22"/>
        </w:rPr>
        <w:t> </w:t>
      </w:r>
      <w:r>
        <w:rPr>
          <w:w w:val="105"/>
          <w:sz w:val="22"/>
        </w:rPr>
        <w:t>at</w:t>
      </w:r>
      <w:r>
        <w:rPr>
          <w:spacing w:val="-9"/>
          <w:w w:val="105"/>
          <w:sz w:val="22"/>
        </w:rPr>
        <w:t> </w:t>
      </w:r>
      <w:r>
        <w:rPr>
          <w:w w:val="105"/>
          <w:sz w:val="22"/>
        </w:rPr>
        <w:t>the</w:t>
      </w:r>
      <w:r>
        <w:rPr>
          <w:spacing w:val="-9"/>
          <w:w w:val="105"/>
          <w:sz w:val="22"/>
        </w:rPr>
        <w:t> </w:t>
      </w:r>
      <w:r>
        <w:rPr>
          <w:w w:val="105"/>
          <w:sz w:val="22"/>
        </w:rPr>
        <w:t>time</w:t>
      </w:r>
      <w:r>
        <w:rPr>
          <w:spacing w:val="-5"/>
          <w:w w:val="105"/>
          <w:sz w:val="22"/>
        </w:rPr>
        <w:t> </w:t>
      </w:r>
      <w:r>
        <w:rPr>
          <w:w w:val="105"/>
          <w:sz w:val="22"/>
        </w:rPr>
        <w:t>of</w:t>
      </w:r>
      <w:r>
        <w:rPr>
          <w:spacing w:val="-7"/>
          <w:w w:val="105"/>
          <w:sz w:val="22"/>
        </w:rPr>
        <w:t> </w:t>
      </w:r>
      <w:r>
        <w:rPr>
          <w:w w:val="105"/>
          <w:sz w:val="22"/>
        </w:rPr>
        <w:t>the</w:t>
      </w:r>
      <w:r>
        <w:rPr>
          <w:spacing w:val="-6"/>
          <w:w w:val="105"/>
          <w:sz w:val="22"/>
        </w:rPr>
        <w:t> </w:t>
      </w:r>
      <w:r>
        <w:rPr>
          <w:spacing w:val="-2"/>
          <w:w w:val="105"/>
          <w:sz w:val="22"/>
        </w:rPr>
        <w:t>incident:</w:t>
      </w:r>
    </w:p>
    <w:p>
      <w:pPr>
        <w:pStyle w:val="BodyText"/>
        <w:spacing w:before="4"/>
        <w:rPr>
          <w:sz w:val="22"/>
        </w:rPr>
      </w:pPr>
    </w:p>
    <w:p>
      <w:pPr>
        <w:spacing w:line="800" w:lineRule="atLeast" w:before="0"/>
        <w:ind w:left="359" w:right="4200" w:firstLine="0"/>
        <w:jc w:val="left"/>
        <w:rPr>
          <w:sz w:val="22"/>
        </w:rPr>
      </w:pPr>
      <w:r>
        <w:rPr>
          <w:w w:val="105"/>
          <w:sz w:val="22"/>
        </w:rPr>
        <w:t>Actions taken (decontamination, clean-up, reporting, etc.) Recommendations for Avoiding Repetition of Incident:</w:t>
      </w:r>
    </w:p>
    <w:p>
      <w:pPr>
        <w:pStyle w:val="BodyText"/>
        <w:spacing w:before="241"/>
        <w:rPr>
          <w:sz w:val="20"/>
        </w:rPr>
      </w:pPr>
      <w:r>
        <w:rPr>
          <w:sz w:val="20"/>
        </w:rPr>
        <mc:AlternateContent>
          <mc:Choice Requires="wps">
            <w:drawing>
              <wp:anchor distT="0" distB="0" distL="0" distR="0" allowOverlap="1" layoutInCell="1" locked="0" behindDoc="1" simplePos="0" relativeHeight="487591424">
                <wp:simplePos x="0" y="0"/>
                <wp:positionH relativeFrom="page">
                  <wp:posOffset>914400</wp:posOffset>
                </wp:positionH>
                <wp:positionV relativeFrom="paragraph">
                  <wp:posOffset>323396</wp:posOffset>
                </wp:positionV>
                <wp:extent cx="1828800" cy="6350"/>
                <wp:effectExtent l="0" t="0" r="0" b="0"/>
                <wp:wrapTopAndBottom/>
                <wp:docPr id="11" name="Graphic 11"/>
                <wp:cNvGraphicFramePr>
                  <a:graphicFrameLocks/>
                </wp:cNvGraphicFramePr>
                <a:graphic>
                  <a:graphicData uri="http://schemas.microsoft.com/office/word/2010/wordprocessingShape">
                    <wps:wsp>
                      <wps:cNvPr id="11" name="Graphic 11"/>
                      <wps:cNvSpPr/>
                      <wps:spPr>
                        <a:xfrm>
                          <a:off x="0" y="0"/>
                          <a:ext cx="1828800" cy="6350"/>
                        </a:xfrm>
                        <a:custGeom>
                          <a:avLst/>
                          <a:gdLst/>
                          <a:ahLst/>
                          <a:cxnLst/>
                          <a:rect l="l" t="t" r="r" b="b"/>
                          <a:pathLst>
                            <a:path w="1828800" h="6350">
                              <a:moveTo>
                                <a:pt x="1828800" y="0"/>
                              </a:moveTo>
                              <a:lnTo>
                                <a:pt x="0" y="0"/>
                              </a:lnTo>
                              <a:lnTo>
                                <a:pt x="0" y="6095"/>
                              </a:lnTo>
                              <a:lnTo>
                                <a:pt x="1828800" y="6095"/>
                              </a:lnTo>
                              <a:lnTo>
                                <a:pt x="1828800"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72pt;margin-top:25.464258pt;width:144pt;height:.48pt;mso-position-horizontal-relative:page;mso-position-vertical-relative:paragraph;z-index:-15725056;mso-wrap-distance-left:0;mso-wrap-distance-right:0" id="docshape7" filled="true" fillcolor="#000000" stroked="false">
                <v:fill type="solid"/>
                <w10:wrap type="topAndBottom"/>
              </v:rect>
            </w:pict>
          </mc:Fallback>
        </mc:AlternateContent>
      </w:r>
    </w:p>
    <w:p>
      <w:pPr>
        <w:tabs>
          <w:tab w:pos="3959" w:val="left" w:leader="none"/>
          <w:tab w:pos="5399" w:val="left" w:leader="none"/>
          <w:tab w:pos="8280" w:val="left" w:leader="none"/>
        </w:tabs>
        <w:spacing w:before="25"/>
        <w:ind w:left="360" w:right="0" w:firstLine="0"/>
        <w:jc w:val="left"/>
        <w:rPr>
          <w:sz w:val="22"/>
        </w:rPr>
      </w:pPr>
      <w:r>
        <w:rPr>
          <w:w w:val="105"/>
          <w:sz w:val="22"/>
        </w:rPr>
        <w:t>Student</w:t>
      </w:r>
      <w:r>
        <w:rPr>
          <w:spacing w:val="-3"/>
          <w:w w:val="105"/>
          <w:sz w:val="22"/>
        </w:rPr>
        <w:t> </w:t>
      </w:r>
      <w:r>
        <w:rPr>
          <w:spacing w:val="-2"/>
          <w:w w:val="105"/>
          <w:sz w:val="22"/>
        </w:rPr>
        <w:t>Signature</w:t>
      </w:r>
      <w:r>
        <w:rPr>
          <w:sz w:val="22"/>
        </w:rPr>
        <w:tab/>
      </w:r>
      <w:r>
        <w:rPr>
          <w:spacing w:val="-4"/>
          <w:w w:val="105"/>
          <w:sz w:val="22"/>
        </w:rPr>
        <w:t>Date</w:t>
      </w:r>
      <w:r>
        <w:rPr>
          <w:sz w:val="22"/>
        </w:rPr>
        <w:tab/>
      </w:r>
      <w:r>
        <w:rPr>
          <w:w w:val="105"/>
          <w:sz w:val="22"/>
        </w:rPr>
        <w:t>Faculty</w:t>
      </w:r>
      <w:r>
        <w:rPr>
          <w:spacing w:val="17"/>
          <w:w w:val="105"/>
          <w:sz w:val="22"/>
        </w:rPr>
        <w:t> </w:t>
      </w:r>
      <w:r>
        <w:rPr>
          <w:spacing w:val="-2"/>
          <w:w w:val="105"/>
          <w:sz w:val="22"/>
        </w:rPr>
        <w:t>Signature</w:t>
      </w:r>
      <w:r>
        <w:rPr>
          <w:sz w:val="22"/>
        </w:rPr>
        <w:tab/>
      </w:r>
      <w:r>
        <w:rPr>
          <w:spacing w:val="-4"/>
          <w:w w:val="105"/>
          <w:sz w:val="22"/>
        </w:rPr>
        <w:t>Date</w:t>
      </w:r>
    </w:p>
    <w:p>
      <w:pPr>
        <w:pStyle w:val="BodyText"/>
        <w:spacing w:before="11"/>
        <w:rPr>
          <w:sz w:val="16"/>
        </w:rPr>
      </w:pPr>
      <w:r>
        <w:rPr>
          <w:sz w:val="16"/>
        </w:rPr>
        <mc:AlternateContent>
          <mc:Choice Requires="wps">
            <w:drawing>
              <wp:anchor distT="0" distB="0" distL="0" distR="0" allowOverlap="1" layoutInCell="1" locked="0" behindDoc="1" simplePos="0" relativeHeight="487591936">
                <wp:simplePos x="0" y="0"/>
                <wp:positionH relativeFrom="page">
                  <wp:posOffset>943563</wp:posOffset>
                </wp:positionH>
                <wp:positionV relativeFrom="paragraph">
                  <wp:posOffset>146504</wp:posOffset>
                </wp:positionV>
                <wp:extent cx="5782310" cy="1270"/>
                <wp:effectExtent l="0" t="0" r="0" b="0"/>
                <wp:wrapTopAndBottom/>
                <wp:docPr id="12" name="Graphic 12"/>
                <wp:cNvGraphicFramePr>
                  <a:graphicFrameLocks/>
                </wp:cNvGraphicFramePr>
                <a:graphic>
                  <a:graphicData uri="http://schemas.microsoft.com/office/word/2010/wordprocessingShape">
                    <wps:wsp>
                      <wps:cNvPr id="12" name="Graphic 12"/>
                      <wps:cNvSpPr/>
                      <wps:spPr>
                        <a:xfrm>
                          <a:off x="0" y="0"/>
                          <a:ext cx="5782310" cy="1270"/>
                        </a:xfrm>
                        <a:custGeom>
                          <a:avLst/>
                          <a:gdLst/>
                          <a:ahLst/>
                          <a:cxnLst/>
                          <a:rect l="l" t="t" r="r" b="b"/>
                          <a:pathLst>
                            <a:path w="5782310" h="0">
                              <a:moveTo>
                                <a:pt x="0" y="0"/>
                              </a:moveTo>
                              <a:lnTo>
                                <a:pt x="5781743" y="0"/>
                              </a:lnTo>
                            </a:path>
                          </a:pathLst>
                        </a:custGeom>
                        <a:ln w="6504">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4.296318pt;margin-top:11.535776pt;width:455.3pt;height:.1pt;mso-position-horizontal-relative:page;mso-position-vertical-relative:paragraph;z-index:-15724544;mso-wrap-distance-left:0;mso-wrap-distance-right:0" id="docshape8" coordorigin="1486,231" coordsize="9106,0" path="m1486,231l10591,231e" filled="false" stroked="true" strokeweight=".512153pt" strokecolor="#000000">
                <v:path arrowok="t"/>
                <v:stroke dashstyle="solid"/>
                <w10:wrap type="topAndBottom"/>
              </v:shape>
            </w:pict>
          </mc:Fallback>
        </mc:AlternateContent>
      </w:r>
    </w:p>
    <w:p>
      <w:pPr>
        <w:pStyle w:val="BodyText"/>
        <w:spacing w:before="31"/>
        <w:rPr>
          <w:sz w:val="22"/>
        </w:rPr>
      </w:pPr>
    </w:p>
    <w:p>
      <w:pPr>
        <w:tabs>
          <w:tab w:pos="5617" w:val="left" w:leader="none"/>
        </w:tabs>
        <w:spacing w:before="0"/>
        <w:ind w:left="360" w:right="0" w:firstLine="0"/>
        <w:jc w:val="left"/>
        <w:rPr>
          <w:sz w:val="22"/>
        </w:rPr>
      </w:pPr>
      <w:r>
        <w:rPr>
          <w:w w:val="105"/>
          <w:sz w:val="22"/>
        </w:rPr>
        <w:t>Date received in the Dean’s office:</w:t>
      </w:r>
      <w:r>
        <w:rPr>
          <w:spacing w:val="37"/>
          <w:w w:val="105"/>
          <w:sz w:val="22"/>
        </w:rPr>
        <w:t> </w:t>
      </w:r>
      <w:r>
        <w:rPr>
          <w:sz w:val="22"/>
          <w:u w:val="single"/>
        </w:rPr>
        <w:tab/>
      </w:r>
    </w:p>
    <w:p>
      <w:pPr>
        <w:spacing w:after="0"/>
        <w:jc w:val="left"/>
        <w:rPr>
          <w:sz w:val="22"/>
        </w:rPr>
        <w:sectPr>
          <w:pgSz w:w="12240" w:h="15840"/>
          <w:pgMar w:header="0" w:footer="1090" w:top="1360" w:bottom="1280" w:left="1080" w:right="360"/>
        </w:sectPr>
      </w:pPr>
    </w:p>
    <w:p>
      <w:pPr>
        <w:spacing w:before="77"/>
        <w:ind w:left="2540" w:right="3258" w:firstLine="0"/>
        <w:jc w:val="center"/>
        <w:rPr>
          <w:b/>
          <w:sz w:val="22"/>
        </w:rPr>
      </w:pPr>
      <w:r>
        <w:rPr>
          <w:b/>
          <w:w w:val="110"/>
          <w:sz w:val="22"/>
        </w:rPr>
        <w:t>APPENDIX</w:t>
      </w:r>
      <w:r>
        <w:rPr>
          <w:b/>
          <w:spacing w:val="-11"/>
          <w:w w:val="110"/>
          <w:sz w:val="22"/>
        </w:rPr>
        <w:t> </w:t>
      </w:r>
      <w:r>
        <w:rPr>
          <w:b/>
          <w:spacing w:val="-10"/>
          <w:w w:val="110"/>
          <w:sz w:val="22"/>
        </w:rPr>
        <w:t>H</w:t>
      </w:r>
    </w:p>
    <w:p>
      <w:pPr>
        <w:pStyle w:val="BodyText"/>
        <w:spacing w:before="180"/>
        <w:rPr>
          <w:b/>
          <w:sz w:val="22"/>
        </w:rPr>
      </w:pPr>
    </w:p>
    <w:p>
      <w:pPr>
        <w:spacing w:before="0"/>
        <w:ind w:left="2431" w:right="3867" w:hanging="2"/>
        <w:jc w:val="center"/>
        <w:rPr>
          <w:b/>
          <w:sz w:val="22"/>
        </w:rPr>
      </w:pPr>
      <w:r>
        <w:rPr>
          <w:b/>
          <w:spacing w:val="-2"/>
          <w:w w:val="115"/>
          <w:sz w:val="22"/>
        </w:rPr>
        <w:t>SAGINAW</w:t>
      </w:r>
      <w:r>
        <w:rPr>
          <w:b/>
          <w:spacing w:val="-8"/>
          <w:w w:val="115"/>
          <w:sz w:val="22"/>
        </w:rPr>
        <w:t> </w:t>
      </w:r>
      <w:r>
        <w:rPr>
          <w:b/>
          <w:spacing w:val="-2"/>
          <w:w w:val="115"/>
          <w:sz w:val="22"/>
        </w:rPr>
        <w:t>VALLEY</w:t>
      </w:r>
      <w:r>
        <w:rPr>
          <w:b/>
          <w:spacing w:val="-13"/>
          <w:w w:val="115"/>
          <w:sz w:val="22"/>
        </w:rPr>
        <w:t> </w:t>
      </w:r>
      <w:r>
        <w:rPr>
          <w:b/>
          <w:spacing w:val="-2"/>
          <w:w w:val="115"/>
          <w:sz w:val="22"/>
        </w:rPr>
        <w:t>STATE</w:t>
      </w:r>
      <w:r>
        <w:rPr>
          <w:b/>
          <w:spacing w:val="-12"/>
          <w:w w:val="115"/>
          <w:sz w:val="22"/>
        </w:rPr>
        <w:t> </w:t>
      </w:r>
      <w:r>
        <w:rPr>
          <w:b/>
          <w:spacing w:val="-2"/>
          <w:w w:val="115"/>
          <w:sz w:val="22"/>
        </w:rPr>
        <w:t>UNIVERSITY </w:t>
      </w:r>
      <w:r>
        <w:rPr>
          <w:b/>
          <w:w w:val="110"/>
          <w:sz w:val="22"/>
        </w:rPr>
        <w:t>COLLEGE OF HEALTH AND HUMAN SERVICES </w:t>
      </w:r>
      <w:r>
        <w:rPr>
          <w:b/>
          <w:w w:val="115"/>
          <w:sz w:val="22"/>
        </w:rPr>
        <w:t>PROFESSIONAL</w:t>
      </w:r>
      <w:r>
        <w:rPr>
          <w:b/>
          <w:spacing w:val="-3"/>
          <w:w w:val="115"/>
          <w:sz w:val="22"/>
        </w:rPr>
        <w:t> </w:t>
      </w:r>
      <w:r>
        <w:rPr>
          <w:b/>
          <w:w w:val="115"/>
          <w:sz w:val="22"/>
        </w:rPr>
        <w:t>CONDUCT</w:t>
      </w:r>
      <w:r>
        <w:rPr>
          <w:b/>
          <w:spacing w:val="-1"/>
          <w:w w:val="115"/>
          <w:sz w:val="22"/>
        </w:rPr>
        <w:t> </w:t>
      </w:r>
      <w:r>
        <w:rPr>
          <w:b/>
          <w:w w:val="115"/>
          <w:sz w:val="22"/>
        </w:rPr>
        <w:t>COMMITTEE</w:t>
      </w:r>
    </w:p>
    <w:p>
      <w:pPr>
        <w:pStyle w:val="BodyText"/>
        <w:spacing w:before="54"/>
        <w:rPr>
          <w:b/>
          <w:sz w:val="22"/>
        </w:rPr>
      </w:pPr>
    </w:p>
    <w:p>
      <w:pPr>
        <w:spacing w:before="0"/>
        <w:ind w:left="0" w:right="9803" w:firstLine="0"/>
        <w:jc w:val="center"/>
        <w:rPr>
          <w:b/>
          <w:sz w:val="22"/>
        </w:rPr>
      </w:pPr>
      <w:r>
        <w:rPr>
          <w:b/>
          <w:spacing w:val="-5"/>
          <w:w w:val="110"/>
          <w:sz w:val="22"/>
        </w:rPr>
        <w:t>D1</w:t>
      </w:r>
    </w:p>
    <w:p>
      <w:pPr>
        <w:spacing w:before="36"/>
        <w:ind w:left="0" w:right="1287" w:firstLine="0"/>
        <w:jc w:val="center"/>
        <w:rPr>
          <w:b/>
          <w:sz w:val="22"/>
        </w:rPr>
      </w:pPr>
      <w:r>
        <w:rPr>
          <w:b/>
          <w:spacing w:val="-2"/>
          <w:w w:val="115"/>
          <w:sz w:val="22"/>
        </w:rPr>
        <w:t>PURPOSE</w:t>
      </w:r>
    </w:p>
    <w:p>
      <w:pPr>
        <w:spacing w:line="247" w:lineRule="auto" w:before="12"/>
        <w:ind w:left="359" w:right="1699" w:hanging="10"/>
        <w:jc w:val="left"/>
        <w:rPr>
          <w:sz w:val="22"/>
        </w:rPr>
      </w:pPr>
      <w:r>
        <w:rPr>
          <w:w w:val="105"/>
          <w:sz w:val="22"/>
        </w:rPr>
        <w:t>As future members of a profession, and current and future</w:t>
      </w:r>
      <w:r>
        <w:rPr>
          <w:spacing w:val="-1"/>
          <w:w w:val="105"/>
          <w:sz w:val="22"/>
        </w:rPr>
        <w:t> </w:t>
      </w:r>
      <w:r>
        <w:rPr>
          <w:w w:val="105"/>
          <w:sz w:val="22"/>
        </w:rPr>
        <w:t>representatives of</w:t>
      </w:r>
      <w:r>
        <w:rPr>
          <w:spacing w:val="-3"/>
          <w:w w:val="105"/>
          <w:sz w:val="22"/>
        </w:rPr>
        <w:t> </w:t>
      </w:r>
      <w:r>
        <w:rPr>
          <w:w w:val="105"/>
          <w:sz w:val="22"/>
        </w:rPr>
        <w:t>Saginaw Valley State University, it is vital that students understand as well as demonstrate professional behaviors,</w:t>
      </w:r>
      <w:r>
        <w:rPr>
          <w:spacing w:val="-1"/>
          <w:w w:val="105"/>
          <w:sz w:val="22"/>
        </w:rPr>
        <w:t> </w:t>
      </w:r>
      <w:r>
        <w:rPr>
          <w:w w:val="105"/>
          <w:sz w:val="22"/>
        </w:rPr>
        <w:t>such</w:t>
      </w:r>
      <w:r>
        <w:rPr>
          <w:spacing w:val="-2"/>
          <w:w w:val="105"/>
          <w:sz w:val="22"/>
        </w:rPr>
        <w:t> </w:t>
      </w:r>
      <w:r>
        <w:rPr>
          <w:w w:val="105"/>
          <w:sz w:val="22"/>
        </w:rPr>
        <w:t>as maintaining conﬁdentiality,</w:t>
      </w:r>
      <w:r>
        <w:rPr>
          <w:spacing w:val="-5"/>
          <w:w w:val="105"/>
          <w:sz w:val="22"/>
        </w:rPr>
        <w:t> </w:t>
      </w:r>
      <w:r>
        <w:rPr>
          <w:w w:val="105"/>
          <w:sz w:val="22"/>
        </w:rPr>
        <w:t>demonstrating</w:t>
      </w:r>
      <w:r>
        <w:rPr>
          <w:spacing w:val="-2"/>
          <w:w w:val="105"/>
          <w:sz w:val="22"/>
        </w:rPr>
        <w:t> </w:t>
      </w:r>
      <w:r>
        <w:rPr>
          <w:w w:val="105"/>
          <w:sz w:val="22"/>
        </w:rPr>
        <w:t>respect,</w:t>
      </w:r>
      <w:r>
        <w:rPr>
          <w:spacing w:val="-1"/>
          <w:w w:val="105"/>
          <w:sz w:val="22"/>
        </w:rPr>
        <w:t> </w:t>
      </w:r>
      <w:r>
        <w:rPr>
          <w:w w:val="105"/>
          <w:sz w:val="22"/>
        </w:rPr>
        <w:t>and</w:t>
      </w:r>
      <w:r>
        <w:rPr>
          <w:spacing w:val="-5"/>
          <w:w w:val="105"/>
          <w:sz w:val="22"/>
        </w:rPr>
        <w:t> </w:t>
      </w:r>
      <w:r>
        <w:rPr>
          <w:w w:val="105"/>
          <w:sz w:val="22"/>
        </w:rPr>
        <w:t>being</w:t>
      </w:r>
      <w:r>
        <w:rPr>
          <w:spacing w:val="-2"/>
          <w:w w:val="105"/>
          <w:sz w:val="22"/>
        </w:rPr>
        <w:t> </w:t>
      </w:r>
      <w:r>
        <w:rPr>
          <w:w w:val="105"/>
          <w:sz w:val="22"/>
        </w:rPr>
        <w:t>receptive</w:t>
      </w:r>
      <w:r>
        <w:rPr>
          <w:spacing w:val="-2"/>
          <w:w w:val="105"/>
          <w:sz w:val="22"/>
        </w:rPr>
        <w:t> </w:t>
      </w:r>
      <w:r>
        <w:rPr>
          <w:w w:val="105"/>
          <w:sz w:val="22"/>
        </w:rPr>
        <w:t>to constructive criticism. Students must recognize that behaviors both in and out of a</w:t>
      </w:r>
      <w:r>
        <w:rPr>
          <w:spacing w:val="80"/>
          <w:w w:val="105"/>
          <w:sz w:val="22"/>
        </w:rPr>
        <w:t> </w:t>
      </w:r>
      <w:r>
        <w:rPr>
          <w:w w:val="105"/>
          <w:sz w:val="22"/>
        </w:rPr>
        <w:t>classroom or clinical setting reﬂect on them as individuals and professionals.</w:t>
      </w:r>
    </w:p>
    <w:p>
      <w:pPr>
        <w:spacing w:line="249" w:lineRule="auto" w:before="2"/>
        <w:ind w:left="359" w:right="1921" w:hanging="10"/>
        <w:jc w:val="left"/>
        <w:rPr>
          <w:sz w:val="22"/>
        </w:rPr>
      </w:pPr>
      <w:r>
        <w:rPr>
          <w:w w:val="105"/>
          <w:sz w:val="22"/>
        </w:rPr>
        <w:t>Recognizing that determination of unprofessional behaviors may be subjective, this committee assists in looking at circumstances and context to provide an objective interdisciplinary analysis of the situation. The goal of this committee is ultimately to facilitate</w:t>
      </w:r>
      <w:r>
        <w:rPr>
          <w:spacing w:val="-11"/>
          <w:w w:val="105"/>
          <w:sz w:val="22"/>
        </w:rPr>
        <w:t> </w:t>
      </w:r>
      <w:r>
        <w:rPr>
          <w:w w:val="105"/>
          <w:sz w:val="22"/>
        </w:rPr>
        <w:t>the</w:t>
      </w:r>
      <w:r>
        <w:rPr>
          <w:spacing w:val="-12"/>
          <w:w w:val="105"/>
          <w:sz w:val="22"/>
        </w:rPr>
        <w:t> </w:t>
      </w:r>
      <w:r>
        <w:rPr>
          <w:w w:val="105"/>
          <w:sz w:val="22"/>
        </w:rPr>
        <w:t>integration</w:t>
      </w:r>
      <w:r>
        <w:rPr>
          <w:spacing w:val="-10"/>
          <w:w w:val="105"/>
          <w:sz w:val="22"/>
        </w:rPr>
        <w:t> </w:t>
      </w:r>
      <w:r>
        <w:rPr>
          <w:w w:val="105"/>
          <w:sz w:val="22"/>
        </w:rPr>
        <w:t>of</w:t>
      </w:r>
      <w:r>
        <w:rPr>
          <w:spacing w:val="-8"/>
          <w:w w:val="105"/>
          <w:sz w:val="22"/>
        </w:rPr>
        <w:t> </w:t>
      </w:r>
      <w:r>
        <w:rPr>
          <w:w w:val="105"/>
          <w:sz w:val="22"/>
        </w:rPr>
        <w:t>professional</w:t>
      </w:r>
      <w:r>
        <w:rPr>
          <w:spacing w:val="-11"/>
          <w:w w:val="105"/>
          <w:sz w:val="22"/>
        </w:rPr>
        <w:t> </w:t>
      </w:r>
      <w:r>
        <w:rPr>
          <w:w w:val="105"/>
          <w:sz w:val="22"/>
        </w:rPr>
        <w:t>growth</w:t>
      </w:r>
      <w:r>
        <w:rPr>
          <w:spacing w:val="-10"/>
          <w:w w:val="105"/>
          <w:sz w:val="22"/>
        </w:rPr>
        <w:t> </w:t>
      </w:r>
      <w:r>
        <w:rPr>
          <w:w w:val="105"/>
          <w:sz w:val="22"/>
        </w:rPr>
        <w:t>and</w:t>
      </w:r>
      <w:r>
        <w:rPr>
          <w:spacing w:val="-10"/>
          <w:w w:val="105"/>
          <w:sz w:val="22"/>
        </w:rPr>
        <w:t> </w:t>
      </w:r>
      <w:r>
        <w:rPr>
          <w:w w:val="105"/>
          <w:sz w:val="22"/>
        </w:rPr>
        <w:t>transition</w:t>
      </w:r>
      <w:r>
        <w:rPr>
          <w:spacing w:val="-10"/>
          <w:w w:val="105"/>
          <w:sz w:val="22"/>
        </w:rPr>
        <w:t> </w:t>
      </w:r>
      <w:r>
        <w:rPr>
          <w:w w:val="105"/>
          <w:sz w:val="22"/>
        </w:rPr>
        <w:t>to</w:t>
      </w:r>
      <w:r>
        <w:rPr>
          <w:spacing w:val="-10"/>
          <w:w w:val="105"/>
          <w:sz w:val="22"/>
        </w:rPr>
        <w:t> </w:t>
      </w:r>
      <w:r>
        <w:rPr>
          <w:w w:val="105"/>
          <w:sz w:val="22"/>
        </w:rPr>
        <w:t>the</w:t>
      </w:r>
      <w:r>
        <w:rPr>
          <w:spacing w:val="-10"/>
          <w:w w:val="105"/>
          <w:sz w:val="22"/>
        </w:rPr>
        <w:t> </w:t>
      </w:r>
      <w:r>
        <w:rPr>
          <w:w w:val="105"/>
          <w:sz w:val="22"/>
        </w:rPr>
        <w:t>students’</w:t>
      </w:r>
      <w:r>
        <w:rPr>
          <w:spacing w:val="-19"/>
          <w:w w:val="105"/>
          <w:sz w:val="22"/>
        </w:rPr>
        <w:t> </w:t>
      </w:r>
      <w:r>
        <w:rPr>
          <w:w w:val="105"/>
          <w:sz w:val="22"/>
        </w:rPr>
        <w:t>chosen </w:t>
      </w:r>
      <w:r>
        <w:rPr>
          <w:spacing w:val="-2"/>
          <w:w w:val="105"/>
          <w:sz w:val="22"/>
        </w:rPr>
        <w:t>professions.</w:t>
      </w:r>
    </w:p>
    <w:p>
      <w:pPr>
        <w:spacing w:before="1"/>
        <w:ind w:left="350" w:right="0" w:firstLine="0"/>
        <w:jc w:val="left"/>
        <w:rPr>
          <w:b/>
          <w:sz w:val="22"/>
        </w:rPr>
      </w:pPr>
      <w:r>
        <w:rPr>
          <w:b/>
          <w:spacing w:val="-2"/>
          <w:w w:val="110"/>
          <w:sz w:val="22"/>
        </w:rPr>
        <w:t>COMPOSITION</w:t>
      </w:r>
    </w:p>
    <w:p>
      <w:pPr>
        <w:spacing w:line="247" w:lineRule="auto" w:before="12"/>
        <w:ind w:left="359" w:right="1633" w:hanging="10"/>
        <w:jc w:val="left"/>
        <w:rPr>
          <w:sz w:val="22"/>
        </w:rPr>
      </w:pPr>
      <w:r>
        <w:rPr>
          <w:w w:val="105"/>
          <w:sz w:val="22"/>
        </w:rPr>
        <w:t>(Note:</w:t>
      </w:r>
      <w:r>
        <w:rPr>
          <w:spacing w:val="-15"/>
          <w:w w:val="105"/>
          <w:sz w:val="22"/>
        </w:rPr>
        <w:t> </w:t>
      </w:r>
      <w:r>
        <w:rPr>
          <w:w w:val="105"/>
          <w:sz w:val="22"/>
        </w:rPr>
        <w:t>“Faculty”</w:t>
      </w:r>
      <w:r>
        <w:rPr>
          <w:spacing w:val="-13"/>
          <w:w w:val="105"/>
          <w:sz w:val="22"/>
        </w:rPr>
        <w:t> </w:t>
      </w:r>
      <w:r>
        <w:rPr>
          <w:w w:val="105"/>
          <w:sz w:val="22"/>
        </w:rPr>
        <w:t>as</w:t>
      </w:r>
      <w:r>
        <w:rPr>
          <w:spacing w:val="-3"/>
          <w:w w:val="105"/>
          <w:sz w:val="22"/>
        </w:rPr>
        <w:t> </w:t>
      </w:r>
      <w:r>
        <w:rPr>
          <w:w w:val="105"/>
          <w:sz w:val="22"/>
        </w:rPr>
        <w:t>contained</w:t>
      </w:r>
      <w:r>
        <w:rPr>
          <w:spacing w:val="-6"/>
          <w:w w:val="105"/>
          <w:sz w:val="22"/>
        </w:rPr>
        <w:t> </w:t>
      </w:r>
      <w:r>
        <w:rPr>
          <w:w w:val="105"/>
          <w:sz w:val="22"/>
        </w:rPr>
        <w:t>herein</w:t>
      </w:r>
      <w:r>
        <w:rPr>
          <w:spacing w:val="-6"/>
          <w:w w:val="105"/>
          <w:sz w:val="22"/>
        </w:rPr>
        <w:t> </w:t>
      </w:r>
      <w:r>
        <w:rPr>
          <w:w w:val="105"/>
          <w:sz w:val="22"/>
        </w:rPr>
        <w:t>refers</w:t>
      </w:r>
      <w:r>
        <w:rPr>
          <w:spacing w:val="-3"/>
          <w:w w:val="105"/>
          <w:sz w:val="22"/>
        </w:rPr>
        <w:t> </w:t>
      </w:r>
      <w:r>
        <w:rPr>
          <w:w w:val="105"/>
          <w:sz w:val="22"/>
        </w:rPr>
        <w:t>to</w:t>
      </w:r>
      <w:r>
        <w:rPr>
          <w:spacing w:val="-7"/>
          <w:w w:val="105"/>
          <w:sz w:val="22"/>
        </w:rPr>
        <w:t> </w:t>
      </w:r>
      <w:r>
        <w:rPr>
          <w:w w:val="105"/>
          <w:sz w:val="22"/>
        </w:rPr>
        <w:t>both</w:t>
      </w:r>
      <w:r>
        <w:rPr>
          <w:spacing w:val="-6"/>
          <w:w w:val="105"/>
          <w:sz w:val="22"/>
        </w:rPr>
        <w:t> </w:t>
      </w:r>
      <w:r>
        <w:rPr>
          <w:w w:val="105"/>
          <w:sz w:val="22"/>
        </w:rPr>
        <w:t>Faculty</w:t>
      </w:r>
      <w:r>
        <w:rPr>
          <w:spacing w:val="-6"/>
          <w:w w:val="105"/>
          <w:sz w:val="22"/>
        </w:rPr>
        <w:t> </w:t>
      </w:r>
      <w:r>
        <w:rPr>
          <w:w w:val="105"/>
          <w:sz w:val="22"/>
        </w:rPr>
        <w:t>and</w:t>
      </w:r>
      <w:r>
        <w:rPr>
          <w:spacing w:val="-3"/>
          <w:w w:val="105"/>
          <w:sz w:val="22"/>
        </w:rPr>
        <w:t> </w:t>
      </w:r>
      <w:r>
        <w:rPr>
          <w:w w:val="105"/>
          <w:sz w:val="22"/>
        </w:rPr>
        <w:t>Administrative/</w:t>
      </w:r>
      <w:r>
        <w:rPr>
          <w:spacing w:val="-5"/>
          <w:w w:val="105"/>
          <w:sz w:val="22"/>
        </w:rPr>
        <w:t> </w:t>
      </w:r>
      <w:r>
        <w:rPr>
          <w:w w:val="105"/>
          <w:sz w:val="22"/>
        </w:rPr>
        <w:t>Professional staff.) The Professional Conduct Committee (“PCC”) shall consist of faculty and student representatives from each department within the</w:t>
      </w:r>
      <w:r>
        <w:rPr>
          <w:spacing w:val="-3"/>
          <w:w w:val="105"/>
          <w:sz w:val="22"/>
        </w:rPr>
        <w:t> </w:t>
      </w:r>
      <w:r>
        <w:rPr>
          <w:w w:val="105"/>
          <w:sz w:val="22"/>
        </w:rPr>
        <w:t>College. Faculty will serve</w:t>
      </w:r>
      <w:r>
        <w:rPr>
          <w:spacing w:val="-1"/>
          <w:w w:val="105"/>
          <w:sz w:val="22"/>
        </w:rPr>
        <w:t> </w:t>
      </w:r>
      <w:r>
        <w:rPr>
          <w:w w:val="105"/>
          <w:sz w:val="22"/>
        </w:rPr>
        <w:t>on a</w:t>
      </w:r>
      <w:r>
        <w:rPr>
          <w:spacing w:val="-1"/>
          <w:w w:val="105"/>
          <w:sz w:val="22"/>
        </w:rPr>
        <w:t> </w:t>
      </w:r>
      <w:r>
        <w:rPr>
          <w:w w:val="105"/>
          <w:sz w:val="22"/>
        </w:rPr>
        <w:t>voluntary basis. Students will be solicited by faculty within their department and must be within one year of anticipated graduation.</w:t>
      </w:r>
    </w:p>
    <w:p>
      <w:pPr>
        <w:spacing w:line="249" w:lineRule="auto" w:before="2"/>
        <w:ind w:left="350" w:right="2065" w:firstLine="0"/>
        <w:jc w:val="left"/>
        <w:rPr>
          <w:sz w:val="22"/>
        </w:rPr>
      </w:pPr>
      <w:r>
        <w:rPr>
          <w:w w:val="105"/>
          <w:sz w:val="22"/>
        </w:rPr>
        <w:t>One faculty representative will agree to serve as PCC Chair on an academic year basis. The</w:t>
      </w:r>
      <w:r>
        <w:rPr>
          <w:spacing w:val="-10"/>
          <w:w w:val="105"/>
          <w:sz w:val="22"/>
        </w:rPr>
        <w:t> </w:t>
      </w:r>
      <w:r>
        <w:rPr>
          <w:w w:val="105"/>
          <w:sz w:val="22"/>
        </w:rPr>
        <w:t>hearings</w:t>
      </w:r>
      <w:r>
        <w:rPr>
          <w:spacing w:val="-8"/>
          <w:w w:val="105"/>
          <w:sz w:val="22"/>
        </w:rPr>
        <w:t> </w:t>
      </w:r>
      <w:r>
        <w:rPr>
          <w:w w:val="105"/>
          <w:sz w:val="22"/>
        </w:rPr>
        <w:t>will</w:t>
      </w:r>
      <w:r>
        <w:rPr>
          <w:spacing w:val="-9"/>
          <w:w w:val="105"/>
          <w:sz w:val="22"/>
        </w:rPr>
        <w:t> </w:t>
      </w:r>
      <w:r>
        <w:rPr>
          <w:w w:val="105"/>
          <w:sz w:val="22"/>
        </w:rPr>
        <w:t>consist</w:t>
      </w:r>
      <w:r>
        <w:rPr>
          <w:spacing w:val="-13"/>
          <w:w w:val="105"/>
          <w:sz w:val="22"/>
        </w:rPr>
        <w:t> </w:t>
      </w:r>
      <w:r>
        <w:rPr>
          <w:w w:val="105"/>
          <w:sz w:val="22"/>
        </w:rPr>
        <w:t>of</w:t>
      </w:r>
      <w:r>
        <w:rPr>
          <w:spacing w:val="-8"/>
          <w:w w:val="105"/>
          <w:sz w:val="22"/>
        </w:rPr>
        <w:t> </w:t>
      </w:r>
      <w:r>
        <w:rPr>
          <w:w w:val="105"/>
          <w:sz w:val="22"/>
        </w:rPr>
        <w:t>a</w:t>
      </w:r>
      <w:r>
        <w:rPr>
          <w:spacing w:val="-11"/>
          <w:w w:val="105"/>
          <w:sz w:val="22"/>
        </w:rPr>
        <w:t> </w:t>
      </w:r>
      <w:r>
        <w:rPr>
          <w:w w:val="105"/>
          <w:sz w:val="22"/>
        </w:rPr>
        <w:t>minimum</w:t>
      </w:r>
      <w:r>
        <w:rPr>
          <w:spacing w:val="-12"/>
          <w:w w:val="105"/>
          <w:sz w:val="22"/>
        </w:rPr>
        <w:t> </w:t>
      </w:r>
      <w:r>
        <w:rPr>
          <w:w w:val="105"/>
          <w:sz w:val="22"/>
        </w:rPr>
        <w:t>of</w:t>
      </w:r>
      <w:r>
        <w:rPr>
          <w:spacing w:val="-10"/>
          <w:w w:val="105"/>
          <w:sz w:val="22"/>
        </w:rPr>
        <w:t> </w:t>
      </w:r>
      <w:r>
        <w:rPr>
          <w:w w:val="105"/>
          <w:sz w:val="22"/>
        </w:rPr>
        <w:t>three</w:t>
      </w:r>
      <w:r>
        <w:rPr>
          <w:spacing w:val="-10"/>
          <w:w w:val="105"/>
          <w:sz w:val="22"/>
        </w:rPr>
        <w:t> </w:t>
      </w:r>
      <w:r>
        <w:rPr>
          <w:w w:val="105"/>
          <w:sz w:val="22"/>
        </w:rPr>
        <w:t>faculty,</w:t>
      </w:r>
      <w:r>
        <w:rPr>
          <w:spacing w:val="-9"/>
          <w:w w:val="105"/>
          <w:sz w:val="22"/>
        </w:rPr>
        <w:t> </w:t>
      </w:r>
      <w:r>
        <w:rPr>
          <w:w w:val="105"/>
          <w:sz w:val="22"/>
        </w:rPr>
        <w:t>representing</w:t>
      </w:r>
      <w:r>
        <w:rPr>
          <w:spacing w:val="-10"/>
          <w:w w:val="105"/>
          <w:sz w:val="22"/>
        </w:rPr>
        <w:t> </w:t>
      </w:r>
      <w:r>
        <w:rPr>
          <w:w w:val="105"/>
          <w:sz w:val="22"/>
        </w:rPr>
        <w:t>at</w:t>
      </w:r>
      <w:r>
        <w:rPr>
          <w:spacing w:val="-11"/>
          <w:w w:val="105"/>
          <w:sz w:val="22"/>
        </w:rPr>
        <w:t> </w:t>
      </w:r>
      <w:r>
        <w:rPr>
          <w:w w:val="105"/>
          <w:sz w:val="22"/>
        </w:rPr>
        <w:t>least</w:t>
      </w:r>
      <w:r>
        <w:rPr>
          <w:spacing w:val="-13"/>
          <w:w w:val="105"/>
          <w:sz w:val="22"/>
        </w:rPr>
        <w:t> </w:t>
      </w:r>
      <w:r>
        <w:rPr>
          <w:w w:val="105"/>
          <w:sz w:val="22"/>
        </w:rPr>
        <w:t>two</w:t>
      </w:r>
      <w:r>
        <w:rPr>
          <w:spacing w:val="-10"/>
          <w:w w:val="105"/>
          <w:sz w:val="22"/>
        </w:rPr>
        <w:t> </w:t>
      </w:r>
      <w:r>
        <w:rPr>
          <w:w w:val="105"/>
          <w:sz w:val="22"/>
        </w:rPr>
        <w:t>different departments, and two students (only one of these ﬁve shall be from the involved department. The hearings will consist of at least three faculty representing at least two different departments and two students (only one</w:t>
      </w:r>
      <w:r>
        <w:rPr>
          <w:spacing w:val="-4"/>
          <w:w w:val="105"/>
          <w:sz w:val="22"/>
        </w:rPr>
        <w:t> </w:t>
      </w:r>
      <w:r>
        <w:rPr>
          <w:w w:val="105"/>
          <w:sz w:val="22"/>
        </w:rPr>
        <w:t>of these ﬁve shall be from the the department involved). Faculty directly involved with a situation will not serve as</w:t>
      </w:r>
      <w:r>
        <w:rPr>
          <w:w w:val="105"/>
          <w:sz w:val="22"/>
        </w:rPr>
        <w:t> members at the hearing for that situation. At the discretion of the PCC Chair,</w:t>
      </w:r>
    </w:p>
    <w:p>
      <w:pPr>
        <w:spacing w:before="3"/>
        <w:ind w:left="350" w:right="0" w:firstLine="0"/>
        <w:jc w:val="left"/>
        <w:rPr>
          <w:b/>
          <w:sz w:val="22"/>
        </w:rPr>
      </w:pPr>
      <w:r>
        <w:rPr>
          <w:b/>
          <w:spacing w:val="-2"/>
          <w:w w:val="120"/>
          <w:sz w:val="22"/>
        </w:rPr>
        <w:t>PROCESS</w:t>
      </w:r>
    </w:p>
    <w:p>
      <w:pPr>
        <w:pStyle w:val="ListParagraph"/>
        <w:numPr>
          <w:ilvl w:val="0"/>
          <w:numId w:val="20"/>
        </w:numPr>
        <w:tabs>
          <w:tab w:pos="1079" w:val="left" w:leader="none"/>
          <w:tab w:pos="1125" w:val="left" w:leader="none"/>
        </w:tabs>
        <w:spacing w:line="249" w:lineRule="auto" w:before="17" w:after="0"/>
        <w:ind w:left="1079" w:right="1667" w:hanging="360"/>
        <w:jc w:val="left"/>
        <w:rPr>
          <w:sz w:val="22"/>
        </w:rPr>
      </w:pPr>
      <w:r>
        <w:rPr>
          <w:sz w:val="22"/>
        </w:rPr>
        <w:t>Upon</w:t>
      </w:r>
      <w:r>
        <w:rPr>
          <w:spacing w:val="80"/>
          <w:sz w:val="22"/>
        </w:rPr>
        <w:t> </w:t>
      </w:r>
      <w:r>
        <w:rPr>
          <w:sz w:val="22"/>
        </w:rPr>
        <w:t>identiﬁcation</w:t>
      </w:r>
      <w:r>
        <w:rPr>
          <w:spacing w:val="31"/>
          <w:sz w:val="22"/>
        </w:rPr>
        <w:t> </w:t>
      </w:r>
      <w:r>
        <w:rPr>
          <w:sz w:val="22"/>
        </w:rPr>
        <w:t>of</w:t>
      </w:r>
      <w:r>
        <w:rPr>
          <w:spacing w:val="31"/>
          <w:sz w:val="22"/>
        </w:rPr>
        <w:t> </w:t>
      </w:r>
      <w:r>
        <w:rPr>
          <w:sz w:val="22"/>
        </w:rPr>
        <w:t>unprofessional</w:t>
      </w:r>
      <w:r>
        <w:rPr>
          <w:spacing w:val="31"/>
          <w:sz w:val="22"/>
        </w:rPr>
        <w:t> </w:t>
      </w:r>
      <w:r>
        <w:rPr>
          <w:sz w:val="22"/>
        </w:rPr>
        <w:t>behavior,</w:t>
      </w:r>
      <w:r>
        <w:rPr>
          <w:spacing w:val="27"/>
          <w:sz w:val="22"/>
        </w:rPr>
        <w:t> </w:t>
      </w:r>
      <w:r>
        <w:rPr>
          <w:sz w:val="22"/>
        </w:rPr>
        <w:t>it</w:t>
      </w:r>
      <w:r>
        <w:rPr>
          <w:spacing w:val="35"/>
          <w:sz w:val="22"/>
        </w:rPr>
        <w:t> </w:t>
      </w:r>
      <w:r>
        <w:rPr>
          <w:sz w:val="22"/>
        </w:rPr>
        <w:t>is</w:t>
      </w:r>
      <w:r>
        <w:rPr>
          <w:spacing w:val="35"/>
          <w:sz w:val="22"/>
        </w:rPr>
        <w:t> </w:t>
      </w:r>
      <w:r>
        <w:rPr>
          <w:sz w:val="22"/>
        </w:rPr>
        <w:t>expected</w:t>
      </w:r>
      <w:r>
        <w:rPr>
          <w:spacing w:val="31"/>
          <w:sz w:val="22"/>
        </w:rPr>
        <w:t> </w:t>
      </w:r>
      <w:r>
        <w:rPr>
          <w:sz w:val="22"/>
        </w:rPr>
        <w:t>that</w:t>
      </w:r>
      <w:r>
        <w:rPr>
          <w:spacing w:val="35"/>
          <w:sz w:val="22"/>
        </w:rPr>
        <w:t> </w:t>
      </w:r>
      <w:r>
        <w:rPr>
          <w:sz w:val="22"/>
        </w:rPr>
        <w:t>faculty</w:t>
      </w:r>
      <w:r>
        <w:rPr>
          <w:spacing w:val="31"/>
          <w:sz w:val="22"/>
        </w:rPr>
        <w:t> </w:t>
      </w:r>
      <w:r>
        <w:rPr>
          <w:sz w:val="22"/>
        </w:rPr>
        <w:t>will</w:t>
      </w:r>
      <w:r>
        <w:rPr>
          <w:spacing w:val="33"/>
          <w:sz w:val="22"/>
        </w:rPr>
        <w:t> </w:t>
      </w:r>
      <w:r>
        <w:rPr>
          <w:sz w:val="22"/>
        </w:rPr>
        <w:t>discuss this</w:t>
      </w:r>
      <w:r>
        <w:rPr>
          <w:spacing w:val="34"/>
          <w:sz w:val="22"/>
        </w:rPr>
        <w:t> </w:t>
      </w:r>
      <w:r>
        <w:rPr>
          <w:sz w:val="22"/>
        </w:rPr>
        <w:t>situation</w:t>
      </w:r>
      <w:r>
        <w:rPr>
          <w:spacing w:val="38"/>
          <w:sz w:val="22"/>
        </w:rPr>
        <w:t> </w:t>
      </w:r>
      <w:r>
        <w:rPr>
          <w:sz w:val="22"/>
        </w:rPr>
        <w:t>with</w:t>
      </w:r>
      <w:r>
        <w:rPr>
          <w:spacing w:val="34"/>
          <w:sz w:val="22"/>
        </w:rPr>
        <w:t> </w:t>
      </w:r>
      <w:r>
        <w:rPr>
          <w:sz w:val="22"/>
        </w:rPr>
        <w:t>the</w:t>
      </w:r>
      <w:r>
        <w:rPr>
          <w:spacing w:val="34"/>
          <w:sz w:val="22"/>
        </w:rPr>
        <w:t> </w:t>
      </w:r>
      <w:r>
        <w:rPr>
          <w:sz w:val="22"/>
        </w:rPr>
        <w:t>student</w:t>
      </w:r>
      <w:r>
        <w:rPr>
          <w:spacing w:val="34"/>
          <w:sz w:val="22"/>
        </w:rPr>
        <w:t> </w:t>
      </w:r>
      <w:r>
        <w:rPr>
          <w:sz w:val="22"/>
        </w:rPr>
        <w:t>involved.</w:t>
      </w:r>
      <w:r>
        <w:rPr>
          <w:spacing w:val="30"/>
          <w:sz w:val="22"/>
        </w:rPr>
        <w:t> </w:t>
      </w:r>
      <w:r>
        <w:rPr>
          <w:sz w:val="22"/>
        </w:rPr>
        <w:t>Faculty</w:t>
      </w:r>
      <w:r>
        <w:rPr>
          <w:spacing w:val="34"/>
          <w:sz w:val="22"/>
        </w:rPr>
        <w:t> </w:t>
      </w:r>
      <w:r>
        <w:rPr>
          <w:sz w:val="22"/>
        </w:rPr>
        <w:t>will</w:t>
      </w:r>
      <w:r>
        <w:rPr>
          <w:spacing w:val="32"/>
          <w:sz w:val="22"/>
        </w:rPr>
        <w:t> </w:t>
      </w:r>
      <w:r>
        <w:rPr>
          <w:sz w:val="22"/>
        </w:rPr>
        <w:t>use</w:t>
      </w:r>
      <w:r>
        <w:rPr>
          <w:spacing w:val="34"/>
          <w:sz w:val="22"/>
        </w:rPr>
        <w:t> </w:t>
      </w:r>
      <w:r>
        <w:rPr>
          <w:sz w:val="22"/>
        </w:rPr>
        <w:t>his/her</w:t>
      </w:r>
      <w:r>
        <w:rPr>
          <w:spacing w:val="34"/>
          <w:sz w:val="22"/>
        </w:rPr>
        <w:t> </w:t>
      </w:r>
      <w:r>
        <w:rPr>
          <w:sz w:val="22"/>
        </w:rPr>
        <w:t>discretion</w:t>
      </w:r>
      <w:r>
        <w:rPr>
          <w:spacing w:val="34"/>
          <w:sz w:val="22"/>
        </w:rPr>
        <w:t> </w:t>
      </w:r>
      <w:r>
        <w:rPr>
          <w:sz w:val="22"/>
        </w:rPr>
        <w:t>in</w:t>
      </w:r>
      <w:r>
        <w:rPr>
          <w:spacing w:val="28"/>
          <w:sz w:val="22"/>
        </w:rPr>
        <w:t> </w:t>
      </w:r>
      <w:r>
        <w:rPr>
          <w:sz w:val="22"/>
        </w:rPr>
        <w:t>deciding if the incident warrants either an anecdotal note be written and retained by faculty,</w:t>
      </w:r>
      <w:r>
        <w:rPr>
          <w:spacing w:val="40"/>
          <w:sz w:val="22"/>
        </w:rPr>
        <w:t> </w:t>
      </w:r>
      <w:r>
        <w:rPr>
          <w:sz w:val="22"/>
        </w:rPr>
        <w:t>and/or</w:t>
      </w:r>
      <w:r>
        <w:rPr>
          <w:spacing w:val="24"/>
          <w:sz w:val="22"/>
        </w:rPr>
        <w:t> </w:t>
      </w:r>
      <w:r>
        <w:rPr>
          <w:sz w:val="22"/>
        </w:rPr>
        <w:t>a referral be made to</w:t>
      </w:r>
      <w:r>
        <w:rPr>
          <w:spacing w:val="24"/>
          <w:sz w:val="22"/>
        </w:rPr>
        <w:t> </w:t>
      </w:r>
      <w:r>
        <w:rPr>
          <w:sz w:val="22"/>
        </w:rPr>
        <w:t>this or any other</w:t>
      </w:r>
      <w:r>
        <w:rPr>
          <w:spacing w:val="24"/>
          <w:sz w:val="22"/>
        </w:rPr>
        <w:t> </w:t>
      </w:r>
      <w:r>
        <w:rPr>
          <w:sz w:val="22"/>
        </w:rPr>
        <w:t>university</w:t>
      </w:r>
      <w:r>
        <w:rPr>
          <w:spacing w:val="24"/>
          <w:sz w:val="22"/>
        </w:rPr>
        <w:t> </w:t>
      </w:r>
      <w:r>
        <w:rPr>
          <w:sz w:val="22"/>
        </w:rPr>
        <w:t>committee. If a repetition of that</w:t>
      </w:r>
      <w:r>
        <w:rPr>
          <w:spacing w:val="32"/>
          <w:sz w:val="22"/>
        </w:rPr>
        <w:t> </w:t>
      </w:r>
      <w:r>
        <w:rPr>
          <w:sz w:val="22"/>
        </w:rPr>
        <w:t>same</w:t>
      </w:r>
      <w:r>
        <w:rPr>
          <w:spacing w:val="32"/>
          <w:sz w:val="22"/>
        </w:rPr>
        <w:t> </w:t>
      </w:r>
      <w:r>
        <w:rPr>
          <w:sz w:val="22"/>
        </w:rPr>
        <w:t>unprofessional</w:t>
      </w:r>
      <w:r>
        <w:rPr>
          <w:spacing w:val="30"/>
          <w:sz w:val="22"/>
        </w:rPr>
        <w:t> </w:t>
      </w:r>
      <w:r>
        <w:rPr>
          <w:sz w:val="22"/>
        </w:rPr>
        <w:t>behavior,</w:t>
      </w:r>
      <w:r>
        <w:rPr>
          <w:spacing w:val="34"/>
          <w:sz w:val="22"/>
        </w:rPr>
        <w:t> </w:t>
      </w:r>
      <w:r>
        <w:rPr>
          <w:sz w:val="22"/>
        </w:rPr>
        <w:t>or</w:t>
      </w:r>
      <w:r>
        <w:rPr>
          <w:spacing w:val="32"/>
          <w:sz w:val="22"/>
        </w:rPr>
        <w:t> </w:t>
      </w:r>
      <w:r>
        <w:rPr>
          <w:sz w:val="22"/>
        </w:rPr>
        <w:t>another</w:t>
      </w:r>
      <w:r>
        <w:rPr>
          <w:spacing w:val="30"/>
          <w:sz w:val="22"/>
        </w:rPr>
        <w:t> </w:t>
      </w:r>
      <w:r>
        <w:rPr>
          <w:sz w:val="22"/>
        </w:rPr>
        <w:t>unprofessional</w:t>
      </w:r>
      <w:r>
        <w:rPr>
          <w:spacing w:val="30"/>
          <w:sz w:val="22"/>
        </w:rPr>
        <w:t> </w:t>
      </w:r>
      <w:r>
        <w:rPr>
          <w:sz w:val="22"/>
        </w:rPr>
        <w:t>behavior</w:t>
      </w:r>
      <w:r>
        <w:rPr>
          <w:spacing w:val="36"/>
          <w:sz w:val="22"/>
        </w:rPr>
        <w:t> </w:t>
      </w:r>
      <w:r>
        <w:rPr>
          <w:sz w:val="22"/>
        </w:rPr>
        <w:t>is</w:t>
      </w:r>
      <w:r>
        <w:rPr>
          <w:spacing w:val="36"/>
          <w:sz w:val="22"/>
        </w:rPr>
        <w:t> </w:t>
      </w:r>
      <w:r>
        <w:rPr>
          <w:sz w:val="22"/>
        </w:rPr>
        <w:t>identiﬁed,</w:t>
      </w:r>
      <w:r>
        <w:rPr>
          <w:spacing w:val="34"/>
          <w:sz w:val="22"/>
        </w:rPr>
        <w:t> </w:t>
      </w:r>
      <w:r>
        <w:rPr>
          <w:sz w:val="22"/>
        </w:rPr>
        <w:t>a referral to the committee is initiated (sent to the PCC Chair). Referral forms are to be</w:t>
      </w:r>
      <w:r>
        <w:rPr>
          <w:spacing w:val="80"/>
          <w:sz w:val="22"/>
        </w:rPr>
        <w:t> </w:t>
      </w:r>
      <w:r>
        <w:rPr>
          <w:sz w:val="22"/>
        </w:rPr>
        <w:t>sent</w:t>
      </w:r>
      <w:r>
        <w:rPr>
          <w:spacing w:val="33"/>
          <w:sz w:val="22"/>
        </w:rPr>
        <w:t> </w:t>
      </w:r>
      <w:r>
        <w:rPr>
          <w:sz w:val="22"/>
        </w:rPr>
        <w:t>to the PCC Chair</w:t>
      </w:r>
      <w:r>
        <w:rPr>
          <w:spacing w:val="33"/>
          <w:sz w:val="22"/>
        </w:rPr>
        <w:t> </w:t>
      </w:r>
      <w:r>
        <w:rPr>
          <w:sz w:val="22"/>
        </w:rPr>
        <w:t>within three (3) working days of</w:t>
      </w:r>
      <w:r>
        <w:rPr>
          <w:spacing w:val="33"/>
          <w:sz w:val="22"/>
        </w:rPr>
        <w:t> </w:t>
      </w:r>
      <w:r>
        <w:rPr>
          <w:sz w:val="22"/>
        </w:rPr>
        <w:t>faculty becoming aware of the behavior. The faculty</w:t>
      </w:r>
      <w:r>
        <w:rPr>
          <w:spacing w:val="33"/>
          <w:sz w:val="22"/>
        </w:rPr>
        <w:t> </w:t>
      </w:r>
      <w:r>
        <w:rPr>
          <w:sz w:val="22"/>
        </w:rPr>
        <w:t>member</w:t>
      </w:r>
      <w:r>
        <w:rPr>
          <w:spacing w:val="33"/>
          <w:sz w:val="22"/>
        </w:rPr>
        <w:t> </w:t>
      </w:r>
      <w:r>
        <w:rPr>
          <w:sz w:val="22"/>
        </w:rPr>
        <w:t>will designate if the referral is “minor” or “major.”</w:t>
      </w:r>
    </w:p>
    <w:p>
      <w:pPr>
        <w:pStyle w:val="ListParagraph"/>
        <w:numPr>
          <w:ilvl w:val="1"/>
          <w:numId w:val="20"/>
        </w:numPr>
        <w:tabs>
          <w:tab w:pos="1798" w:val="left" w:leader="none"/>
          <w:tab w:pos="1800" w:val="left" w:leader="none"/>
        </w:tabs>
        <w:spacing w:line="249" w:lineRule="auto" w:before="0" w:after="0"/>
        <w:ind w:left="1800" w:right="1905" w:hanging="360"/>
        <w:jc w:val="left"/>
        <w:rPr>
          <w:sz w:val="23"/>
        </w:rPr>
      </w:pPr>
      <w:r>
        <w:rPr>
          <w:sz w:val="22"/>
        </w:rPr>
        <w:t>Minor referrals are either those unprofessional behaviors which the faculty</w:t>
      </w:r>
      <w:r>
        <w:rPr>
          <w:spacing w:val="40"/>
          <w:w w:val="110"/>
          <w:sz w:val="22"/>
        </w:rPr>
        <w:t> </w:t>
      </w:r>
      <w:r>
        <w:rPr>
          <w:spacing w:val="-2"/>
          <w:w w:val="110"/>
          <w:sz w:val="22"/>
        </w:rPr>
        <w:t>has</w:t>
      </w:r>
      <w:r>
        <w:rPr>
          <w:spacing w:val="-8"/>
          <w:w w:val="110"/>
          <w:sz w:val="22"/>
        </w:rPr>
        <w:t> </w:t>
      </w:r>
      <w:r>
        <w:rPr>
          <w:spacing w:val="-2"/>
          <w:w w:val="110"/>
          <w:sz w:val="22"/>
        </w:rPr>
        <w:t>previously</w:t>
      </w:r>
      <w:r>
        <w:rPr>
          <w:spacing w:val="-6"/>
          <w:w w:val="110"/>
          <w:sz w:val="22"/>
        </w:rPr>
        <w:t> </w:t>
      </w:r>
      <w:r>
        <w:rPr>
          <w:spacing w:val="-2"/>
          <w:w w:val="110"/>
          <w:sz w:val="22"/>
        </w:rPr>
        <w:t>addressed</w:t>
      </w:r>
      <w:r>
        <w:rPr>
          <w:spacing w:val="-8"/>
          <w:w w:val="110"/>
          <w:sz w:val="22"/>
        </w:rPr>
        <w:t> </w:t>
      </w:r>
      <w:r>
        <w:rPr>
          <w:spacing w:val="-2"/>
          <w:w w:val="110"/>
          <w:sz w:val="22"/>
        </w:rPr>
        <w:t>(and</w:t>
      </w:r>
      <w:r>
        <w:rPr>
          <w:spacing w:val="-6"/>
          <w:w w:val="110"/>
          <w:sz w:val="22"/>
        </w:rPr>
        <w:t> </w:t>
      </w:r>
      <w:r>
        <w:rPr>
          <w:spacing w:val="-2"/>
          <w:w w:val="110"/>
          <w:sz w:val="22"/>
        </w:rPr>
        <w:t>written</w:t>
      </w:r>
      <w:r>
        <w:rPr>
          <w:spacing w:val="-6"/>
          <w:w w:val="110"/>
          <w:sz w:val="22"/>
        </w:rPr>
        <w:t> </w:t>
      </w:r>
      <w:r>
        <w:rPr>
          <w:spacing w:val="-2"/>
          <w:w w:val="110"/>
          <w:sz w:val="22"/>
        </w:rPr>
        <w:t>up</w:t>
      </w:r>
      <w:r>
        <w:rPr>
          <w:spacing w:val="-6"/>
          <w:w w:val="110"/>
          <w:sz w:val="22"/>
        </w:rPr>
        <w:t> </w:t>
      </w:r>
      <w:r>
        <w:rPr>
          <w:spacing w:val="-2"/>
          <w:w w:val="110"/>
          <w:sz w:val="22"/>
        </w:rPr>
        <w:t>as</w:t>
      </w:r>
      <w:r>
        <w:rPr>
          <w:spacing w:val="-8"/>
          <w:w w:val="110"/>
          <w:sz w:val="22"/>
        </w:rPr>
        <w:t> </w:t>
      </w:r>
      <w:r>
        <w:rPr>
          <w:spacing w:val="-2"/>
          <w:w w:val="110"/>
          <w:sz w:val="22"/>
        </w:rPr>
        <w:t>an</w:t>
      </w:r>
      <w:r>
        <w:rPr>
          <w:spacing w:val="-8"/>
          <w:w w:val="110"/>
          <w:sz w:val="22"/>
        </w:rPr>
        <w:t> </w:t>
      </w:r>
      <w:r>
        <w:rPr>
          <w:spacing w:val="-2"/>
          <w:w w:val="110"/>
          <w:sz w:val="22"/>
        </w:rPr>
        <w:t>anecdotal</w:t>
      </w:r>
      <w:r>
        <w:rPr>
          <w:spacing w:val="-9"/>
          <w:w w:val="110"/>
          <w:sz w:val="22"/>
        </w:rPr>
        <w:t> </w:t>
      </w:r>
      <w:r>
        <w:rPr>
          <w:spacing w:val="-2"/>
          <w:w w:val="110"/>
          <w:sz w:val="22"/>
        </w:rPr>
        <w:t>note),</w:t>
      </w:r>
      <w:r>
        <w:rPr>
          <w:spacing w:val="-7"/>
          <w:w w:val="110"/>
          <w:sz w:val="22"/>
        </w:rPr>
        <w:t> </w:t>
      </w:r>
      <w:r>
        <w:rPr>
          <w:spacing w:val="-2"/>
          <w:w w:val="110"/>
          <w:sz w:val="22"/>
        </w:rPr>
        <w:t>but</w:t>
      </w:r>
      <w:r>
        <w:rPr>
          <w:spacing w:val="-8"/>
          <w:w w:val="110"/>
          <w:sz w:val="22"/>
        </w:rPr>
        <w:t> </w:t>
      </w:r>
      <w:r>
        <w:rPr>
          <w:spacing w:val="-2"/>
          <w:w w:val="110"/>
          <w:sz w:val="22"/>
        </w:rPr>
        <w:t>have </w:t>
      </w:r>
      <w:r>
        <w:rPr>
          <w:sz w:val="22"/>
        </w:rPr>
        <w:t>now recurred; or, the faculty has deemed that a minor referral to the </w:t>
      </w:r>
      <w:r>
        <w:rPr>
          <w:spacing w:val="-2"/>
          <w:w w:val="110"/>
          <w:sz w:val="22"/>
        </w:rPr>
        <w:t>Committee</w:t>
      </w:r>
      <w:r>
        <w:rPr>
          <w:spacing w:val="-9"/>
          <w:w w:val="110"/>
          <w:sz w:val="22"/>
        </w:rPr>
        <w:t> </w:t>
      </w:r>
      <w:r>
        <w:rPr>
          <w:spacing w:val="-2"/>
          <w:w w:val="110"/>
          <w:sz w:val="22"/>
        </w:rPr>
        <w:t>is</w:t>
      </w:r>
      <w:r>
        <w:rPr>
          <w:spacing w:val="-9"/>
          <w:w w:val="110"/>
          <w:sz w:val="22"/>
        </w:rPr>
        <w:t> </w:t>
      </w:r>
      <w:r>
        <w:rPr>
          <w:spacing w:val="-2"/>
          <w:w w:val="110"/>
          <w:sz w:val="22"/>
        </w:rPr>
        <w:t>warranted</w:t>
      </w:r>
      <w:r>
        <w:rPr>
          <w:spacing w:val="-7"/>
          <w:w w:val="110"/>
          <w:sz w:val="22"/>
        </w:rPr>
        <w:t> </w:t>
      </w:r>
      <w:r>
        <w:rPr>
          <w:spacing w:val="-2"/>
          <w:w w:val="110"/>
          <w:sz w:val="22"/>
        </w:rPr>
        <w:t>(this</w:t>
      </w:r>
      <w:r>
        <w:rPr>
          <w:spacing w:val="-9"/>
          <w:w w:val="110"/>
          <w:sz w:val="22"/>
        </w:rPr>
        <w:t> </w:t>
      </w:r>
      <w:r>
        <w:rPr>
          <w:spacing w:val="-2"/>
          <w:w w:val="110"/>
          <w:sz w:val="22"/>
        </w:rPr>
        <w:t>determination</w:t>
      </w:r>
      <w:r>
        <w:rPr>
          <w:spacing w:val="-7"/>
          <w:w w:val="110"/>
          <w:sz w:val="22"/>
        </w:rPr>
        <w:t> </w:t>
      </w:r>
      <w:r>
        <w:rPr>
          <w:spacing w:val="-2"/>
          <w:w w:val="110"/>
          <w:sz w:val="22"/>
        </w:rPr>
        <w:t>is</w:t>
      </w:r>
      <w:r>
        <w:rPr>
          <w:spacing w:val="-7"/>
          <w:w w:val="110"/>
          <w:sz w:val="22"/>
        </w:rPr>
        <w:t> </w:t>
      </w:r>
      <w:r>
        <w:rPr>
          <w:spacing w:val="-2"/>
          <w:w w:val="110"/>
          <w:sz w:val="22"/>
        </w:rPr>
        <w:t>based</w:t>
      </w:r>
      <w:r>
        <w:rPr>
          <w:spacing w:val="-7"/>
          <w:w w:val="110"/>
          <w:sz w:val="22"/>
        </w:rPr>
        <w:t> </w:t>
      </w:r>
      <w:r>
        <w:rPr>
          <w:spacing w:val="-2"/>
          <w:w w:val="110"/>
          <w:sz w:val="22"/>
        </w:rPr>
        <w:t>on</w:t>
      </w:r>
      <w:r>
        <w:rPr>
          <w:spacing w:val="-9"/>
          <w:w w:val="110"/>
          <w:sz w:val="22"/>
        </w:rPr>
        <w:t> </w:t>
      </w:r>
      <w:r>
        <w:rPr>
          <w:spacing w:val="-2"/>
          <w:w w:val="110"/>
          <w:sz w:val="22"/>
        </w:rPr>
        <w:t>the</w:t>
      </w:r>
      <w:r>
        <w:rPr>
          <w:spacing w:val="-9"/>
          <w:w w:val="110"/>
          <w:sz w:val="22"/>
        </w:rPr>
        <w:t> </w:t>
      </w:r>
      <w:r>
        <w:rPr>
          <w:spacing w:val="-2"/>
          <w:w w:val="110"/>
          <w:sz w:val="22"/>
        </w:rPr>
        <w:t>individual </w:t>
      </w:r>
      <w:r>
        <w:rPr>
          <w:sz w:val="22"/>
        </w:rPr>
        <w:t>unprofessional</w:t>
      </w:r>
      <w:r>
        <w:rPr>
          <w:spacing w:val="24"/>
          <w:sz w:val="22"/>
        </w:rPr>
        <w:t> </w:t>
      </w:r>
      <w:r>
        <w:rPr>
          <w:sz w:val="22"/>
        </w:rPr>
        <w:t>behavior,</w:t>
      </w:r>
      <w:r>
        <w:rPr>
          <w:spacing w:val="28"/>
          <w:sz w:val="22"/>
        </w:rPr>
        <w:t> </w:t>
      </w:r>
      <w:r>
        <w:rPr>
          <w:sz w:val="22"/>
        </w:rPr>
        <w:t>the</w:t>
      </w:r>
      <w:r>
        <w:rPr>
          <w:spacing w:val="26"/>
          <w:sz w:val="22"/>
        </w:rPr>
        <w:t> </w:t>
      </w:r>
      <w:r>
        <w:rPr>
          <w:sz w:val="22"/>
        </w:rPr>
        <w:t>context</w:t>
      </w:r>
      <w:r>
        <w:rPr>
          <w:spacing w:val="30"/>
          <w:sz w:val="22"/>
        </w:rPr>
        <w:t> </w:t>
      </w:r>
      <w:r>
        <w:rPr>
          <w:sz w:val="22"/>
        </w:rPr>
        <w:t>in</w:t>
      </w:r>
      <w:r>
        <w:rPr>
          <w:spacing w:val="30"/>
          <w:sz w:val="22"/>
        </w:rPr>
        <w:t> </w:t>
      </w:r>
      <w:r>
        <w:rPr>
          <w:sz w:val="22"/>
        </w:rPr>
        <w:t>which</w:t>
      </w:r>
      <w:r>
        <w:rPr>
          <w:spacing w:val="26"/>
          <w:sz w:val="22"/>
        </w:rPr>
        <w:t> </w:t>
      </w:r>
      <w:r>
        <w:rPr>
          <w:sz w:val="22"/>
        </w:rPr>
        <w:t>it</w:t>
      </w:r>
      <w:r>
        <w:rPr>
          <w:spacing w:val="26"/>
          <w:sz w:val="22"/>
        </w:rPr>
        <w:t> </w:t>
      </w:r>
      <w:r>
        <w:rPr>
          <w:sz w:val="22"/>
        </w:rPr>
        <w:t>occurred,</w:t>
      </w:r>
      <w:r>
        <w:rPr>
          <w:spacing w:val="23"/>
          <w:sz w:val="22"/>
        </w:rPr>
        <w:t> </w:t>
      </w:r>
      <w:r>
        <w:rPr>
          <w:sz w:val="22"/>
        </w:rPr>
        <w:t>and</w:t>
      </w:r>
      <w:r>
        <w:rPr>
          <w:spacing w:val="30"/>
          <w:sz w:val="22"/>
        </w:rPr>
        <w:t> </w:t>
      </w:r>
      <w:r>
        <w:rPr>
          <w:sz w:val="22"/>
        </w:rPr>
        <w:t>the</w:t>
      </w:r>
      <w:r>
        <w:rPr>
          <w:spacing w:val="26"/>
          <w:sz w:val="22"/>
        </w:rPr>
        <w:t> </w:t>
      </w:r>
      <w:r>
        <w:rPr>
          <w:sz w:val="22"/>
        </w:rPr>
        <w:t>student’s</w:t>
      </w:r>
    </w:p>
    <w:p>
      <w:pPr>
        <w:pStyle w:val="ListParagraph"/>
        <w:spacing w:after="0" w:line="249" w:lineRule="auto"/>
        <w:jc w:val="left"/>
        <w:rPr>
          <w:sz w:val="23"/>
        </w:rPr>
        <w:sectPr>
          <w:pgSz w:w="12240" w:h="15840"/>
          <w:pgMar w:header="0" w:footer="1090" w:top="1360" w:bottom="1280" w:left="1080" w:right="360"/>
        </w:sectPr>
      </w:pPr>
    </w:p>
    <w:p>
      <w:pPr>
        <w:spacing w:line="249" w:lineRule="auto" w:before="77"/>
        <w:ind w:left="1800" w:right="1752" w:firstLine="0"/>
        <w:jc w:val="left"/>
        <w:rPr>
          <w:sz w:val="22"/>
        </w:rPr>
      </w:pPr>
      <w:r>
        <w:rPr>
          <w:sz w:val="22"/>
        </w:rPr>
        <w:t>status in the program [early, mid-way, close to graduation]). In any of these</w:t>
      </w:r>
      <w:r>
        <w:rPr>
          <w:w w:val="110"/>
          <w:sz w:val="22"/>
        </w:rPr>
        <w:t> </w:t>
      </w:r>
      <w:r>
        <w:rPr>
          <w:spacing w:val="-2"/>
          <w:w w:val="110"/>
          <w:sz w:val="22"/>
        </w:rPr>
        <w:t>situations,</w:t>
      </w:r>
      <w:r>
        <w:rPr>
          <w:spacing w:val="-6"/>
          <w:w w:val="110"/>
          <w:sz w:val="22"/>
        </w:rPr>
        <w:t> </w:t>
      </w:r>
      <w:r>
        <w:rPr>
          <w:spacing w:val="-2"/>
          <w:w w:val="110"/>
          <w:sz w:val="22"/>
        </w:rPr>
        <w:t>the</w:t>
      </w:r>
      <w:r>
        <w:rPr>
          <w:spacing w:val="-7"/>
          <w:w w:val="110"/>
          <w:sz w:val="22"/>
        </w:rPr>
        <w:t> </w:t>
      </w:r>
      <w:r>
        <w:rPr>
          <w:spacing w:val="-2"/>
          <w:w w:val="110"/>
          <w:sz w:val="22"/>
        </w:rPr>
        <w:t>faculty</w:t>
      </w:r>
      <w:r>
        <w:rPr>
          <w:spacing w:val="-5"/>
          <w:w w:val="110"/>
          <w:sz w:val="22"/>
        </w:rPr>
        <w:t> </w:t>
      </w:r>
      <w:r>
        <w:rPr>
          <w:spacing w:val="-2"/>
          <w:w w:val="110"/>
          <w:sz w:val="22"/>
        </w:rPr>
        <w:t>is</w:t>
      </w:r>
      <w:r>
        <w:rPr>
          <w:spacing w:val="-5"/>
          <w:w w:val="110"/>
          <w:sz w:val="22"/>
        </w:rPr>
        <w:t> </w:t>
      </w:r>
      <w:r>
        <w:rPr>
          <w:spacing w:val="-2"/>
          <w:w w:val="110"/>
          <w:sz w:val="22"/>
        </w:rPr>
        <w:t>conﬁdent</w:t>
      </w:r>
      <w:r>
        <w:rPr>
          <w:spacing w:val="-5"/>
          <w:w w:val="110"/>
          <w:sz w:val="22"/>
        </w:rPr>
        <w:t> </w:t>
      </w:r>
      <w:r>
        <w:rPr>
          <w:spacing w:val="-2"/>
          <w:w w:val="110"/>
          <w:sz w:val="22"/>
        </w:rPr>
        <w:t>the</w:t>
      </w:r>
      <w:r>
        <w:rPr>
          <w:spacing w:val="-7"/>
          <w:w w:val="110"/>
          <w:sz w:val="22"/>
        </w:rPr>
        <w:t> </w:t>
      </w:r>
      <w:r>
        <w:rPr>
          <w:spacing w:val="-2"/>
          <w:w w:val="110"/>
          <w:sz w:val="22"/>
        </w:rPr>
        <w:t>unprofessional</w:t>
      </w:r>
      <w:r>
        <w:rPr>
          <w:spacing w:val="-6"/>
          <w:w w:val="110"/>
          <w:sz w:val="22"/>
        </w:rPr>
        <w:t> </w:t>
      </w:r>
      <w:r>
        <w:rPr>
          <w:spacing w:val="-2"/>
          <w:w w:val="110"/>
          <w:sz w:val="22"/>
        </w:rPr>
        <w:t>behavior</w:t>
      </w:r>
      <w:r>
        <w:rPr>
          <w:spacing w:val="-8"/>
          <w:w w:val="110"/>
          <w:sz w:val="22"/>
        </w:rPr>
        <w:t> </w:t>
      </w:r>
      <w:r>
        <w:rPr>
          <w:spacing w:val="-2"/>
          <w:w w:val="110"/>
          <w:sz w:val="22"/>
        </w:rPr>
        <w:t>will</w:t>
      </w:r>
      <w:r>
        <w:rPr>
          <w:spacing w:val="-8"/>
          <w:w w:val="110"/>
          <w:sz w:val="22"/>
        </w:rPr>
        <w:t> </w:t>
      </w:r>
      <w:r>
        <w:rPr>
          <w:spacing w:val="-2"/>
          <w:w w:val="110"/>
          <w:sz w:val="22"/>
        </w:rPr>
        <w:t>be resolved</w:t>
      </w:r>
      <w:r>
        <w:rPr>
          <w:spacing w:val="-12"/>
          <w:w w:val="110"/>
          <w:sz w:val="22"/>
        </w:rPr>
        <w:t> </w:t>
      </w:r>
      <w:r>
        <w:rPr>
          <w:spacing w:val="-2"/>
          <w:w w:val="110"/>
          <w:sz w:val="22"/>
        </w:rPr>
        <w:t>and</w:t>
      </w:r>
      <w:r>
        <w:rPr>
          <w:spacing w:val="-12"/>
          <w:w w:val="110"/>
          <w:sz w:val="22"/>
        </w:rPr>
        <w:t> </w:t>
      </w:r>
      <w:r>
        <w:rPr>
          <w:spacing w:val="-2"/>
          <w:w w:val="110"/>
          <w:sz w:val="22"/>
        </w:rPr>
        <w:t>non-repetitive</w:t>
      </w:r>
      <w:r>
        <w:rPr>
          <w:spacing w:val="-12"/>
          <w:w w:val="110"/>
          <w:sz w:val="22"/>
        </w:rPr>
        <w:t> </w:t>
      </w:r>
      <w:r>
        <w:rPr>
          <w:spacing w:val="-2"/>
          <w:w w:val="110"/>
          <w:sz w:val="22"/>
        </w:rPr>
        <w:t>(examples:</w:t>
      </w:r>
      <w:r>
        <w:rPr>
          <w:spacing w:val="-11"/>
          <w:w w:val="110"/>
          <w:sz w:val="22"/>
        </w:rPr>
        <w:t> </w:t>
      </w:r>
      <w:r>
        <w:rPr>
          <w:spacing w:val="-2"/>
          <w:w w:val="110"/>
          <w:sz w:val="22"/>
        </w:rPr>
        <w:t>tardiness,</w:t>
      </w:r>
      <w:r>
        <w:rPr>
          <w:spacing w:val="-12"/>
          <w:w w:val="110"/>
          <w:sz w:val="22"/>
        </w:rPr>
        <w:t> </w:t>
      </w:r>
      <w:r>
        <w:rPr>
          <w:spacing w:val="-2"/>
          <w:w w:val="110"/>
          <w:sz w:val="22"/>
        </w:rPr>
        <w:t>inappropriate</w:t>
      </w:r>
      <w:r>
        <w:rPr>
          <w:spacing w:val="-12"/>
          <w:w w:val="110"/>
          <w:sz w:val="22"/>
        </w:rPr>
        <w:t> </w:t>
      </w:r>
      <w:r>
        <w:rPr>
          <w:spacing w:val="-2"/>
          <w:w w:val="110"/>
          <w:sz w:val="22"/>
        </w:rPr>
        <w:t>language, </w:t>
      </w:r>
      <w:r>
        <w:rPr>
          <w:sz w:val="22"/>
        </w:rPr>
        <w:t>etc.). A minor referral will require completion of the referral forms (see </w:t>
      </w:r>
      <w:r>
        <w:rPr>
          <w:spacing w:val="-2"/>
          <w:w w:val="110"/>
          <w:sz w:val="22"/>
        </w:rPr>
        <w:t>attachments)</w:t>
      </w:r>
      <w:r>
        <w:rPr>
          <w:spacing w:val="-12"/>
          <w:w w:val="110"/>
          <w:sz w:val="22"/>
        </w:rPr>
        <w:t> </w:t>
      </w:r>
      <w:r>
        <w:rPr>
          <w:spacing w:val="-2"/>
          <w:w w:val="110"/>
          <w:sz w:val="22"/>
        </w:rPr>
        <w:t>by</w:t>
      </w:r>
      <w:r>
        <w:rPr>
          <w:spacing w:val="-10"/>
          <w:w w:val="110"/>
          <w:sz w:val="22"/>
        </w:rPr>
        <w:t> </w:t>
      </w:r>
      <w:r>
        <w:rPr>
          <w:spacing w:val="-2"/>
          <w:w w:val="110"/>
          <w:sz w:val="22"/>
        </w:rPr>
        <w:t>both</w:t>
      </w:r>
      <w:r>
        <w:rPr>
          <w:spacing w:val="-10"/>
          <w:w w:val="110"/>
          <w:sz w:val="22"/>
        </w:rPr>
        <w:t> </w:t>
      </w:r>
      <w:r>
        <w:rPr>
          <w:spacing w:val="-2"/>
          <w:w w:val="110"/>
          <w:sz w:val="22"/>
        </w:rPr>
        <w:t>faculty</w:t>
      </w:r>
      <w:r>
        <w:rPr>
          <w:spacing w:val="-10"/>
          <w:w w:val="110"/>
          <w:sz w:val="22"/>
        </w:rPr>
        <w:t> </w:t>
      </w:r>
      <w:r>
        <w:rPr>
          <w:spacing w:val="-2"/>
          <w:w w:val="110"/>
          <w:sz w:val="22"/>
        </w:rPr>
        <w:t>and</w:t>
      </w:r>
      <w:r>
        <w:rPr>
          <w:spacing w:val="-10"/>
          <w:w w:val="110"/>
          <w:sz w:val="22"/>
        </w:rPr>
        <w:t> </w:t>
      </w:r>
      <w:r>
        <w:rPr>
          <w:spacing w:val="-2"/>
          <w:w w:val="110"/>
          <w:sz w:val="22"/>
        </w:rPr>
        <w:t>student.</w:t>
      </w:r>
      <w:r>
        <w:rPr>
          <w:spacing w:val="-11"/>
          <w:w w:val="110"/>
          <w:sz w:val="22"/>
        </w:rPr>
        <w:t> </w:t>
      </w:r>
      <w:r>
        <w:rPr>
          <w:spacing w:val="-2"/>
          <w:w w:val="110"/>
          <w:sz w:val="22"/>
        </w:rPr>
        <w:t>The</w:t>
      </w:r>
      <w:r>
        <w:rPr>
          <w:spacing w:val="-12"/>
          <w:w w:val="110"/>
          <w:sz w:val="22"/>
        </w:rPr>
        <w:t> </w:t>
      </w:r>
      <w:r>
        <w:rPr>
          <w:spacing w:val="-2"/>
          <w:w w:val="110"/>
          <w:sz w:val="22"/>
        </w:rPr>
        <w:t>faculty</w:t>
      </w:r>
      <w:r>
        <w:rPr>
          <w:spacing w:val="-9"/>
          <w:w w:val="110"/>
          <w:sz w:val="22"/>
        </w:rPr>
        <w:t> </w:t>
      </w:r>
      <w:r>
        <w:rPr>
          <w:spacing w:val="-2"/>
          <w:w w:val="110"/>
          <w:sz w:val="22"/>
        </w:rPr>
        <w:t>form</w:t>
      </w:r>
      <w:r>
        <w:rPr>
          <w:spacing w:val="-12"/>
          <w:w w:val="110"/>
          <w:sz w:val="22"/>
        </w:rPr>
        <w:t> </w:t>
      </w:r>
      <w:r>
        <w:rPr>
          <w:spacing w:val="-2"/>
          <w:w w:val="110"/>
          <w:sz w:val="22"/>
        </w:rPr>
        <w:t>is</w:t>
      </w:r>
      <w:r>
        <w:rPr>
          <w:spacing w:val="-11"/>
          <w:w w:val="110"/>
          <w:sz w:val="22"/>
        </w:rPr>
        <w:t> </w:t>
      </w:r>
      <w:r>
        <w:rPr>
          <w:spacing w:val="-2"/>
          <w:w w:val="110"/>
          <w:sz w:val="22"/>
        </w:rPr>
        <w:t>then</w:t>
      </w:r>
      <w:r>
        <w:rPr>
          <w:spacing w:val="-12"/>
          <w:w w:val="110"/>
          <w:sz w:val="22"/>
        </w:rPr>
        <w:t> </w:t>
      </w:r>
      <w:r>
        <w:rPr>
          <w:spacing w:val="-2"/>
          <w:w w:val="110"/>
          <w:sz w:val="22"/>
        </w:rPr>
        <w:t>sent</w:t>
      </w:r>
      <w:r>
        <w:rPr>
          <w:spacing w:val="-12"/>
          <w:w w:val="110"/>
          <w:sz w:val="22"/>
        </w:rPr>
        <w:t> </w:t>
      </w:r>
      <w:r>
        <w:rPr>
          <w:spacing w:val="-2"/>
          <w:w w:val="110"/>
          <w:sz w:val="22"/>
        </w:rPr>
        <w:t>by </w:t>
      </w:r>
      <w:r>
        <w:rPr>
          <w:sz w:val="22"/>
        </w:rPr>
        <w:t>the faculty</w:t>
      </w:r>
      <w:r>
        <w:rPr>
          <w:spacing w:val="26"/>
          <w:sz w:val="22"/>
        </w:rPr>
        <w:t> </w:t>
      </w:r>
      <w:r>
        <w:rPr>
          <w:sz w:val="22"/>
        </w:rPr>
        <w:t>member to the PCC</w:t>
      </w:r>
      <w:r>
        <w:rPr>
          <w:spacing w:val="26"/>
          <w:sz w:val="22"/>
        </w:rPr>
        <w:t> </w:t>
      </w:r>
      <w:r>
        <w:rPr>
          <w:sz w:val="22"/>
        </w:rPr>
        <w:t>chair in a</w:t>
      </w:r>
      <w:r>
        <w:rPr>
          <w:spacing w:val="26"/>
          <w:sz w:val="22"/>
        </w:rPr>
        <w:t> </w:t>
      </w:r>
      <w:r>
        <w:rPr>
          <w:sz w:val="22"/>
        </w:rPr>
        <w:t>sealed</w:t>
      </w:r>
      <w:r>
        <w:rPr>
          <w:spacing w:val="26"/>
          <w:sz w:val="22"/>
        </w:rPr>
        <w:t> </w:t>
      </w:r>
      <w:r>
        <w:rPr>
          <w:sz w:val="22"/>
        </w:rPr>
        <w:t>envelope,</w:t>
      </w:r>
      <w:r>
        <w:rPr>
          <w:spacing w:val="24"/>
          <w:sz w:val="22"/>
        </w:rPr>
        <w:t> </w:t>
      </w:r>
      <w:r>
        <w:rPr>
          <w:sz w:val="22"/>
        </w:rPr>
        <w:t>with</w:t>
      </w:r>
      <w:r>
        <w:rPr>
          <w:spacing w:val="26"/>
          <w:sz w:val="22"/>
        </w:rPr>
        <w:t> </w:t>
      </w:r>
      <w:r>
        <w:rPr>
          <w:sz w:val="22"/>
        </w:rPr>
        <w:t>the student’s name,</w:t>
      </w:r>
      <w:r>
        <w:rPr>
          <w:spacing w:val="23"/>
          <w:sz w:val="22"/>
        </w:rPr>
        <w:t> </w:t>
      </w:r>
      <w:r>
        <w:rPr>
          <w:sz w:val="22"/>
        </w:rPr>
        <w:t>program,</w:t>
      </w:r>
      <w:r>
        <w:rPr>
          <w:spacing w:val="28"/>
          <w:sz w:val="22"/>
        </w:rPr>
        <w:t> </w:t>
      </w:r>
      <w:r>
        <w:rPr>
          <w:sz w:val="22"/>
        </w:rPr>
        <w:t>date,</w:t>
      </w:r>
      <w:r>
        <w:rPr>
          <w:spacing w:val="28"/>
          <w:sz w:val="22"/>
        </w:rPr>
        <w:t> </w:t>
      </w:r>
      <w:r>
        <w:rPr>
          <w:sz w:val="22"/>
        </w:rPr>
        <w:t>and “PCC:</w:t>
      </w:r>
      <w:r>
        <w:rPr>
          <w:spacing w:val="23"/>
          <w:sz w:val="22"/>
        </w:rPr>
        <w:t> </w:t>
      </w:r>
      <w:r>
        <w:rPr>
          <w:sz w:val="22"/>
        </w:rPr>
        <w:t>MINOR” written</w:t>
      </w:r>
      <w:r>
        <w:rPr>
          <w:spacing w:val="26"/>
          <w:sz w:val="22"/>
        </w:rPr>
        <w:t> </w:t>
      </w:r>
      <w:r>
        <w:rPr>
          <w:sz w:val="22"/>
        </w:rPr>
        <w:t>on</w:t>
      </w:r>
      <w:r>
        <w:rPr>
          <w:spacing w:val="26"/>
          <w:sz w:val="22"/>
        </w:rPr>
        <w:t> </w:t>
      </w:r>
      <w:r>
        <w:rPr>
          <w:sz w:val="22"/>
        </w:rPr>
        <w:t>the</w:t>
      </w:r>
      <w:r>
        <w:rPr>
          <w:spacing w:val="26"/>
          <w:sz w:val="22"/>
        </w:rPr>
        <w:t> </w:t>
      </w:r>
      <w:r>
        <w:rPr>
          <w:sz w:val="22"/>
        </w:rPr>
        <w:t>outside.</w:t>
      </w:r>
      <w:r>
        <w:rPr>
          <w:spacing w:val="28"/>
          <w:sz w:val="22"/>
        </w:rPr>
        <w:t> </w:t>
      </w:r>
      <w:r>
        <w:rPr>
          <w:sz w:val="22"/>
        </w:rPr>
        <w:t>The</w:t>
      </w:r>
      <w:r>
        <w:rPr>
          <w:spacing w:val="23"/>
          <w:sz w:val="22"/>
        </w:rPr>
        <w:t> </w:t>
      </w:r>
      <w:r>
        <w:rPr>
          <w:sz w:val="22"/>
        </w:rPr>
        <w:t>student </w:t>
      </w:r>
      <w:r>
        <w:rPr>
          <w:w w:val="110"/>
          <w:sz w:val="22"/>
        </w:rPr>
        <w:t>is</w:t>
      </w:r>
      <w:r>
        <w:rPr>
          <w:spacing w:val="-11"/>
          <w:w w:val="110"/>
          <w:sz w:val="22"/>
        </w:rPr>
        <w:t> </w:t>
      </w:r>
      <w:r>
        <w:rPr>
          <w:w w:val="110"/>
          <w:sz w:val="22"/>
        </w:rPr>
        <w:t>responsible</w:t>
      </w:r>
      <w:r>
        <w:rPr>
          <w:spacing w:val="-13"/>
          <w:w w:val="110"/>
          <w:sz w:val="22"/>
        </w:rPr>
        <w:t> </w:t>
      </w:r>
      <w:r>
        <w:rPr>
          <w:w w:val="110"/>
          <w:sz w:val="22"/>
        </w:rPr>
        <w:t>for</w:t>
      </w:r>
      <w:r>
        <w:rPr>
          <w:spacing w:val="-12"/>
          <w:w w:val="110"/>
          <w:sz w:val="22"/>
        </w:rPr>
        <w:t> </w:t>
      </w:r>
      <w:r>
        <w:rPr>
          <w:w w:val="110"/>
          <w:sz w:val="22"/>
        </w:rPr>
        <w:t>sending</w:t>
      </w:r>
      <w:r>
        <w:rPr>
          <w:spacing w:val="-11"/>
          <w:w w:val="110"/>
          <w:sz w:val="22"/>
        </w:rPr>
        <w:t> </w:t>
      </w:r>
      <w:r>
        <w:rPr>
          <w:w w:val="110"/>
          <w:sz w:val="22"/>
        </w:rPr>
        <w:t>the</w:t>
      </w:r>
      <w:r>
        <w:rPr>
          <w:spacing w:val="-11"/>
          <w:w w:val="110"/>
          <w:sz w:val="22"/>
        </w:rPr>
        <w:t> </w:t>
      </w:r>
      <w:r>
        <w:rPr>
          <w:w w:val="110"/>
          <w:sz w:val="22"/>
        </w:rPr>
        <w:t>student</w:t>
      </w:r>
      <w:r>
        <w:rPr>
          <w:spacing w:val="-11"/>
          <w:w w:val="110"/>
          <w:sz w:val="22"/>
        </w:rPr>
        <w:t> </w:t>
      </w:r>
      <w:r>
        <w:rPr>
          <w:w w:val="110"/>
          <w:sz w:val="22"/>
        </w:rPr>
        <w:t>form</w:t>
      </w:r>
      <w:r>
        <w:rPr>
          <w:spacing w:val="-11"/>
          <w:w w:val="110"/>
          <w:sz w:val="22"/>
        </w:rPr>
        <w:t> </w:t>
      </w:r>
      <w:r>
        <w:rPr>
          <w:w w:val="110"/>
          <w:sz w:val="22"/>
        </w:rPr>
        <w:t>to</w:t>
      </w:r>
      <w:r>
        <w:rPr>
          <w:spacing w:val="-9"/>
          <w:w w:val="110"/>
          <w:sz w:val="22"/>
        </w:rPr>
        <w:t> </w:t>
      </w:r>
      <w:r>
        <w:rPr>
          <w:w w:val="110"/>
          <w:sz w:val="22"/>
        </w:rPr>
        <w:t>the</w:t>
      </w:r>
      <w:r>
        <w:rPr>
          <w:spacing w:val="-11"/>
          <w:w w:val="110"/>
          <w:sz w:val="22"/>
        </w:rPr>
        <w:t> </w:t>
      </w:r>
      <w:r>
        <w:rPr>
          <w:w w:val="110"/>
          <w:sz w:val="22"/>
        </w:rPr>
        <w:t>PCC</w:t>
      </w:r>
      <w:r>
        <w:rPr>
          <w:spacing w:val="-9"/>
          <w:w w:val="110"/>
          <w:sz w:val="22"/>
        </w:rPr>
        <w:t> </w:t>
      </w:r>
      <w:r>
        <w:rPr>
          <w:w w:val="110"/>
          <w:sz w:val="22"/>
        </w:rPr>
        <w:t>Chair.</w:t>
      </w:r>
    </w:p>
    <w:p>
      <w:pPr>
        <w:pStyle w:val="ListParagraph"/>
        <w:numPr>
          <w:ilvl w:val="1"/>
          <w:numId w:val="20"/>
        </w:numPr>
        <w:tabs>
          <w:tab w:pos="1798" w:val="left" w:leader="none"/>
          <w:tab w:pos="1800" w:val="left" w:leader="none"/>
        </w:tabs>
        <w:spacing w:line="249" w:lineRule="auto" w:before="2" w:after="0"/>
        <w:ind w:left="1800" w:right="1163" w:hanging="360"/>
        <w:jc w:val="left"/>
        <w:rPr>
          <w:sz w:val="23"/>
        </w:rPr>
      </w:pPr>
      <w:r>
        <w:rPr>
          <w:sz w:val="22"/>
        </w:rPr>
        <w:t>Major</w:t>
      </w:r>
      <w:r>
        <w:rPr>
          <w:spacing w:val="34"/>
          <w:sz w:val="22"/>
        </w:rPr>
        <w:t> </w:t>
      </w:r>
      <w:r>
        <w:rPr>
          <w:sz w:val="22"/>
        </w:rPr>
        <w:t>referrals</w:t>
      </w:r>
      <w:r>
        <w:rPr>
          <w:spacing w:val="34"/>
          <w:sz w:val="22"/>
        </w:rPr>
        <w:t> </w:t>
      </w:r>
      <w:r>
        <w:rPr>
          <w:sz w:val="22"/>
        </w:rPr>
        <w:t>are</w:t>
      </w:r>
      <w:r>
        <w:rPr>
          <w:spacing w:val="30"/>
          <w:sz w:val="22"/>
        </w:rPr>
        <w:t> </w:t>
      </w:r>
      <w:r>
        <w:rPr>
          <w:sz w:val="22"/>
        </w:rPr>
        <w:t>those</w:t>
      </w:r>
      <w:r>
        <w:rPr>
          <w:spacing w:val="30"/>
          <w:sz w:val="22"/>
        </w:rPr>
        <w:t> </w:t>
      </w:r>
      <w:r>
        <w:rPr>
          <w:sz w:val="22"/>
        </w:rPr>
        <w:t>unprofessional</w:t>
      </w:r>
      <w:r>
        <w:rPr>
          <w:spacing w:val="32"/>
          <w:sz w:val="22"/>
        </w:rPr>
        <w:t> </w:t>
      </w:r>
      <w:r>
        <w:rPr>
          <w:sz w:val="22"/>
        </w:rPr>
        <w:t>behaviors</w:t>
      </w:r>
      <w:r>
        <w:rPr>
          <w:spacing w:val="34"/>
          <w:sz w:val="22"/>
        </w:rPr>
        <w:t> </w:t>
      </w:r>
      <w:r>
        <w:rPr>
          <w:sz w:val="22"/>
        </w:rPr>
        <w:t>which</w:t>
      </w:r>
      <w:r>
        <w:rPr>
          <w:spacing w:val="34"/>
          <w:sz w:val="22"/>
        </w:rPr>
        <w:t> </w:t>
      </w:r>
      <w:r>
        <w:rPr>
          <w:sz w:val="22"/>
        </w:rPr>
        <w:t>need</w:t>
      </w:r>
      <w:r>
        <w:rPr>
          <w:spacing w:val="37"/>
          <w:sz w:val="22"/>
        </w:rPr>
        <w:t> </w:t>
      </w:r>
      <w:r>
        <w:rPr>
          <w:sz w:val="22"/>
        </w:rPr>
        <w:t>to</w:t>
      </w:r>
      <w:r>
        <w:rPr>
          <w:spacing w:val="34"/>
          <w:sz w:val="22"/>
        </w:rPr>
        <w:t> </w:t>
      </w:r>
      <w:r>
        <w:rPr>
          <w:sz w:val="22"/>
        </w:rPr>
        <w:t>be</w:t>
      </w:r>
      <w:r>
        <w:rPr>
          <w:spacing w:val="30"/>
          <w:sz w:val="22"/>
        </w:rPr>
        <w:t> </w:t>
      </w:r>
      <w:r>
        <w:rPr>
          <w:sz w:val="22"/>
        </w:rPr>
        <w:t>addressed</w:t>
      </w:r>
      <w:r>
        <w:rPr>
          <w:spacing w:val="37"/>
          <w:sz w:val="22"/>
        </w:rPr>
        <w:t> </w:t>
      </w:r>
      <w:r>
        <w:rPr>
          <w:sz w:val="22"/>
        </w:rPr>
        <w:t>by </w:t>
      </w:r>
      <w:r>
        <w:rPr>
          <w:w w:val="110"/>
          <w:sz w:val="22"/>
        </w:rPr>
        <w:t>the</w:t>
      </w:r>
      <w:r>
        <w:rPr>
          <w:spacing w:val="-12"/>
          <w:w w:val="110"/>
          <w:sz w:val="22"/>
        </w:rPr>
        <w:t> </w:t>
      </w:r>
      <w:r>
        <w:rPr>
          <w:w w:val="110"/>
          <w:sz w:val="22"/>
        </w:rPr>
        <w:t>committee</w:t>
      </w:r>
      <w:r>
        <w:rPr>
          <w:spacing w:val="-12"/>
          <w:w w:val="110"/>
          <w:sz w:val="22"/>
        </w:rPr>
        <w:t> </w:t>
      </w:r>
      <w:r>
        <w:rPr>
          <w:w w:val="110"/>
          <w:sz w:val="22"/>
        </w:rPr>
        <w:t>as</w:t>
      </w:r>
      <w:r>
        <w:rPr>
          <w:spacing w:val="-10"/>
          <w:w w:val="110"/>
          <w:sz w:val="22"/>
        </w:rPr>
        <w:t> </w:t>
      </w:r>
      <w:r>
        <w:rPr>
          <w:w w:val="110"/>
          <w:sz w:val="22"/>
        </w:rPr>
        <w:t>soon</w:t>
      </w:r>
      <w:r>
        <w:rPr>
          <w:spacing w:val="-10"/>
          <w:w w:val="110"/>
          <w:sz w:val="22"/>
        </w:rPr>
        <w:t> </w:t>
      </w:r>
      <w:r>
        <w:rPr>
          <w:w w:val="110"/>
          <w:sz w:val="22"/>
        </w:rPr>
        <w:t>as</w:t>
      </w:r>
      <w:r>
        <w:rPr>
          <w:spacing w:val="-12"/>
          <w:w w:val="110"/>
          <w:sz w:val="22"/>
        </w:rPr>
        <w:t> </w:t>
      </w:r>
      <w:r>
        <w:rPr>
          <w:w w:val="110"/>
          <w:sz w:val="22"/>
        </w:rPr>
        <w:t>possible</w:t>
      </w:r>
      <w:r>
        <w:rPr>
          <w:spacing w:val="-12"/>
          <w:w w:val="110"/>
          <w:sz w:val="22"/>
        </w:rPr>
        <w:t> </w:t>
      </w:r>
      <w:r>
        <w:rPr>
          <w:w w:val="110"/>
          <w:sz w:val="22"/>
        </w:rPr>
        <w:t>(examples:</w:t>
      </w:r>
      <w:r>
        <w:rPr>
          <w:spacing w:val="-11"/>
          <w:w w:val="110"/>
          <w:sz w:val="22"/>
        </w:rPr>
        <w:t> </w:t>
      </w:r>
      <w:r>
        <w:rPr>
          <w:w w:val="110"/>
          <w:sz w:val="22"/>
        </w:rPr>
        <w:t>HIPAA</w:t>
      </w:r>
      <w:r>
        <w:rPr>
          <w:spacing w:val="-11"/>
          <w:w w:val="110"/>
          <w:sz w:val="22"/>
        </w:rPr>
        <w:t> </w:t>
      </w:r>
      <w:r>
        <w:rPr>
          <w:w w:val="110"/>
          <w:sz w:val="22"/>
        </w:rPr>
        <w:t>violations,</w:t>
      </w:r>
      <w:r>
        <w:rPr>
          <w:spacing w:val="-11"/>
          <w:w w:val="110"/>
          <w:sz w:val="22"/>
        </w:rPr>
        <w:t> </w:t>
      </w:r>
      <w:r>
        <w:rPr>
          <w:w w:val="110"/>
          <w:sz w:val="22"/>
        </w:rPr>
        <w:t>safety</w:t>
      </w:r>
      <w:r>
        <w:rPr>
          <w:spacing w:val="-12"/>
          <w:w w:val="110"/>
          <w:sz w:val="22"/>
        </w:rPr>
        <w:t> </w:t>
      </w:r>
      <w:r>
        <w:rPr>
          <w:w w:val="110"/>
          <w:sz w:val="22"/>
        </w:rPr>
        <w:t>issues, </w:t>
      </w:r>
      <w:r>
        <w:rPr>
          <w:sz w:val="22"/>
        </w:rPr>
        <w:t>etc.).</w:t>
      </w:r>
      <w:r>
        <w:rPr>
          <w:spacing w:val="25"/>
          <w:sz w:val="22"/>
        </w:rPr>
        <w:t> </w:t>
      </w:r>
      <w:r>
        <w:rPr>
          <w:sz w:val="22"/>
        </w:rPr>
        <w:t>A</w:t>
      </w:r>
      <w:r>
        <w:rPr>
          <w:spacing w:val="25"/>
          <w:sz w:val="22"/>
        </w:rPr>
        <w:t> </w:t>
      </w:r>
      <w:r>
        <w:rPr>
          <w:sz w:val="22"/>
        </w:rPr>
        <w:t>major</w:t>
      </w:r>
      <w:r>
        <w:rPr>
          <w:spacing w:val="23"/>
          <w:sz w:val="22"/>
        </w:rPr>
        <w:t> </w:t>
      </w:r>
      <w:r>
        <w:rPr>
          <w:sz w:val="22"/>
        </w:rPr>
        <w:t>referral will require</w:t>
      </w:r>
      <w:r>
        <w:rPr>
          <w:spacing w:val="23"/>
          <w:sz w:val="22"/>
        </w:rPr>
        <w:t> </w:t>
      </w:r>
      <w:r>
        <w:rPr>
          <w:sz w:val="22"/>
        </w:rPr>
        <w:t>completion</w:t>
      </w:r>
      <w:r>
        <w:rPr>
          <w:spacing w:val="23"/>
          <w:sz w:val="22"/>
        </w:rPr>
        <w:t> </w:t>
      </w:r>
      <w:r>
        <w:rPr>
          <w:sz w:val="22"/>
        </w:rPr>
        <w:t>of</w:t>
      </w:r>
      <w:r>
        <w:rPr>
          <w:spacing w:val="27"/>
          <w:sz w:val="22"/>
        </w:rPr>
        <w:t> </w:t>
      </w:r>
      <w:r>
        <w:rPr>
          <w:sz w:val="22"/>
        </w:rPr>
        <w:t>the referral forms</w:t>
      </w:r>
      <w:r>
        <w:rPr>
          <w:spacing w:val="23"/>
          <w:sz w:val="22"/>
        </w:rPr>
        <w:t> </w:t>
      </w:r>
      <w:r>
        <w:rPr>
          <w:sz w:val="22"/>
        </w:rPr>
        <w:t>(see</w:t>
      </w:r>
      <w:r>
        <w:rPr>
          <w:spacing w:val="23"/>
          <w:sz w:val="22"/>
        </w:rPr>
        <w:t> </w:t>
      </w:r>
      <w:r>
        <w:rPr>
          <w:sz w:val="22"/>
        </w:rPr>
        <w:t>attachment) by</w:t>
      </w:r>
      <w:r>
        <w:rPr>
          <w:spacing w:val="24"/>
          <w:sz w:val="22"/>
        </w:rPr>
        <w:t> </w:t>
      </w:r>
      <w:r>
        <w:rPr>
          <w:sz w:val="22"/>
        </w:rPr>
        <w:t>both</w:t>
      </w:r>
      <w:r>
        <w:rPr>
          <w:spacing w:val="24"/>
          <w:sz w:val="22"/>
        </w:rPr>
        <w:t> </w:t>
      </w:r>
      <w:r>
        <w:rPr>
          <w:sz w:val="22"/>
        </w:rPr>
        <w:t>faculty</w:t>
      </w:r>
      <w:r>
        <w:rPr>
          <w:spacing w:val="27"/>
          <w:sz w:val="22"/>
        </w:rPr>
        <w:t> </w:t>
      </w:r>
      <w:r>
        <w:rPr>
          <w:sz w:val="22"/>
        </w:rPr>
        <w:t>and</w:t>
      </w:r>
      <w:r>
        <w:rPr>
          <w:spacing w:val="24"/>
          <w:sz w:val="22"/>
        </w:rPr>
        <w:t> </w:t>
      </w:r>
      <w:r>
        <w:rPr>
          <w:sz w:val="22"/>
        </w:rPr>
        <w:t>student.</w:t>
      </w:r>
      <w:r>
        <w:rPr>
          <w:spacing w:val="25"/>
          <w:sz w:val="22"/>
        </w:rPr>
        <w:t> </w:t>
      </w:r>
      <w:r>
        <w:rPr>
          <w:sz w:val="22"/>
        </w:rPr>
        <w:t>The</w:t>
      </w:r>
      <w:r>
        <w:rPr>
          <w:spacing w:val="24"/>
          <w:sz w:val="22"/>
        </w:rPr>
        <w:t> </w:t>
      </w:r>
      <w:r>
        <w:rPr>
          <w:sz w:val="22"/>
        </w:rPr>
        <w:t>form</w:t>
      </w:r>
      <w:r>
        <w:rPr>
          <w:spacing w:val="24"/>
          <w:sz w:val="22"/>
        </w:rPr>
        <w:t> </w:t>
      </w:r>
      <w:r>
        <w:rPr>
          <w:sz w:val="22"/>
        </w:rPr>
        <w:t>is</w:t>
      </w:r>
      <w:r>
        <w:rPr>
          <w:spacing w:val="27"/>
          <w:sz w:val="22"/>
        </w:rPr>
        <w:t> </w:t>
      </w:r>
      <w:r>
        <w:rPr>
          <w:sz w:val="22"/>
        </w:rPr>
        <w:t>then</w:t>
      </w:r>
      <w:r>
        <w:rPr>
          <w:spacing w:val="24"/>
          <w:sz w:val="22"/>
        </w:rPr>
        <w:t> </w:t>
      </w:r>
      <w:r>
        <w:rPr>
          <w:sz w:val="22"/>
        </w:rPr>
        <w:t>sent</w:t>
      </w:r>
      <w:r>
        <w:rPr>
          <w:spacing w:val="24"/>
          <w:sz w:val="22"/>
        </w:rPr>
        <w:t> </w:t>
      </w:r>
      <w:r>
        <w:rPr>
          <w:sz w:val="22"/>
        </w:rPr>
        <w:t>by</w:t>
      </w:r>
      <w:r>
        <w:rPr>
          <w:spacing w:val="27"/>
          <w:sz w:val="22"/>
        </w:rPr>
        <w:t> </w:t>
      </w:r>
      <w:r>
        <w:rPr>
          <w:sz w:val="22"/>
        </w:rPr>
        <w:t>the</w:t>
      </w:r>
      <w:r>
        <w:rPr>
          <w:spacing w:val="24"/>
          <w:sz w:val="22"/>
        </w:rPr>
        <w:t> </w:t>
      </w:r>
      <w:r>
        <w:rPr>
          <w:sz w:val="22"/>
        </w:rPr>
        <w:t>faculty</w:t>
      </w:r>
      <w:r>
        <w:rPr>
          <w:spacing w:val="27"/>
          <w:sz w:val="22"/>
        </w:rPr>
        <w:t> </w:t>
      </w:r>
      <w:r>
        <w:rPr>
          <w:sz w:val="22"/>
        </w:rPr>
        <w:t>member</w:t>
      </w:r>
      <w:r>
        <w:rPr>
          <w:spacing w:val="22"/>
          <w:sz w:val="22"/>
        </w:rPr>
        <w:t> </w:t>
      </w:r>
      <w:r>
        <w:rPr>
          <w:sz w:val="22"/>
        </w:rPr>
        <w:t>to</w:t>
      </w:r>
      <w:r>
        <w:rPr>
          <w:spacing w:val="24"/>
          <w:sz w:val="22"/>
        </w:rPr>
        <w:t> </w:t>
      </w:r>
      <w:r>
        <w:rPr>
          <w:sz w:val="22"/>
        </w:rPr>
        <w:t>the</w:t>
      </w:r>
      <w:r>
        <w:rPr>
          <w:sz w:val="22"/>
        </w:rPr>
        <w:t> </w:t>
      </w:r>
      <w:r>
        <w:rPr>
          <w:spacing w:val="-2"/>
          <w:w w:val="110"/>
          <w:sz w:val="22"/>
        </w:rPr>
        <w:t>PCC</w:t>
      </w:r>
      <w:r>
        <w:rPr>
          <w:spacing w:val="-12"/>
          <w:w w:val="110"/>
          <w:sz w:val="22"/>
        </w:rPr>
        <w:t> </w:t>
      </w:r>
      <w:r>
        <w:rPr>
          <w:spacing w:val="-2"/>
          <w:w w:val="110"/>
          <w:sz w:val="22"/>
        </w:rPr>
        <w:t>chair</w:t>
      </w:r>
      <w:r>
        <w:rPr>
          <w:spacing w:val="-12"/>
          <w:w w:val="110"/>
          <w:sz w:val="22"/>
        </w:rPr>
        <w:t> </w:t>
      </w:r>
      <w:r>
        <w:rPr>
          <w:spacing w:val="-2"/>
          <w:w w:val="110"/>
          <w:sz w:val="22"/>
        </w:rPr>
        <w:t>in</w:t>
      </w:r>
      <w:r>
        <w:rPr>
          <w:spacing w:val="-12"/>
          <w:w w:val="110"/>
          <w:sz w:val="22"/>
        </w:rPr>
        <w:t> </w:t>
      </w:r>
      <w:r>
        <w:rPr>
          <w:spacing w:val="-2"/>
          <w:w w:val="110"/>
          <w:sz w:val="22"/>
        </w:rPr>
        <w:t>a</w:t>
      </w:r>
      <w:r>
        <w:rPr>
          <w:spacing w:val="-11"/>
          <w:w w:val="110"/>
          <w:sz w:val="22"/>
        </w:rPr>
        <w:t> </w:t>
      </w:r>
      <w:r>
        <w:rPr>
          <w:spacing w:val="-2"/>
          <w:w w:val="110"/>
          <w:sz w:val="22"/>
        </w:rPr>
        <w:t>sealed</w:t>
      </w:r>
      <w:r>
        <w:rPr>
          <w:spacing w:val="-12"/>
          <w:w w:val="110"/>
          <w:sz w:val="22"/>
        </w:rPr>
        <w:t> </w:t>
      </w:r>
      <w:r>
        <w:rPr>
          <w:spacing w:val="-2"/>
          <w:w w:val="110"/>
          <w:sz w:val="22"/>
        </w:rPr>
        <w:t>envelope,</w:t>
      </w:r>
      <w:r>
        <w:rPr>
          <w:spacing w:val="-12"/>
          <w:w w:val="110"/>
          <w:sz w:val="22"/>
        </w:rPr>
        <w:t> </w:t>
      </w:r>
      <w:r>
        <w:rPr>
          <w:spacing w:val="-2"/>
          <w:w w:val="110"/>
          <w:sz w:val="22"/>
        </w:rPr>
        <w:t>with</w:t>
      </w:r>
      <w:r>
        <w:rPr>
          <w:spacing w:val="-12"/>
          <w:w w:val="110"/>
          <w:sz w:val="22"/>
        </w:rPr>
        <w:t> </w:t>
      </w:r>
      <w:r>
        <w:rPr>
          <w:spacing w:val="-2"/>
          <w:w w:val="110"/>
          <w:sz w:val="22"/>
        </w:rPr>
        <w:t>the</w:t>
      </w:r>
      <w:r>
        <w:rPr>
          <w:spacing w:val="-11"/>
          <w:w w:val="110"/>
          <w:sz w:val="22"/>
        </w:rPr>
        <w:t> </w:t>
      </w:r>
      <w:r>
        <w:rPr>
          <w:spacing w:val="-2"/>
          <w:w w:val="110"/>
          <w:sz w:val="22"/>
        </w:rPr>
        <w:t>student’s</w:t>
      </w:r>
      <w:r>
        <w:rPr>
          <w:spacing w:val="-12"/>
          <w:w w:val="110"/>
          <w:sz w:val="22"/>
        </w:rPr>
        <w:t> </w:t>
      </w:r>
      <w:r>
        <w:rPr>
          <w:spacing w:val="-2"/>
          <w:w w:val="110"/>
          <w:sz w:val="22"/>
        </w:rPr>
        <w:t>name,</w:t>
      </w:r>
      <w:r>
        <w:rPr>
          <w:spacing w:val="-13"/>
          <w:w w:val="110"/>
          <w:sz w:val="22"/>
        </w:rPr>
        <w:t> </w:t>
      </w:r>
      <w:r>
        <w:rPr>
          <w:spacing w:val="-2"/>
          <w:w w:val="110"/>
          <w:sz w:val="22"/>
        </w:rPr>
        <w:t>program,</w:t>
      </w:r>
      <w:r>
        <w:rPr>
          <w:spacing w:val="-12"/>
          <w:w w:val="110"/>
          <w:sz w:val="22"/>
        </w:rPr>
        <w:t> </w:t>
      </w:r>
      <w:r>
        <w:rPr>
          <w:spacing w:val="-2"/>
          <w:w w:val="110"/>
          <w:sz w:val="22"/>
        </w:rPr>
        <w:t>date,</w:t>
      </w:r>
      <w:r>
        <w:rPr>
          <w:spacing w:val="-11"/>
          <w:w w:val="110"/>
          <w:sz w:val="22"/>
        </w:rPr>
        <w:t> </w:t>
      </w:r>
      <w:r>
        <w:rPr>
          <w:spacing w:val="-2"/>
          <w:w w:val="110"/>
          <w:sz w:val="22"/>
        </w:rPr>
        <w:t>and</w:t>
      </w:r>
      <w:r>
        <w:rPr>
          <w:spacing w:val="-21"/>
          <w:w w:val="110"/>
          <w:sz w:val="22"/>
        </w:rPr>
        <w:t> </w:t>
      </w:r>
      <w:r>
        <w:rPr>
          <w:spacing w:val="-2"/>
          <w:w w:val="110"/>
          <w:sz w:val="22"/>
        </w:rPr>
        <w:t>“PCC: </w:t>
      </w:r>
      <w:r>
        <w:rPr>
          <w:sz w:val="22"/>
        </w:rPr>
        <w:t>MAJOR” written</w:t>
      </w:r>
      <w:r>
        <w:rPr>
          <w:spacing w:val="21"/>
          <w:sz w:val="22"/>
        </w:rPr>
        <w:t> </w:t>
      </w:r>
      <w:r>
        <w:rPr>
          <w:sz w:val="22"/>
        </w:rPr>
        <w:t>on the outside. It is also suggested that the faculty</w:t>
      </w:r>
      <w:r>
        <w:rPr>
          <w:spacing w:val="21"/>
          <w:sz w:val="22"/>
        </w:rPr>
        <w:t> </w:t>
      </w:r>
      <w:r>
        <w:rPr>
          <w:sz w:val="22"/>
        </w:rPr>
        <w:t>send</w:t>
      </w:r>
      <w:r>
        <w:rPr>
          <w:spacing w:val="21"/>
          <w:sz w:val="22"/>
        </w:rPr>
        <w:t> </w:t>
      </w:r>
      <w:r>
        <w:rPr>
          <w:sz w:val="22"/>
        </w:rPr>
        <w:t>an</w:t>
      </w:r>
      <w:r>
        <w:rPr>
          <w:spacing w:val="21"/>
          <w:sz w:val="22"/>
        </w:rPr>
        <w:t> </w:t>
      </w:r>
      <w:r>
        <w:rPr>
          <w:sz w:val="22"/>
        </w:rPr>
        <w:t>email</w:t>
      </w:r>
      <w:r>
        <w:rPr>
          <w:spacing w:val="21"/>
          <w:sz w:val="22"/>
        </w:rPr>
        <w:t> </w:t>
      </w:r>
      <w:r>
        <w:rPr>
          <w:sz w:val="22"/>
        </w:rPr>
        <w:t>to </w:t>
      </w:r>
      <w:r>
        <w:rPr>
          <w:w w:val="110"/>
          <w:sz w:val="22"/>
        </w:rPr>
        <w:t>the</w:t>
      </w:r>
      <w:r>
        <w:rPr>
          <w:spacing w:val="-14"/>
          <w:w w:val="110"/>
          <w:sz w:val="22"/>
        </w:rPr>
        <w:t> </w:t>
      </w:r>
      <w:r>
        <w:rPr>
          <w:w w:val="110"/>
          <w:sz w:val="22"/>
        </w:rPr>
        <w:t>PCC</w:t>
      </w:r>
      <w:r>
        <w:rPr>
          <w:spacing w:val="-14"/>
          <w:w w:val="110"/>
          <w:sz w:val="22"/>
        </w:rPr>
        <w:t> </w:t>
      </w:r>
      <w:r>
        <w:rPr>
          <w:w w:val="110"/>
          <w:sz w:val="22"/>
        </w:rPr>
        <w:t>Chair</w:t>
      </w:r>
      <w:r>
        <w:rPr>
          <w:spacing w:val="-14"/>
          <w:w w:val="110"/>
          <w:sz w:val="22"/>
        </w:rPr>
        <w:t> </w:t>
      </w:r>
      <w:r>
        <w:rPr>
          <w:w w:val="110"/>
          <w:sz w:val="22"/>
        </w:rPr>
        <w:t>notifying</w:t>
      </w:r>
      <w:r>
        <w:rPr>
          <w:spacing w:val="-13"/>
          <w:w w:val="110"/>
          <w:sz w:val="22"/>
        </w:rPr>
        <w:t> </w:t>
      </w:r>
      <w:r>
        <w:rPr>
          <w:w w:val="110"/>
          <w:sz w:val="22"/>
        </w:rPr>
        <w:t>them</w:t>
      </w:r>
      <w:r>
        <w:rPr>
          <w:spacing w:val="-14"/>
          <w:w w:val="110"/>
          <w:sz w:val="22"/>
        </w:rPr>
        <w:t> </w:t>
      </w:r>
      <w:r>
        <w:rPr>
          <w:w w:val="110"/>
          <w:sz w:val="22"/>
        </w:rPr>
        <w:t>of</w:t>
      </w:r>
      <w:r>
        <w:rPr>
          <w:spacing w:val="-13"/>
          <w:w w:val="110"/>
          <w:sz w:val="22"/>
        </w:rPr>
        <w:t> </w:t>
      </w:r>
      <w:r>
        <w:rPr>
          <w:w w:val="110"/>
          <w:sz w:val="22"/>
        </w:rPr>
        <w:t>the</w:t>
      </w:r>
      <w:r>
        <w:rPr>
          <w:spacing w:val="-14"/>
          <w:w w:val="110"/>
          <w:sz w:val="22"/>
        </w:rPr>
        <w:t> </w:t>
      </w:r>
      <w:r>
        <w:rPr>
          <w:w w:val="110"/>
          <w:sz w:val="22"/>
        </w:rPr>
        <w:t>major</w:t>
      </w:r>
      <w:r>
        <w:rPr>
          <w:spacing w:val="-13"/>
          <w:w w:val="110"/>
          <w:sz w:val="22"/>
        </w:rPr>
        <w:t> </w:t>
      </w:r>
      <w:r>
        <w:rPr>
          <w:w w:val="110"/>
          <w:sz w:val="22"/>
        </w:rPr>
        <w:t>referral.</w:t>
      </w:r>
    </w:p>
    <w:p>
      <w:pPr>
        <w:pStyle w:val="ListParagraph"/>
        <w:numPr>
          <w:ilvl w:val="1"/>
          <w:numId w:val="20"/>
        </w:numPr>
        <w:tabs>
          <w:tab w:pos="1800" w:val="left" w:leader="none"/>
        </w:tabs>
        <w:spacing w:line="247" w:lineRule="auto" w:before="0" w:after="0"/>
        <w:ind w:left="1800" w:right="1906" w:hanging="360"/>
        <w:jc w:val="left"/>
        <w:rPr>
          <w:sz w:val="23"/>
        </w:rPr>
      </w:pPr>
      <w:r>
        <w:rPr>
          <w:w w:val="105"/>
          <w:sz w:val="22"/>
        </w:rPr>
        <w:t>If</w:t>
      </w:r>
      <w:r>
        <w:rPr>
          <w:spacing w:val="-14"/>
          <w:w w:val="105"/>
          <w:sz w:val="22"/>
        </w:rPr>
        <w:t> </w:t>
      </w:r>
      <w:r>
        <w:rPr>
          <w:w w:val="105"/>
          <w:sz w:val="22"/>
        </w:rPr>
        <w:t>the</w:t>
      </w:r>
      <w:r>
        <w:rPr>
          <w:spacing w:val="-13"/>
          <w:w w:val="105"/>
          <w:sz w:val="22"/>
        </w:rPr>
        <w:t> </w:t>
      </w:r>
      <w:r>
        <w:rPr>
          <w:w w:val="105"/>
          <w:sz w:val="22"/>
        </w:rPr>
        <w:t>involved</w:t>
      </w:r>
      <w:r>
        <w:rPr>
          <w:spacing w:val="-13"/>
          <w:w w:val="105"/>
          <w:sz w:val="22"/>
        </w:rPr>
        <w:t> </w:t>
      </w:r>
      <w:r>
        <w:rPr>
          <w:w w:val="105"/>
          <w:sz w:val="22"/>
        </w:rPr>
        <w:t>student</w:t>
      </w:r>
      <w:r>
        <w:rPr>
          <w:spacing w:val="-13"/>
          <w:w w:val="105"/>
          <w:sz w:val="22"/>
        </w:rPr>
        <w:t> </w:t>
      </w:r>
      <w:r>
        <w:rPr>
          <w:w w:val="105"/>
          <w:sz w:val="22"/>
        </w:rPr>
        <w:t>refuses</w:t>
      </w:r>
      <w:r>
        <w:rPr>
          <w:spacing w:val="-13"/>
          <w:w w:val="105"/>
          <w:sz w:val="22"/>
        </w:rPr>
        <w:t> </w:t>
      </w:r>
      <w:r>
        <w:rPr>
          <w:w w:val="105"/>
          <w:sz w:val="22"/>
        </w:rPr>
        <w:t>to</w:t>
      </w:r>
      <w:r>
        <w:rPr>
          <w:spacing w:val="-13"/>
          <w:w w:val="105"/>
          <w:sz w:val="22"/>
        </w:rPr>
        <w:t> </w:t>
      </w:r>
      <w:r>
        <w:rPr>
          <w:w w:val="105"/>
          <w:sz w:val="22"/>
        </w:rPr>
        <w:t>complete</w:t>
      </w:r>
      <w:r>
        <w:rPr>
          <w:spacing w:val="-13"/>
          <w:w w:val="105"/>
          <w:sz w:val="22"/>
        </w:rPr>
        <w:t> </w:t>
      </w:r>
      <w:r>
        <w:rPr>
          <w:w w:val="105"/>
          <w:sz w:val="22"/>
        </w:rPr>
        <w:t>their</w:t>
      </w:r>
      <w:r>
        <w:rPr>
          <w:spacing w:val="-13"/>
          <w:w w:val="105"/>
          <w:sz w:val="22"/>
        </w:rPr>
        <w:t> </w:t>
      </w:r>
      <w:r>
        <w:rPr>
          <w:w w:val="105"/>
          <w:sz w:val="22"/>
        </w:rPr>
        <w:t>portion</w:t>
      </w:r>
      <w:r>
        <w:rPr>
          <w:spacing w:val="-13"/>
          <w:w w:val="105"/>
          <w:sz w:val="22"/>
        </w:rPr>
        <w:t> </w:t>
      </w:r>
      <w:r>
        <w:rPr>
          <w:w w:val="105"/>
          <w:sz w:val="22"/>
        </w:rPr>
        <w:t>of</w:t>
      </w:r>
      <w:r>
        <w:rPr>
          <w:spacing w:val="-13"/>
          <w:w w:val="105"/>
          <w:sz w:val="22"/>
        </w:rPr>
        <w:t> </w:t>
      </w:r>
      <w:r>
        <w:rPr>
          <w:w w:val="105"/>
          <w:sz w:val="22"/>
        </w:rPr>
        <w:t>the</w:t>
      </w:r>
      <w:r>
        <w:rPr>
          <w:spacing w:val="-13"/>
          <w:w w:val="105"/>
          <w:sz w:val="22"/>
        </w:rPr>
        <w:t> </w:t>
      </w:r>
      <w:r>
        <w:rPr>
          <w:w w:val="105"/>
          <w:sz w:val="22"/>
        </w:rPr>
        <w:t>referral</w:t>
      </w:r>
      <w:r>
        <w:rPr>
          <w:spacing w:val="-13"/>
          <w:w w:val="105"/>
          <w:sz w:val="22"/>
        </w:rPr>
        <w:t> </w:t>
      </w:r>
      <w:r>
        <w:rPr>
          <w:w w:val="105"/>
          <w:sz w:val="22"/>
        </w:rPr>
        <w:t>form, the</w:t>
      </w:r>
      <w:r>
        <w:rPr>
          <w:spacing w:val="-1"/>
          <w:w w:val="105"/>
          <w:sz w:val="22"/>
        </w:rPr>
        <w:t> </w:t>
      </w:r>
      <w:r>
        <w:rPr>
          <w:w w:val="105"/>
          <w:sz w:val="22"/>
        </w:rPr>
        <w:t>faculty will</w:t>
      </w:r>
      <w:r>
        <w:rPr>
          <w:spacing w:val="-2"/>
          <w:w w:val="105"/>
          <w:sz w:val="22"/>
        </w:rPr>
        <w:t> </w:t>
      </w:r>
      <w:r>
        <w:rPr>
          <w:w w:val="105"/>
          <w:sz w:val="22"/>
        </w:rPr>
        <w:t>forward the</w:t>
      </w:r>
      <w:r>
        <w:rPr>
          <w:spacing w:val="-1"/>
          <w:w w:val="105"/>
          <w:sz w:val="22"/>
        </w:rPr>
        <w:t> </w:t>
      </w:r>
      <w:r>
        <w:rPr>
          <w:w w:val="105"/>
          <w:sz w:val="22"/>
        </w:rPr>
        <w:t>form</w:t>
      </w:r>
      <w:r>
        <w:rPr>
          <w:spacing w:val="-3"/>
          <w:w w:val="105"/>
          <w:sz w:val="22"/>
        </w:rPr>
        <w:t> </w:t>
      </w:r>
      <w:r>
        <w:rPr>
          <w:w w:val="105"/>
          <w:sz w:val="22"/>
        </w:rPr>
        <w:t>along</w:t>
      </w:r>
      <w:r>
        <w:rPr>
          <w:spacing w:val="-1"/>
          <w:w w:val="105"/>
          <w:sz w:val="22"/>
        </w:rPr>
        <w:t> </w:t>
      </w:r>
      <w:r>
        <w:rPr>
          <w:w w:val="105"/>
          <w:sz w:val="22"/>
        </w:rPr>
        <w:t>with</w:t>
      </w:r>
      <w:r>
        <w:rPr>
          <w:spacing w:val="-1"/>
          <w:w w:val="105"/>
          <w:sz w:val="22"/>
        </w:rPr>
        <w:t> </w:t>
      </w:r>
      <w:r>
        <w:rPr>
          <w:w w:val="105"/>
          <w:sz w:val="22"/>
        </w:rPr>
        <w:t>a notation</w:t>
      </w:r>
      <w:r>
        <w:rPr>
          <w:spacing w:val="-1"/>
          <w:w w:val="105"/>
          <w:sz w:val="22"/>
        </w:rPr>
        <w:t> </w:t>
      </w:r>
      <w:r>
        <w:rPr>
          <w:w w:val="105"/>
          <w:sz w:val="22"/>
        </w:rPr>
        <w:t>of</w:t>
      </w:r>
      <w:r>
        <w:rPr>
          <w:spacing w:val="-1"/>
          <w:w w:val="105"/>
          <w:sz w:val="22"/>
        </w:rPr>
        <w:t> </w:t>
      </w:r>
      <w:r>
        <w:rPr>
          <w:w w:val="105"/>
          <w:sz w:val="22"/>
        </w:rPr>
        <w:t>the</w:t>
      </w:r>
      <w:r>
        <w:rPr>
          <w:spacing w:val="-1"/>
          <w:w w:val="105"/>
          <w:sz w:val="22"/>
        </w:rPr>
        <w:t> </w:t>
      </w:r>
      <w:r>
        <w:rPr>
          <w:w w:val="105"/>
          <w:sz w:val="22"/>
        </w:rPr>
        <w:t>student’s intended refusal to complete their portion. (Student refusal to complete their</w:t>
      </w:r>
      <w:r>
        <w:rPr>
          <w:spacing w:val="-3"/>
          <w:w w:val="105"/>
          <w:sz w:val="22"/>
        </w:rPr>
        <w:t> </w:t>
      </w:r>
      <w:r>
        <w:rPr>
          <w:w w:val="105"/>
          <w:sz w:val="22"/>
        </w:rPr>
        <w:t>form</w:t>
      </w:r>
      <w:r>
        <w:rPr>
          <w:spacing w:val="-3"/>
          <w:w w:val="105"/>
          <w:sz w:val="22"/>
        </w:rPr>
        <w:t> </w:t>
      </w:r>
      <w:r>
        <w:rPr>
          <w:w w:val="105"/>
          <w:sz w:val="22"/>
        </w:rPr>
        <w:t>will</w:t>
      </w:r>
      <w:r>
        <w:rPr>
          <w:spacing w:val="-4"/>
          <w:w w:val="105"/>
          <w:sz w:val="22"/>
        </w:rPr>
        <w:t> </w:t>
      </w:r>
      <w:r>
        <w:rPr>
          <w:w w:val="105"/>
          <w:sz w:val="22"/>
        </w:rPr>
        <w:t>not interfere</w:t>
      </w:r>
      <w:r>
        <w:rPr>
          <w:spacing w:val="-3"/>
          <w:w w:val="105"/>
          <w:sz w:val="22"/>
        </w:rPr>
        <w:t> </w:t>
      </w:r>
      <w:r>
        <w:rPr>
          <w:w w:val="105"/>
          <w:sz w:val="22"/>
        </w:rPr>
        <w:t>with</w:t>
      </w:r>
      <w:r>
        <w:rPr>
          <w:spacing w:val="-3"/>
          <w:w w:val="105"/>
          <w:sz w:val="22"/>
        </w:rPr>
        <w:t> </w:t>
      </w:r>
      <w:r>
        <w:rPr>
          <w:w w:val="105"/>
          <w:sz w:val="22"/>
        </w:rPr>
        <w:t>the</w:t>
      </w:r>
      <w:r>
        <w:rPr>
          <w:spacing w:val="-5"/>
          <w:w w:val="105"/>
          <w:sz w:val="22"/>
        </w:rPr>
        <w:t> </w:t>
      </w:r>
      <w:r>
        <w:rPr>
          <w:w w:val="105"/>
          <w:sz w:val="22"/>
        </w:rPr>
        <w:t>processing of</w:t>
      </w:r>
      <w:r>
        <w:rPr>
          <w:spacing w:val="-3"/>
          <w:w w:val="105"/>
          <w:sz w:val="22"/>
        </w:rPr>
        <w:t> </w:t>
      </w:r>
      <w:r>
        <w:rPr>
          <w:w w:val="105"/>
          <w:sz w:val="22"/>
        </w:rPr>
        <w:t>the</w:t>
      </w:r>
      <w:r>
        <w:rPr>
          <w:spacing w:val="-3"/>
          <w:w w:val="105"/>
          <w:sz w:val="22"/>
        </w:rPr>
        <w:t> </w:t>
      </w:r>
      <w:r>
        <w:rPr>
          <w:w w:val="105"/>
          <w:sz w:val="22"/>
        </w:rPr>
        <w:t>referral.)</w:t>
      </w:r>
    </w:p>
    <w:p>
      <w:pPr>
        <w:pStyle w:val="ListParagraph"/>
        <w:numPr>
          <w:ilvl w:val="0"/>
          <w:numId w:val="20"/>
        </w:numPr>
        <w:tabs>
          <w:tab w:pos="1078" w:val="left" w:leader="none"/>
          <w:tab w:pos="1080" w:val="left" w:leader="none"/>
        </w:tabs>
        <w:spacing w:line="247" w:lineRule="auto" w:before="12" w:after="0"/>
        <w:ind w:left="1080" w:right="1710" w:hanging="360"/>
        <w:jc w:val="left"/>
        <w:rPr>
          <w:sz w:val="23"/>
        </w:rPr>
      </w:pPr>
      <w:r>
        <w:rPr>
          <w:w w:val="105"/>
          <w:sz w:val="22"/>
        </w:rPr>
        <w:t>The</w:t>
      </w:r>
      <w:r>
        <w:rPr>
          <w:spacing w:val="-8"/>
          <w:w w:val="105"/>
          <w:sz w:val="22"/>
        </w:rPr>
        <w:t> </w:t>
      </w:r>
      <w:r>
        <w:rPr>
          <w:w w:val="105"/>
          <w:sz w:val="22"/>
        </w:rPr>
        <w:t>student</w:t>
      </w:r>
      <w:r>
        <w:rPr>
          <w:spacing w:val="-6"/>
          <w:w w:val="105"/>
          <w:sz w:val="22"/>
        </w:rPr>
        <w:t> </w:t>
      </w:r>
      <w:r>
        <w:rPr>
          <w:w w:val="105"/>
          <w:sz w:val="22"/>
        </w:rPr>
        <w:t>is</w:t>
      </w:r>
      <w:r>
        <w:rPr>
          <w:spacing w:val="-8"/>
          <w:w w:val="105"/>
          <w:sz w:val="22"/>
        </w:rPr>
        <w:t> </w:t>
      </w:r>
      <w:r>
        <w:rPr>
          <w:w w:val="105"/>
          <w:sz w:val="22"/>
        </w:rPr>
        <w:t>aware</w:t>
      </w:r>
      <w:r>
        <w:rPr>
          <w:spacing w:val="-8"/>
          <w:w w:val="105"/>
          <w:sz w:val="22"/>
        </w:rPr>
        <w:t> </w:t>
      </w:r>
      <w:r>
        <w:rPr>
          <w:w w:val="105"/>
          <w:sz w:val="22"/>
        </w:rPr>
        <w:t>of</w:t>
      </w:r>
      <w:r>
        <w:rPr>
          <w:spacing w:val="-6"/>
          <w:w w:val="105"/>
          <w:sz w:val="22"/>
        </w:rPr>
        <w:t> </w:t>
      </w:r>
      <w:r>
        <w:rPr>
          <w:w w:val="105"/>
          <w:sz w:val="22"/>
        </w:rPr>
        <w:t>all</w:t>
      </w:r>
      <w:r>
        <w:rPr>
          <w:spacing w:val="-9"/>
          <w:w w:val="105"/>
          <w:sz w:val="22"/>
        </w:rPr>
        <w:t> </w:t>
      </w:r>
      <w:r>
        <w:rPr>
          <w:w w:val="105"/>
          <w:sz w:val="22"/>
        </w:rPr>
        <w:t>referrals,</w:t>
      </w:r>
      <w:r>
        <w:rPr>
          <w:spacing w:val="-7"/>
          <w:w w:val="105"/>
          <w:sz w:val="22"/>
        </w:rPr>
        <w:t> </w:t>
      </w:r>
      <w:r>
        <w:rPr>
          <w:w w:val="105"/>
          <w:sz w:val="22"/>
        </w:rPr>
        <w:t>and</w:t>
      </w:r>
      <w:r>
        <w:rPr>
          <w:spacing w:val="-8"/>
          <w:w w:val="105"/>
          <w:sz w:val="22"/>
        </w:rPr>
        <w:t> </w:t>
      </w:r>
      <w:r>
        <w:rPr>
          <w:w w:val="105"/>
          <w:sz w:val="22"/>
        </w:rPr>
        <w:t>faculty</w:t>
      </w:r>
      <w:r>
        <w:rPr>
          <w:spacing w:val="-8"/>
          <w:w w:val="105"/>
          <w:sz w:val="22"/>
        </w:rPr>
        <w:t> </w:t>
      </w:r>
      <w:r>
        <w:rPr>
          <w:w w:val="105"/>
          <w:sz w:val="22"/>
        </w:rPr>
        <w:t>will</w:t>
      </w:r>
      <w:r>
        <w:rPr>
          <w:spacing w:val="-9"/>
          <w:w w:val="105"/>
          <w:sz w:val="22"/>
        </w:rPr>
        <w:t> </w:t>
      </w:r>
      <w:r>
        <w:rPr>
          <w:w w:val="105"/>
          <w:sz w:val="22"/>
        </w:rPr>
        <w:t>notify</w:t>
      </w:r>
      <w:r>
        <w:rPr>
          <w:spacing w:val="-6"/>
          <w:w w:val="105"/>
          <w:sz w:val="22"/>
        </w:rPr>
        <w:t> </w:t>
      </w:r>
      <w:r>
        <w:rPr>
          <w:w w:val="105"/>
          <w:sz w:val="22"/>
        </w:rPr>
        <w:t>students</w:t>
      </w:r>
      <w:r>
        <w:rPr>
          <w:spacing w:val="-8"/>
          <w:w w:val="105"/>
          <w:sz w:val="22"/>
        </w:rPr>
        <w:t> </w:t>
      </w:r>
      <w:r>
        <w:rPr>
          <w:w w:val="105"/>
          <w:sz w:val="22"/>
        </w:rPr>
        <w:t>of</w:t>
      </w:r>
      <w:r>
        <w:rPr>
          <w:spacing w:val="-6"/>
          <w:w w:val="105"/>
          <w:sz w:val="22"/>
        </w:rPr>
        <w:t> </w:t>
      </w:r>
      <w:r>
        <w:rPr>
          <w:w w:val="105"/>
          <w:sz w:val="22"/>
        </w:rPr>
        <w:t>the</w:t>
      </w:r>
      <w:r>
        <w:rPr>
          <w:spacing w:val="-8"/>
          <w:w w:val="105"/>
          <w:sz w:val="22"/>
        </w:rPr>
        <w:t> </w:t>
      </w:r>
      <w:r>
        <w:rPr>
          <w:w w:val="105"/>
          <w:sz w:val="22"/>
        </w:rPr>
        <w:t>designation </w:t>
      </w:r>
      <w:r>
        <w:rPr>
          <w:spacing w:val="-2"/>
          <w:w w:val="105"/>
          <w:sz w:val="22"/>
        </w:rPr>
        <w:t>(minor/major).</w:t>
      </w:r>
    </w:p>
    <w:p>
      <w:pPr>
        <w:pStyle w:val="ListParagraph"/>
        <w:numPr>
          <w:ilvl w:val="0"/>
          <w:numId w:val="20"/>
        </w:numPr>
        <w:tabs>
          <w:tab w:pos="1078" w:val="left" w:leader="none"/>
        </w:tabs>
        <w:spacing w:line="240" w:lineRule="auto" w:before="56" w:after="0"/>
        <w:ind w:left="1078" w:right="0" w:hanging="358"/>
        <w:jc w:val="left"/>
        <w:rPr>
          <w:sz w:val="23"/>
        </w:rPr>
      </w:pPr>
      <w:r>
        <w:rPr>
          <w:sz w:val="22"/>
        </w:rPr>
        <w:t>The</w:t>
      </w:r>
      <w:r>
        <w:rPr>
          <w:spacing w:val="24"/>
          <w:sz w:val="22"/>
        </w:rPr>
        <w:t> </w:t>
      </w:r>
      <w:r>
        <w:rPr>
          <w:sz w:val="22"/>
        </w:rPr>
        <w:t>PCC</w:t>
      </w:r>
      <w:r>
        <w:rPr>
          <w:spacing w:val="25"/>
          <w:sz w:val="22"/>
        </w:rPr>
        <w:t> </w:t>
      </w:r>
      <w:r>
        <w:rPr>
          <w:sz w:val="22"/>
        </w:rPr>
        <w:t>Chair,</w:t>
      </w:r>
      <w:r>
        <w:rPr>
          <w:spacing w:val="27"/>
          <w:sz w:val="22"/>
        </w:rPr>
        <w:t> </w:t>
      </w:r>
      <w:r>
        <w:rPr>
          <w:sz w:val="22"/>
        </w:rPr>
        <w:t>upon</w:t>
      </w:r>
      <w:r>
        <w:rPr>
          <w:spacing w:val="25"/>
          <w:sz w:val="22"/>
        </w:rPr>
        <w:t> </w:t>
      </w:r>
      <w:r>
        <w:rPr>
          <w:sz w:val="22"/>
        </w:rPr>
        <w:t>receipt</w:t>
      </w:r>
      <w:r>
        <w:rPr>
          <w:spacing w:val="25"/>
          <w:sz w:val="22"/>
        </w:rPr>
        <w:t> </w:t>
      </w:r>
      <w:r>
        <w:rPr>
          <w:sz w:val="22"/>
        </w:rPr>
        <w:t>of</w:t>
      </w:r>
      <w:r>
        <w:rPr>
          <w:spacing w:val="25"/>
          <w:sz w:val="22"/>
        </w:rPr>
        <w:t> </w:t>
      </w:r>
      <w:r>
        <w:rPr>
          <w:spacing w:val="-5"/>
          <w:sz w:val="22"/>
        </w:rPr>
        <w:t>a:</w:t>
      </w:r>
    </w:p>
    <w:p>
      <w:pPr>
        <w:pStyle w:val="ListParagraph"/>
        <w:numPr>
          <w:ilvl w:val="1"/>
          <w:numId w:val="20"/>
        </w:numPr>
        <w:tabs>
          <w:tab w:pos="1800" w:val="left" w:leader="none"/>
        </w:tabs>
        <w:spacing w:line="249" w:lineRule="auto" w:before="14" w:after="0"/>
        <w:ind w:left="1800" w:right="1944" w:hanging="449"/>
        <w:jc w:val="left"/>
        <w:rPr>
          <w:sz w:val="23"/>
        </w:rPr>
      </w:pPr>
      <w:r>
        <w:rPr>
          <w:sz w:val="22"/>
        </w:rPr>
        <w:t>Minor referral will place the sealed envelope in a locked ﬁle. Envelopes are</w:t>
      </w:r>
      <w:r>
        <w:rPr>
          <w:spacing w:val="80"/>
          <w:sz w:val="22"/>
        </w:rPr>
        <w:t> </w:t>
      </w:r>
      <w:r>
        <w:rPr>
          <w:sz w:val="22"/>
        </w:rPr>
        <w:t>ﬁled alphabetically by student name. If a ﬁle already exists for that student,</w:t>
      </w:r>
      <w:r>
        <w:rPr>
          <w:spacing w:val="80"/>
          <w:sz w:val="22"/>
        </w:rPr>
        <w:t> </w:t>
      </w:r>
      <w:r>
        <w:rPr>
          <w:sz w:val="22"/>
        </w:rPr>
        <w:t>the</w:t>
      </w:r>
      <w:r>
        <w:rPr>
          <w:spacing w:val="30"/>
          <w:sz w:val="22"/>
        </w:rPr>
        <w:t> </w:t>
      </w:r>
      <w:r>
        <w:rPr>
          <w:sz w:val="22"/>
        </w:rPr>
        <w:t>PCC</w:t>
      </w:r>
      <w:r>
        <w:rPr>
          <w:spacing w:val="30"/>
          <w:sz w:val="22"/>
        </w:rPr>
        <w:t> </w:t>
      </w:r>
      <w:r>
        <w:rPr>
          <w:sz w:val="22"/>
        </w:rPr>
        <w:t>Chair</w:t>
      </w:r>
      <w:r>
        <w:rPr>
          <w:spacing w:val="28"/>
          <w:sz w:val="22"/>
        </w:rPr>
        <w:t> </w:t>
      </w:r>
      <w:r>
        <w:rPr>
          <w:sz w:val="22"/>
        </w:rPr>
        <w:t>shall</w:t>
      </w:r>
      <w:r>
        <w:rPr>
          <w:spacing w:val="32"/>
          <w:sz w:val="22"/>
        </w:rPr>
        <w:t> </w:t>
      </w:r>
      <w:r>
        <w:rPr>
          <w:sz w:val="22"/>
        </w:rPr>
        <w:t>convene</w:t>
      </w:r>
      <w:r>
        <w:rPr>
          <w:spacing w:val="30"/>
          <w:sz w:val="22"/>
        </w:rPr>
        <w:t> </w:t>
      </w:r>
      <w:r>
        <w:rPr>
          <w:sz w:val="22"/>
        </w:rPr>
        <w:t>a</w:t>
      </w:r>
      <w:r>
        <w:rPr>
          <w:spacing w:val="34"/>
          <w:sz w:val="22"/>
        </w:rPr>
        <w:t> </w:t>
      </w:r>
      <w:r>
        <w:rPr>
          <w:sz w:val="22"/>
        </w:rPr>
        <w:t>Committee</w:t>
      </w:r>
      <w:r>
        <w:rPr>
          <w:spacing w:val="30"/>
          <w:sz w:val="22"/>
        </w:rPr>
        <w:t> </w:t>
      </w:r>
      <w:r>
        <w:rPr>
          <w:sz w:val="22"/>
        </w:rPr>
        <w:t>hearing</w:t>
      </w:r>
      <w:r>
        <w:rPr>
          <w:spacing w:val="30"/>
          <w:sz w:val="22"/>
        </w:rPr>
        <w:t> </w:t>
      </w:r>
      <w:r>
        <w:rPr>
          <w:sz w:val="22"/>
        </w:rPr>
        <w:t>within</w:t>
      </w:r>
      <w:r>
        <w:rPr>
          <w:spacing w:val="34"/>
          <w:sz w:val="22"/>
        </w:rPr>
        <w:t> </w:t>
      </w:r>
      <w:r>
        <w:rPr>
          <w:sz w:val="22"/>
        </w:rPr>
        <w:t>5</w:t>
      </w:r>
      <w:r>
        <w:rPr>
          <w:spacing w:val="32"/>
          <w:sz w:val="22"/>
        </w:rPr>
        <w:t> </w:t>
      </w:r>
      <w:r>
        <w:rPr>
          <w:sz w:val="22"/>
        </w:rPr>
        <w:t>working</w:t>
      </w:r>
      <w:r>
        <w:rPr>
          <w:spacing w:val="30"/>
          <w:sz w:val="22"/>
        </w:rPr>
        <w:t> </w:t>
      </w:r>
      <w:r>
        <w:rPr>
          <w:sz w:val="22"/>
        </w:rPr>
        <w:t>days.</w:t>
      </w:r>
      <w:r>
        <w:rPr>
          <w:spacing w:val="32"/>
          <w:sz w:val="22"/>
        </w:rPr>
        <w:t> </w:t>
      </w:r>
      <w:r>
        <w:rPr>
          <w:sz w:val="22"/>
        </w:rPr>
        <w:t>If this</w:t>
      </w:r>
      <w:r>
        <w:rPr>
          <w:spacing w:val="26"/>
          <w:sz w:val="22"/>
        </w:rPr>
        <w:t> </w:t>
      </w:r>
      <w:r>
        <w:rPr>
          <w:sz w:val="22"/>
        </w:rPr>
        <w:t>extends</w:t>
      </w:r>
      <w:r>
        <w:rPr>
          <w:spacing w:val="26"/>
          <w:sz w:val="22"/>
        </w:rPr>
        <w:t> </w:t>
      </w:r>
      <w:r>
        <w:rPr>
          <w:sz w:val="22"/>
        </w:rPr>
        <w:t>beyond</w:t>
      </w:r>
      <w:r>
        <w:rPr>
          <w:spacing w:val="26"/>
          <w:sz w:val="22"/>
        </w:rPr>
        <w:t> </w:t>
      </w:r>
      <w:r>
        <w:rPr>
          <w:sz w:val="22"/>
        </w:rPr>
        <w:t>the</w:t>
      </w:r>
      <w:r>
        <w:rPr>
          <w:spacing w:val="26"/>
          <w:sz w:val="22"/>
        </w:rPr>
        <w:t> </w:t>
      </w:r>
      <w:r>
        <w:rPr>
          <w:sz w:val="22"/>
        </w:rPr>
        <w:t>end</w:t>
      </w:r>
      <w:r>
        <w:rPr>
          <w:spacing w:val="26"/>
          <w:sz w:val="22"/>
        </w:rPr>
        <w:t> </w:t>
      </w:r>
      <w:r>
        <w:rPr>
          <w:sz w:val="22"/>
        </w:rPr>
        <w:t>of</w:t>
      </w:r>
      <w:r>
        <w:rPr>
          <w:spacing w:val="26"/>
          <w:sz w:val="22"/>
        </w:rPr>
        <w:t> </w:t>
      </w:r>
      <w:r>
        <w:rPr>
          <w:sz w:val="22"/>
        </w:rPr>
        <w:t>a</w:t>
      </w:r>
      <w:r>
        <w:rPr>
          <w:spacing w:val="29"/>
          <w:sz w:val="22"/>
        </w:rPr>
        <w:t> </w:t>
      </w:r>
      <w:r>
        <w:rPr>
          <w:sz w:val="22"/>
        </w:rPr>
        <w:t>semester,</w:t>
      </w:r>
      <w:r>
        <w:rPr>
          <w:spacing w:val="27"/>
          <w:sz w:val="22"/>
        </w:rPr>
        <w:t> </w:t>
      </w:r>
      <w:r>
        <w:rPr>
          <w:sz w:val="22"/>
        </w:rPr>
        <w:t>every</w:t>
      </w:r>
      <w:r>
        <w:rPr>
          <w:spacing w:val="29"/>
          <w:sz w:val="22"/>
        </w:rPr>
        <w:t> </w:t>
      </w:r>
      <w:r>
        <w:rPr>
          <w:sz w:val="22"/>
        </w:rPr>
        <w:t>effort</w:t>
      </w:r>
      <w:r>
        <w:rPr>
          <w:spacing w:val="29"/>
          <w:sz w:val="22"/>
        </w:rPr>
        <w:t> </w:t>
      </w:r>
      <w:r>
        <w:rPr>
          <w:sz w:val="22"/>
        </w:rPr>
        <w:t>will</w:t>
      </w:r>
      <w:r>
        <w:rPr>
          <w:spacing w:val="24"/>
          <w:sz w:val="22"/>
        </w:rPr>
        <w:t> </w:t>
      </w:r>
      <w:r>
        <w:rPr>
          <w:sz w:val="22"/>
        </w:rPr>
        <w:t>be</w:t>
      </w:r>
      <w:r>
        <w:rPr>
          <w:spacing w:val="26"/>
          <w:sz w:val="22"/>
        </w:rPr>
        <w:t> </w:t>
      </w:r>
      <w:r>
        <w:rPr>
          <w:sz w:val="22"/>
        </w:rPr>
        <w:t>made</w:t>
      </w:r>
      <w:r>
        <w:rPr>
          <w:spacing w:val="26"/>
          <w:sz w:val="22"/>
        </w:rPr>
        <w:t> </w:t>
      </w:r>
      <w:r>
        <w:rPr>
          <w:sz w:val="22"/>
        </w:rPr>
        <w:t>to </w:t>
      </w:r>
      <w:r>
        <w:rPr>
          <w:w w:val="110"/>
          <w:sz w:val="22"/>
        </w:rPr>
        <w:t>meet prior to semester-end.</w:t>
      </w:r>
    </w:p>
    <w:p>
      <w:pPr>
        <w:pStyle w:val="ListParagraph"/>
        <w:numPr>
          <w:ilvl w:val="1"/>
          <w:numId w:val="20"/>
        </w:numPr>
        <w:tabs>
          <w:tab w:pos="1798" w:val="left" w:leader="none"/>
          <w:tab w:pos="1800" w:val="left" w:leader="none"/>
        </w:tabs>
        <w:spacing w:line="249" w:lineRule="auto" w:before="2" w:after="0"/>
        <w:ind w:left="1800" w:right="1937" w:hanging="360"/>
        <w:jc w:val="left"/>
        <w:rPr>
          <w:sz w:val="23"/>
        </w:rPr>
      </w:pPr>
      <w:r>
        <w:rPr>
          <w:w w:val="105"/>
          <w:sz w:val="22"/>
        </w:rPr>
        <w:t>Major referral will review the enclosed material and convene a Committee hearing</w:t>
      </w:r>
      <w:r>
        <w:rPr>
          <w:spacing w:val="-10"/>
          <w:w w:val="105"/>
          <w:sz w:val="22"/>
        </w:rPr>
        <w:t> </w:t>
      </w:r>
      <w:r>
        <w:rPr>
          <w:w w:val="105"/>
          <w:sz w:val="22"/>
        </w:rPr>
        <w:t>within</w:t>
      </w:r>
      <w:r>
        <w:rPr>
          <w:spacing w:val="-10"/>
          <w:w w:val="105"/>
          <w:sz w:val="22"/>
        </w:rPr>
        <w:t> </w:t>
      </w:r>
      <w:r>
        <w:rPr>
          <w:w w:val="105"/>
          <w:sz w:val="22"/>
        </w:rPr>
        <w:t>5</w:t>
      </w:r>
      <w:r>
        <w:rPr>
          <w:spacing w:val="-12"/>
          <w:w w:val="105"/>
          <w:sz w:val="22"/>
        </w:rPr>
        <w:t> </w:t>
      </w:r>
      <w:r>
        <w:rPr>
          <w:w w:val="105"/>
          <w:sz w:val="22"/>
        </w:rPr>
        <w:t>working</w:t>
      </w:r>
      <w:r>
        <w:rPr>
          <w:spacing w:val="-12"/>
          <w:w w:val="105"/>
          <w:sz w:val="22"/>
        </w:rPr>
        <w:t> </w:t>
      </w:r>
      <w:r>
        <w:rPr>
          <w:w w:val="105"/>
          <w:sz w:val="22"/>
        </w:rPr>
        <w:t>days.</w:t>
      </w:r>
      <w:r>
        <w:rPr>
          <w:spacing w:val="-11"/>
          <w:w w:val="105"/>
          <w:sz w:val="22"/>
        </w:rPr>
        <w:t> </w:t>
      </w:r>
      <w:r>
        <w:rPr>
          <w:w w:val="105"/>
          <w:sz w:val="22"/>
        </w:rPr>
        <w:t>If</w:t>
      </w:r>
      <w:r>
        <w:rPr>
          <w:spacing w:val="-12"/>
          <w:w w:val="105"/>
          <w:sz w:val="22"/>
        </w:rPr>
        <w:t> </w:t>
      </w:r>
      <w:r>
        <w:rPr>
          <w:w w:val="105"/>
          <w:sz w:val="22"/>
        </w:rPr>
        <w:t>this</w:t>
      </w:r>
      <w:r>
        <w:rPr>
          <w:spacing w:val="-10"/>
          <w:w w:val="105"/>
          <w:sz w:val="22"/>
        </w:rPr>
        <w:t> </w:t>
      </w:r>
      <w:r>
        <w:rPr>
          <w:w w:val="105"/>
          <w:sz w:val="22"/>
        </w:rPr>
        <w:t>extends</w:t>
      </w:r>
      <w:r>
        <w:rPr>
          <w:spacing w:val="-12"/>
          <w:w w:val="105"/>
          <w:sz w:val="22"/>
        </w:rPr>
        <w:t> </w:t>
      </w:r>
      <w:r>
        <w:rPr>
          <w:w w:val="105"/>
          <w:sz w:val="22"/>
        </w:rPr>
        <w:t>beyond</w:t>
      </w:r>
      <w:r>
        <w:rPr>
          <w:spacing w:val="-10"/>
          <w:w w:val="105"/>
          <w:sz w:val="22"/>
        </w:rPr>
        <w:t> </w:t>
      </w:r>
      <w:r>
        <w:rPr>
          <w:w w:val="105"/>
          <w:sz w:val="22"/>
        </w:rPr>
        <w:t>the</w:t>
      </w:r>
      <w:r>
        <w:rPr>
          <w:spacing w:val="-12"/>
          <w:w w:val="105"/>
          <w:sz w:val="22"/>
        </w:rPr>
        <w:t> </w:t>
      </w:r>
      <w:r>
        <w:rPr>
          <w:w w:val="105"/>
          <w:sz w:val="22"/>
        </w:rPr>
        <w:t>end</w:t>
      </w:r>
      <w:r>
        <w:rPr>
          <w:spacing w:val="-10"/>
          <w:w w:val="105"/>
          <w:sz w:val="22"/>
        </w:rPr>
        <w:t> </w:t>
      </w:r>
      <w:r>
        <w:rPr>
          <w:w w:val="105"/>
          <w:sz w:val="22"/>
        </w:rPr>
        <w:t>of</w:t>
      </w:r>
      <w:r>
        <w:rPr>
          <w:spacing w:val="-12"/>
          <w:w w:val="105"/>
          <w:sz w:val="22"/>
        </w:rPr>
        <w:t> </w:t>
      </w:r>
      <w:r>
        <w:rPr>
          <w:w w:val="105"/>
          <w:sz w:val="22"/>
        </w:rPr>
        <w:t>a</w:t>
      </w:r>
      <w:r>
        <w:rPr>
          <w:spacing w:val="-10"/>
          <w:w w:val="105"/>
          <w:sz w:val="22"/>
        </w:rPr>
        <w:t> </w:t>
      </w:r>
      <w:r>
        <w:rPr>
          <w:w w:val="105"/>
          <w:sz w:val="22"/>
        </w:rPr>
        <w:t>semester, every effort will be made to meet prior to semester-end. Faculty may decide</w:t>
      </w:r>
      <w:r>
        <w:rPr>
          <w:spacing w:val="-3"/>
          <w:w w:val="105"/>
          <w:sz w:val="22"/>
        </w:rPr>
        <w:t> </w:t>
      </w:r>
      <w:r>
        <w:rPr>
          <w:w w:val="105"/>
          <w:sz w:val="22"/>
        </w:rPr>
        <w:t>to</w:t>
      </w:r>
      <w:r>
        <w:rPr>
          <w:spacing w:val="-4"/>
          <w:w w:val="105"/>
          <w:sz w:val="22"/>
        </w:rPr>
        <w:t> </w:t>
      </w:r>
      <w:r>
        <w:rPr>
          <w:w w:val="105"/>
          <w:sz w:val="22"/>
        </w:rPr>
        <w:t>withhold</w:t>
      </w:r>
      <w:r>
        <w:rPr>
          <w:spacing w:val="-3"/>
          <w:w w:val="105"/>
          <w:sz w:val="22"/>
        </w:rPr>
        <w:t> </w:t>
      </w:r>
      <w:r>
        <w:rPr>
          <w:w w:val="105"/>
          <w:sz w:val="22"/>
        </w:rPr>
        <w:t>the</w:t>
      </w:r>
      <w:r>
        <w:rPr>
          <w:spacing w:val="-3"/>
          <w:w w:val="105"/>
          <w:sz w:val="22"/>
        </w:rPr>
        <w:t> </w:t>
      </w:r>
      <w:r>
        <w:rPr>
          <w:w w:val="105"/>
          <w:sz w:val="22"/>
        </w:rPr>
        <w:t>student</w:t>
      </w:r>
      <w:r>
        <w:rPr>
          <w:spacing w:val="-4"/>
          <w:w w:val="105"/>
          <w:sz w:val="22"/>
        </w:rPr>
        <w:t> </w:t>
      </w:r>
      <w:r>
        <w:rPr>
          <w:w w:val="105"/>
          <w:sz w:val="22"/>
        </w:rPr>
        <w:t>from</w:t>
      </w:r>
      <w:r>
        <w:rPr>
          <w:spacing w:val="-5"/>
          <w:w w:val="105"/>
          <w:sz w:val="22"/>
        </w:rPr>
        <w:t> </w:t>
      </w:r>
      <w:r>
        <w:rPr>
          <w:w w:val="105"/>
          <w:sz w:val="22"/>
        </w:rPr>
        <w:t>clinical</w:t>
      </w:r>
      <w:r>
        <w:rPr>
          <w:spacing w:val="-4"/>
          <w:w w:val="105"/>
          <w:sz w:val="22"/>
        </w:rPr>
        <w:t> </w:t>
      </w:r>
      <w:r>
        <w:rPr>
          <w:w w:val="105"/>
          <w:sz w:val="22"/>
        </w:rPr>
        <w:t>placements until the</w:t>
      </w:r>
      <w:r>
        <w:rPr>
          <w:spacing w:val="-3"/>
          <w:w w:val="105"/>
          <w:sz w:val="22"/>
        </w:rPr>
        <w:t> </w:t>
      </w:r>
      <w:r>
        <w:rPr>
          <w:w w:val="105"/>
          <w:sz w:val="22"/>
        </w:rPr>
        <w:t>hearing is </w:t>
      </w:r>
      <w:r>
        <w:rPr>
          <w:spacing w:val="-4"/>
          <w:w w:val="105"/>
          <w:sz w:val="22"/>
        </w:rPr>
        <w:t>held.</w:t>
      </w:r>
    </w:p>
    <w:p>
      <w:pPr>
        <w:pStyle w:val="ListParagraph"/>
        <w:numPr>
          <w:ilvl w:val="0"/>
          <w:numId w:val="20"/>
        </w:numPr>
        <w:tabs>
          <w:tab w:pos="1035" w:val="left" w:leader="none"/>
        </w:tabs>
        <w:spacing w:line="268" w:lineRule="exact" w:before="0" w:after="0"/>
        <w:ind w:left="1035" w:right="0" w:hanging="315"/>
        <w:jc w:val="left"/>
        <w:rPr>
          <w:sz w:val="22"/>
        </w:rPr>
      </w:pPr>
      <w:r>
        <w:rPr>
          <w:w w:val="105"/>
          <w:sz w:val="22"/>
        </w:rPr>
        <w:t>Once</w:t>
      </w:r>
      <w:r>
        <w:rPr>
          <w:spacing w:val="-5"/>
          <w:w w:val="105"/>
          <w:sz w:val="22"/>
        </w:rPr>
        <w:t> </w:t>
      </w:r>
      <w:r>
        <w:rPr>
          <w:w w:val="105"/>
          <w:sz w:val="22"/>
        </w:rPr>
        <w:t>the</w:t>
      </w:r>
      <w:r>
        <w:rPr>
          <w:spacing w:val="-3"/>
          <w:w w:val="105"/>
          <w:sz w:val="22"/>
        </w:rPr>
        <w:t> </w:t>
      </w:r>
      <w:r>
        <w:rPr>
          <w:w w:val="105"/>
          <w:sz w:val="22"/>
        </w:rPr>
        <w:t>PCC Chair</w:t>
      </w:r>
      <w:r>
        <w:rPr>
          <w:spacing w:val="-2"/>
          <w:w w:val="105"/>
          <w:sz w:val="22"/>
        </w:rPr>
        <w:t> </w:t>
      </w:r>
      <w:r>
        <w:rPr>
          <w:w w:val="105"/>
          <w:sz w:val="22"/>
        </w:rPr>
        <w:t>has</w:t>
      </w:r>
      <w:r>
        <w:rPr>
          <w:spacing w:val="-3"/>
          <w:w w:val="105"/>
          <w:sz w:val="22"/>
        </w:rPr>
        <w:t> </w:t>
      </w:r>
      <w:r>
        <w:rPr>
          <w:w w:val="105"/>
          <w:sz w:val="22"/>
        </w:rPr>
        <w:t>determined</w:t>
      </w:r>
      <w:r>
        <w:rPr>
          <w:spacing w:val="-2"/>
          <w:w w:val="105"/>
          <w:sz w:val="22"/>
        </w:rPr>
        <w:t> </w:t>
      </w:r>
      <w:r>
        <w:rPr>
          <w:w w:val="105"/>
          <w:sz w:val="22"/>
        </w:rPr>
        <w:t>the</w:t>
      </w:r>
      <w:r>
        <w:rPr>
          <w:spacing w:val="-5"/>
          <w:w w:val="105"/>
          <w:sz w:val="22"/>
        </w:rPr>
        <w:t> </w:t>
      </w:r>
      <w:r>
        <w:rPr>
          <w:w w:val="105"/>
          <w:sz w:val="22"/>
        </w:rPr>
        <w:t>need</w:t>
      </w:r>
      <w:r>
        <w:rPr>
          <w:spacing w:val="-2"/>
          <w:w w:val="105"/>
          <w:sz w:val="22"/>
        </w:rPr>
        <w:t> </w:t>
      </w:r>
      <w:r>
        <w:rPr>
          <w:w w:val="105"/>
          <w:sz w:val="22"/>
        </w:rPr>
        <w:t>for a</w:t>
      </w:r>
      <w:r>
        <w:rPr>
          <w:spacing w:val="-4"/>
          <w:w w:val="105"/>
          <w:sz w:val="22"/>
        </w:rPr>
        <w:t> </w:t>
      </w:r>
      <w:r>
        <w:rPr>
          <w:w w:val="105"/>
          <w:sz w:val="22"/>
        </w:rPr>
        <w:t>hearing,</w:t>
      </w:r>
      <w:r>
        <w:rPr>
          <w:spacing w:val="-1"/>
          <w:w w:val="105"/>
          <w:sz w:val="22"/>
        </w:rPr>
        <w:t> </w:t>
      </w:r>
      <w:r>
        <w:rPr>
          <w:w w:val="105"/>
          <w:sz w:val="22"/>
        </w:rPr>
        <w:t>they</w:t>
      </w:r>
      <w:r>
        <w:rPr>
          <w:spacing w:val="-3"/>
          <w:w w:val="105"/>
          <w:sz w:val="22"/>
        </w:rPr>
        <w:t> </w:t>
      </w:r>
      <w:r>
        <w:rPr>
          <w:spacing w:val="-2"/>
          <w:w w:val="105"/>
          <w:sz w:val="22"/>
        </w:rPr>
        <w:t>shall:</w:t>
      </w:r>
    </w:p>
    <w:p>
      <w:pPr>
        <w:pStyle w:val="ListParagraph"/>
        <w:numPr>
          <w:ilvl w:val="1"/>
          <w:numId w:val="20"/>
        </w:numPr>
        <w:tabs>
          <w:tab w:pos="1798" w:val="left" w:leader="none"/>
          <w:tab w:pos="1800" w:val="left" w:leader="none"/>
        </w:tabs>
        <w:spacing w:line="247" w:lineRule="auto" w:before="17" w:after="0"/>
        <w:ind w:left="1800" w:right="1472" w:hanging="360"/>
        <w:jc w:val="left"/>
        <w:rPr>
          <w:sz w:val="23"/>
        </w:rPr>
      </w:pPr>
      <w:r>
        <w:rPr>
          <w:w w:val="105"/>
          <w:sz w:val="22"/>
        </w:rPr>
        <w:t>Notify</w:t>
      </w:r>
      <w:r>
        <w:rPr>
          <w:spacing w:val="-7"/>
          <w:w w:val="105"/>
          <w:sz w:val="22"/>
        </w:rPr>
        <w:t> </w:t>
      </w:r>
      <w:r>
        <w:rPr>
          <w:w w:val="105"/>
          <w:sz w:val="22"/>
        </w:rPr>
        <w:t>Committee</w:t>
      </w:r>
      <w:r>
        <w:rPr>
          <w:spacing w:val="-7"/>
          <w:w w:val="105"/>
          <w:sz w:val="22"/>
        </w:rPr>
        <w:t> </w:t>
      </w:r>
      <w:r>
        <w:rPr>
          <w:w w:val="105"/>
          <w:sz w:val="22"/>
        </w:rPr>
        <w:t>members</w:t>
      </w:r>
      <w:r>
        <w:rPr>
          <w:spacing w:val="-5"/>
          <w:w w:val="105"/>
          <w:sz w:val="22"/>
        </w:rPr>
        <w:t> </w:t>
      </w:r>
      <w:r>
        <w:rPr>
          <w:w w:val="105"/>
          <w:sz w:val="22"/>
        </w:rPr>
        <w:t>immediately</w:t>
      </w:r>
      <w:r>
        <w:rPr>
          <w:spacing w:val="-5"/>
          <w:w w:val="105"/>
          <w:sz w:val="22"/>
        </w:rPr>
        <w:t> </w:t>
      </w:r>
      <w:r>
        <w:rPr>
          <w:w w:val="105"/>
          <w:sz w:val="22"/>
        </w:rPr>
        <w:t>of</w:t>
      </w:r>
      <w:r>
        <w:rPr>
          <w:spacing w:val="-7"/>
          <w:w w:val="105"/>
          <w:sz w:val="22"/>
        </w:rPr>
        <w:t> </w:t>
      </w:r>
      <w:r>
        <w:rPr>
          <w:w w:val="105"/>
          <w:sz w:val="22"/>
        </w:rPr>
        <w:t>the</w:t>
      </w:r>
      <w:r>
        <w:rPr>
          <w:spacing w:val="-9"/>
          <w:w w:val="105"/>
          <w:sz w:val="22"/>
        </w:rPr>
        <w:t> </w:t>
      </w:r>
      <w:r>
        <w:rPr>
          <w:w w:val="105"/>
          <w:sz w:val="22"/>
        </w:rPr>
        <w:t>need</w:t>
      </w:r>
      <w:r>
        <w:rPr>
          <w:spacing w:val="-5"/>
          <w:w w:val="105"/>
          <w:sz w:val="22"/>
        </w:rPr>
        <w:t> </w:t>
      </w:r>
      <w:r>
        <w:rPr>
          <w:w w:val="105"/>
          <w:sz w:val="22"/>
        </w:rPr>
        <w:t>for</w:t>
      </w:r>
      <w:r>
        <w:rPr>
          <w:spacing w:val="-7"/>
          <w:w w:val="105"/>
          <w:sz w:val="22"/>
        </w:rPr>
        <w:t> </w:t>
      </w:r>
      <w:r>
        <w:rPr>
          <w:w w:val="105"/>
          <w:sz w:val="22"/>
        </w:rPr>
        <w:t>a</w:t>
      </w:r>
      <w:r>
        <w:rPr>
          <w:spacing w:val="-8"/>
          <w:w w:val="105"/>
          <w:sz w:val="22"/>
        </w:rPr>
        <w:t> </w:t>
      </w:r>
      <w:r>
        <w:rPr>
          <w:w w:val="105"/>
          <w:sz w:val="22"/>
        </w:rPr>
        <w:t>hearing,</w:t>
      </w:r>
      <w:r>
        <w:rPr>
          <w:spacing w:val="-6"/>
          <w:w w:val="105"/>
          <w:sz w:val="22"/>
        </w:rPr>
        <w:t> </w:t>
      </w:r>
      <w:r>
        <w:rPr>
          <w:w w:val="105"/>
          <w:sz w:val="22"/>
        </w:rPr>
        <w:t>including</w:t>
      </w:r>
      <w:r>
        <w:rPr>
          <w:spacing w:val="-7"/>
          <w:w w:val="105"/>
          <w:sz w:val="22"/>
        </w:rPr>
        <w:t> </w:t>
      </w:r>
      <w:r>
        <w:rPr>
          <w:w w:val="105"/>
          <w:sz w:val="22"/>
        </w:rPr>
        <w:t>the time and place of the hearing. Those members unable to attend shall solicit a replacement from within their department, if available.</w:t>
      </w:r>
    </w:p>
    <w:p>
      <w:pPr>
        <w:pStyle w:val="ListParagraph"/>
        <w:numPr>
          <w:ilvl w:val="1"/>
          <w:numId w:val="20"/>
        </w:numPr>
        <w:tabs>
          <w:tab w:pos="1798" w:val="left" w:leader="none"/>
          <w:tab w:pos="1800" w:val="left" w:leader="none"/>
        </w:tabs>
        <w:spacing w:line="247" w:lineRule="auto" w:before="55" w:after="0"/>
        <w:ind w:left="1800" w:right="1086" w:hanging="360"/>
        <w:jc w:val="left"/>
        <w:rPr>
          <w:sz w:val="23"/>
        </w:rPr>
      </w:pPr>
      <w:r>
        <w:rPr>
          <w:w w:val="105"/>
          <w:sz w:val="22"/>
        </w:rPr>
        <w:t>Notify</w:t>
      </w:r>
      <w:r>
        <w:rPr>
          <w:spacing w:val="-7"/>
          <w:w w:val="105"/>
          <w:sz w:val="22"/>
        </w:rPr>
        <w:t> </w:t>
      </w:r>
      <w:r>
        <w:rPr>
          <w:w w:val="105"/>
          <w:sz w:val="22"/>
        </w:rPr>
        <w:t>the</w:t>
      </w:r>
      <w:r>
        <w:rPr>
          <w:spacing w:val="-9"/>
          <w:w w:val="105"/>
          <w:sz w:val="22"/>
        </w:rPr>
        <w:t> </w:t>
      </w:r>
      <w:r>
        <w:rPr>
          <w:w w:val="105"/>
          <w:sz w:val="22"/>
        </w:rPr>
        <w:t>student</w:t>
      </w:r>
      <w:r>
        <w:rPr>
          <w:spacing w:val="-9"/>
          <w:w w:val="105"/>
          <w:sz w:val="22"/>
        </w:rPr>
        <w:t> </w:t>
      </w:r>
      <w:r>
        <w:rPr>
          <w:w w:val="105"/>
          <w:sz w:val="22"/>
        </w:rPr>
        <w:t>and</w:t>
      </w:r>
      <w:r>
        <w:rPr>
          <w:spacing w:val="-9"/>
          <w:w w:val="105"/>
          <w:sz w:val="22"/>
        </w:rPr>
        <w:t> </w:t>
      </w:r>
      <w:r>
        <w:rPr>
          <w:w w:val="105"/>
          <w:sz w:val="22"/>
        </w:rPr>
        <w:t>involved</w:t>
      </w:r>
      <w:r>
        <w:rPr>
          <w:spacing w:val="-9"/>
          <w:w w:val="105"/>
          <w:sz w:val="22"/>
        </w:rPr>
        <w:t> </w:t>
      </w:r>
      <w:r>
        <w:rPr>
          <w:w w:val="105"/>
          <w:sz w:val="22"/>
        </w:rPr>
        <w:t>faculty</w:t>
      </w:r>
      <w:r>
        <w:rPr>
          <w:spacing w:val="-9"/>
          <w:w w:val="105"/>
          <w:sz w:val="22"/>
        </w:rPr>
        <w:t> </w:t>
      </w:r>
      <w:r>
        <w:rPr>
          <w:w w:val="105"/>
          <w:sz w:val="22"/>
        </w:rPr>
        <w:t>of</w:t>
      </w:r>
      <w:r>
        <w:rPr>
          <w:spacing w:val="-9"/>
          <w:w w:val="105"/>
          <w:sz w:val="22"/>
        </w:rPr>
        <w:t> </w:t>
      </w:r>
      <w:r>
        <w:rPr>
          <w:w w:val="105"/>
          <w:sz w:val="22"/>
        </w:rPr>
        <w:t>the</w:t>
      </w:r>
      <w:r>
        <w:rPr>
          <w:spacing w:val="-11"/>
          <w:w w:val="105"/>
          <w:sz w:val="22"/>
        </w:rPr>
        <w:t> </w:t>
      </w:r>
      <w:r>
        <w:rPr>
          <w:w w:val="105"/>
          <w:sz w:val="22"/>
        </w:rPr>
        <w:t>time</w:t>
      </w:r>
      <w:r>
        <w:rPr>
          <w:spacing w:val="-9"/>
          <w:w w:val="105"/>
          <w:sz w:val="22"/>
        </w:rPr>
        <w:t> </w:t>
      </w:r>
      <w:r>
        <w:rPr>
          <w:w w:val="105"/>
          <w:sz w:val="22"/>
        </w:rPr>
        <w:t>and</w:t>
      </w:r>
      <w:r>
        <w:rPr>
          <w:spacing w:val="-9"/>
          <w:w w:val="105"/>
          <w:sz w:val="22"/>
        </w:rPr>
        <w:t> </w:t>
      </w:r>
      <w:r>
        <w:rPr>
          <w:w w:val="105"/>
          <w:sz w:val="22"/>
        </w:rPr>
        <w:t>place</w:t>
      </w:r>
      <w:r>
        <w:rPr>
          <w:spacing w:val="-11"/>
          <w:w w:val="105"/>
          <w:sz w:val="22"/>
        </w:rPr>
        <w:t> </w:t>
      </w:r>
      <w:r>
        <w:rPr>
          <w:w w:val="105"/>
          <w:sz w:val="22"/>
        </w:rPr>
        <w:t>of</w:t>
      </w:r>
      <w:r>
        <w:rPr>
          <w:spacing w:val="-9"/>
          <w:w w:val="105"/>
          <w:sz w:val="22"/>
        </w:rPr>
        <w:t> </w:t>
      </w:r>
      <w:r>
        <w:rPr>
          <w:w w:val="105"/>
          <w:sz w:val="22"/>
        </w:rPr>
        <w:t>the</w:t>
      </w:r>
      <w:r>
        <w:rPr>
          <w:spacing w:val="-11"/>
          <w:w w:val="105"/>
          <w:sz w:val="22"/>
        </w:rPr>
        <w:t> </w:t>
      </w:r>
      <w:r>
        <w:rPr>
          <w:w w:val="105"/>
          <w:sz w:val="22"/>
        </w:rPr>
        <w:t>hearing.</w:t>
      </w:r>
      <w:r>
        <w:rPr>
          <w:spacing w:val="-8"/>
          <w:w w:val="105"/>
          <w:sz w:val="22"/>
        </w:rPr>
        <w:t> </w:t>
      </w:r>
      <w:r>
        <w:rPr>
          <w:w w:val="105"/>
          <w:sz w:val="22"/>
        </w:rPr>
        <w:t>Both</w:t>
      </w:r>
      <w:r>
        <w:rPr>
          <w:spacing w:val="-9"/>
          <w:w w:val="105"/>
          <w:sz w:val="22"/>
        </w:rPr>
        <w:t> </w:t>
      </w:r>
      <w:r>
        <w:rPr>
          <w:w w:val="105"/>
          <w:sz w:val="22"/>
        </w:rPr>
        <w:t>the involved faculty member and the student have the option of submitting additional material to the PCC Chair</w:t>
      </w:r>
      <w:r>
        <w:rPr>
          <w:spacing w:val="-1"/>
          <w:w w:val="105"/>
          <w:sz w:val="22"/>
        </w:rPr>
        <w:t> </w:t>
      </w:r>
      <w:r>
        <w:rPr>
          <w:w w:val="105"/>
          <w:sz w:val="22"/>
        </w:rPr>
        <w:t>(including faculty’s previous related anecdotal notes); this material must be received by the PCC Chair no less than 48 hours prior to the </w:t>
      </w:r>
      <w:r>
        <w:rPr>
          <w:spacing w:val="-2"/>
          <w:w w:val="105"/>
          <w:sz w:val="22"/>
        </w:rPr>
        <w:t>hearing.</w:t>
      </w:r>
    </w:p>
    <w:p>
      <w:pPr>
        <w:pStyle w:val="ListParagraph"/>
        <w:numPr>
          <w:ilvl w:val="1"/>
          <w:numId w:val="20"/>
        </w:numPr>
        <w:tabs>
          <w:tab w:pos="1800" w:val="left" w:leader="none"/>
        </w:tabs>
        <w:spacing w:line="247" w:lineRule="auto" w:before="56" w:after="0"/>
        <w:ind w:left="1800" w:right="2884" w:hanging="360"/>
        <w:jc w:val="left"/>
        <w:rPr>
          <w:sz w:val="23"/>
        </w:rPr>
      </w:pPr>
      <w:r>
        <w:rPr>
          <w:w w:val="105"/>
          <w:sz w:val="22"/>
        </w:rPr>
        <w:t>Distribute</w:t>
      </w:r>
      <w:r>
        <w:rPr>
          <w:spacing w:val="-2"/>
          <w:w w:val="105"/>
          <w:sz w:val="22"/>
        </w:rPr>
        <w:t> </w:t>
      </w:r>
      <w:r>
        <w:rPr>
          <w:w w:val="105"/>
          <w:sz w:val="22"/>
        </w:rPr>
        <w:t>copies of all</w:t>
      </w:r>
      <w:r>
        <w:rPr>
          <w:spacing w:val="-1"/>
          <w:w w:val="105"/>
          <w:sz w:val="22"/>
        </w:rPr>
        <w:t> </w:t>
      </w:r>
      <w:r>
        <w:rPr>
          <w:w w:val="105"/>
          <w:sz w:val="22"/>
        </w:rPr>
        <w:t>material</w:t>
      </w:r>
      <w:r>
        <w:rPr>
          <w:spacing w:val="-3"/>
          <w:w w:val="105"/>
          <w:sz w:val="22"/>
        </w:rPr>
        <w:t> </w:t>
      </w:r>
      <w:r>
        <w:rPr>
          <w:w w:val="105"/>
          <w:sz w:val="22"/>
        </w:rPr>
        <w:t>via sealed mail</w:t>
      </w:r>
      <w:r>
        <w:rPr>
          <w:spacing w:val="-3"/>
          <w:w w:val="105"/>
          <w:sz w:val="22"/>
        </w:rPr>
        <w:t> </w:t>
      </w:r>
      <w:r>
        <w:rPr>
          <w:w w:val="105"/>
          <w:sz w:val="22"/>
        </w:rPr>
        <w:t>to</w:t>
      </w:r>
      <w:r>
        <w:rPr>
          <w:spacing w:val="-2"/>
          <w:w w:val="105"/>
          <w:sz w:val="22"/>
        </w:rPr>
        <w:t> </w:t>
      </w:r>
      <w:r>
        <w:rPr>
          <w:w w:val="105"/>
          <w:sz w:val="22"/>
        </w:rPr>
        <w:t>the</w:t>
      </w:r>
      <w:r>
        <w:rPr>
          <w:spacing w:val="-2"/>
          <w:w w:val="105"/>
          <w:sz w:val="22"/>
        </w:rPr>
        <w:t> </w:t>
      </w:r>
      <w:r>
        <w:rPr>
          <w:w w:val="105"/>
          <w:sz w:val="22"/>
        </w:rPr>
        <w:t>Committee members, students, and faculty.</w:t>
      </w:r>
    </w:p>
    <w:p>
      <w:pPr>
        <w:pStyle w:val="ListParagraph"/>
        <w:numPr>
          <w:ilvl w:val="0"/>
          <w:numId w:val="20"/>
        </w:numPr>
        <w:tabs>
          <w:tab w:pos="1068" w:val="left" w:leader="none"/>
        </w:tabs>
        <w:spacing w:line="240" w:lineRule="auto" w:before="6" w:after="0"/>
        <w:ind w:left="1068" w:right="0" w:hanging="358"/>
        <w:jc w:val="left"/>
        <w:rPr>
          <w:sz w:val="22"/>
        </w:rPr>
      </w:pPr>
      <w:r>
        <w:rPr>
          <w:spacing w:val="-2"/>
          <w:w w:val="105"/>
          <w:sz w:val="22"/>
        </w:rPr>
        <w:t>Hearing</w:t>
      </w:r>
    </w:p>
    <w:p>
      <w:pPr>
        <w:pStyle w:val="ListParagraph"/>
        <w:spacing w:after="0" w:line="240" w:lineRule="auto"/>
        <w:jc w:val="left"/>
        <w:rPr>
          <w:sz w:val="22"/>
        </w:rPr>
        <w:sectPr>
          <w:pgSz w:w="12240" w:h="15840"/>
          <w:pgMar w:header="0" w:footer="1090" w:top="1360" w:bottom="1280" w:left="1080" w:right="360"/>
        </w:sectPr>
      </w:pPr>
    </w:p>
    <w:p>
      <w:pPr>
        <w:pStyle w:val="ListParagraph"/>
        <w:numPr>
          <w:ilvl w:val="1"/>
          <w:numId w:val="20"/>
        </w:numPr>
        <w:tabs>
          <w:tab w:pos="1798" w:val="left" w:leader="none"/>
          <w:tab w:pos="1800" w:val="left" w:leader="none"/>
        </w:tabs>
        <w:spacing w:line="247" w:lineRule="auto" w:before="59" w:after="0"/>
        <w:ind w:left="1800" w:right="1957" w:hanging="360"/>
        <w:jc w:val="both"/>
        <w:rPr>
          <w:sz w:val="23"/>
        </w:rPr>
      </w:pPr>
      <w:r>
        <w:rPr>
          <w:w w:val="105"/>
          <w:sz w:val="22"/>
        </w:rPr>
        <w:t>The</w:t>
      </w:r>
      <w:r>
        <w:rPr>
          <w:spacing w:val="-2"/>
          <w:w w:val="105"/>
          <w:sz w:val="22"/>
        </w:rPr>
        <w:t> </w:t>
      </w:r>
      <w:r>
        <w:rPr>
          <w:w w:val="105"/>
          <w:sz w:val="22"/>
        </w:rPr>
        <w:t>faculty will</w:t>
      </w:r>
      <w:r>
        <w:rPr>
          <w:spacing w:val="-3"/>
          <w:w w:val="105"/>
          <w:sz w:val="22"/>
        </w:rPr>
        <w:t> </w:t>
      </w:r>
      <w:r>
        <w:rPr>
          <w:w w:val="105"/>
          <w:sz w:val="22"/>
        </w:rPr>
        <w:t>be</w:t>
      </w:r>
      <w:r>
        <w:rPr>
          <w:spacing w:val="-4"/>
          <w:w w:val="105"/>
          <w:sz w:val="22"/>
        </w:rPr>
        <w:t> </w:t>
      </w:r>
      <w:r>
        <w:rPr>
          <w:w w:val="105"/>
          <w:sz w:val="22"/>
        </w:rPr>
        <w:t>asked to present his/her</w:t>
      </w:r>
      <w:r>
        <w:rPr>
          <w:spacing w:val="-2"/>
          <w:w w:val="105"/>
          <w:sz w:val="22"/>
        </w:rPr>
        <w:t> </w:t>
      </w:r>
      <w:r>
        <w:rPr>
          <w:w w:val="105"/>
          <w:sz w:val="22"/>
        </w:rPr>
        <w:t>case,</w:t>
      </w:r>
      <w:r>
        <w:rPr>
          <w:spacing w:val="-4"/>
          <w:w w:val="105"/>
          <w:sz w:val="22"/>
        </w:rPr>
        <w:t> </w:t>
      </w:r>
      <w:r>
        <w:rPr>
          <w:w w:val="105"/>
          <w:sz w:val="22"/>
        </w:rPr>
        <w:t>and</w:t>
      </w:r>
      <w:r>
        <w:rPr>
          <w:spacing w:val="-2"/>
          <w:w w:val="105"/>
          <w:sz w:val="22"/>
        </w:rPr>
        <w:t> </w:t>
      </w:r>
      <w:r>
        <w:rPr>
          <w:w w:val="105"/>
          <w:sz w:val="22"/>
        </w:rPr>
        <w:t>Committee</w:t>
      </w:r>
      <w:r>
        <w:rPr>
          <w:spacing w:val="-2"/>
          <w:w w:val="105"/>
          <w:sz w:val="22"/>
        </w:rPr>
        <w:t> </w:t>
      </w:r>
      <w:r>
        <w:rPr>
          <w:w w:val="105"/>
          <w:sz w:val="22"/>
        </w:rPr>
        <w:t>members may</w:t>
      </w:r>
      <w:r>
        <w:rPr>
          <w:spacing w:val="-4"/>
          <w:w w:val="105"/>
          <w:sz w:val="22"/>
        </w:rPr>
        <w:t> </w:t>
      </w:r>
      <w:r>
        <w:rPr>
          <w:w w:val="105"/>
          <w:sz w:val="22"/>
        </w:rPr>
        <w:t>ask</w:t>
      </w:r>
      <w:r>
        <w:rPr>
          <w:spacing w:val="-7"/>
          <w:w w:val="105"/>
          <w:sz w:val="22"/>
        </w:rPr>
        <w:t> </w:t>
      </w:r>
      <w:r>
        <w:rPr>
          <w:w w:val="105"/>
          <w:sz w:val="22"/>
        </w:rPr>
        <w:t>questions</w:t>
      </w:r>
      <w:r>
        <w:rPr>
          <w:spacing w:val="-6"/>
          <w:w w:val="105"/>
          <w:sz w:val="22"/>
        </w:rPr>
        <w:t> </w:t>
      </w:r>
      <w:r>
        <w:rPr>
          <w:w w:val="105"/>
          <w:sz w:val="22"/>
        </w:rPr>
        <w:t>of</w:t>
      </w:r>
      <w:r>
        <w:rPr>
          <w:spacing w:val="-7"/>
          <w:w w:val="105"/>
          <w:sz w:val="22"/>
        </w:rPr>
        <w:t> </w:t>
      </w:r>
      <w:r>
        <w:rPr>
          <w:w w:val="105"/>
          <w:sz w:val="22"/>
        </w:rPr>
        <w:t>the</w:t>
      </w:r>
      <w:r>
        <w:rPr>
          <w:spacing w:val="-8"/>
          <w:w w:val="105"/>
          <w:sz w:val="22"/>
        </w:rPr>
        <w:t> </w:t>
      </w:r>
      <w:r>
        <w:rPr>
          <w:w w:val="105"/>
          <w:sz w:val="22"/>
        </w:rPr>
        <w:t>faculty.</w:t>
      </w:r>
      <w:r>
        <w:rPr>
          <w:spacing w:val="-5"/>
          <w:w w:val="105"/>
          <w:sz w:val="22"/>
        </w:rPr>
        <w:t> </w:t>
      </w:r>
      <w:r>
        <w:rPr>
          <w:w w:val="105"/>
          <w:sz w:val="22"/>
        </w:rPr>
        <w:t>The</w:t>
      </w:r>
      <w:r>
        <w:rPr>
          <w:spacing w:val="-8"/>
          <w:w w:val="105"/>
          <w:sz w:val="22"/>
        </w:rPr>
        <w:t> </w:t>
      </w:r>
      <w:r>
        <w:rPr>
          <w:w w:val="105"/>
          <w:sz w:val="22"/>
        </w:rPr>
        <w:t>faculty</w:t>
      </w:r>
      <w:r>
        <w:rPr>
          <w:spacing w:val="-4"/>
          <w:w w:val="105"/>
          <w:sz w:val="22"/>
        </w:rPr>
        <w:t> </w:t>
      </w:r>
      <w:r>
        <w:rPr>
          <w:w w:val="105"/>
          <w:sz w:val="22"/>
        </w:rPr>
        <w:t>may</w:t>
      </w:r>
      <w:r>
        <w:rPr>
          <w:spacing w:val="-4"/>
          <w:w w:val="105"/>
          <w:sz w:val="22"/>
        </w:rPr>
        <w:t> </w:t>
      </w:r>
      <w:r>
        <w:rPr>
          <w:w w:val="105"/>
          <w:sz w:val="22"/>
        </w:rPr>
        <w:t>then</w:t>
      </w:r>
      <w:r>
        <w:rPr>
          <w:spacing w:val="-4"/>
          <w:w w:val="105"/>
          <w:sz w:val="22"/>
        </w:rPr>
        <w:t> </w:t>
      </w:r>
      <w:r>
        <w:rPr>
          <w:w w:val="105"/>
          <w:sz w:val="22"/>
        </w:rPr>
        <w:t>be</w:t>
      </w:r>
      <w:r>
        <w:rPr>
          <w:spacing w:val="-6"/>
          <w:w w:val="105"/>
          <w:sz w:val="22"/>
        </w:rPr>
        <w:t> </w:t>
      </w:r>
      <w:r>
        <w:rPr>
          <w:w w:val="105"/>
          <w:sz w:val="22"/>
        </w:rPr>
        <w:t>asked</w:t>
      </w:r>
      <w:r>
        <w:rPr>
          <w:spacing w:val="-4"/>
          <w:w w:val="105"/>
          <w:sz w:val="22"/>
        </w:rPr>
        <w:t> </w:t>
      </w:r>
      <w:r>
        <w:rPr>
          <w:w w:val="105"/>
          <w:sz w:val="22"/>
        </w:rPr>
        <w:t>to</w:t>
      </w:r>
      <w:r>
        <w:rPr>
          <w:spacing w:val="-7"/>
          <w:w w:val="105"/>
          <w:sz w:val="22"/>
        </w:rPr>
        <w:t> </w:t>
      </w:r>
      <w:r>
        <w:rPr>
          <w:w w:val="105"/>
          <w:sz w:val="22"/>
        </w:rPr>
        <w:t>step</w:t>
      </w:r>
      <w:r>
        <w:rPr>
          <w:spacing w:val="-4"/>
          <w:w w:val="105"/>
          <w:sz w:val="22"/>
        </w:rPr>
        <w:t> </w:t>
      </w:r>
      <w:r>
        <w:rPr>
          <w:w w:val="105"/>
          <w:sz w:val="22"/>
        </w:rPr>
        <w:t>out of the room.</w:t>
      </w:r>
    </w:p>
    <w:p>
      <w:pPr>
        <w:pStyle w:val="ListParagraph"/>
        <w:numPr>
          <w:ilvl w:val="1"/>
          <w:numId w:val="20"/>
        </w:numPr>
        <w:tabs>
          <w:tab w:pos="1798" w:val="left" w:leader="none"/>
          <w:tab w:pos="1800" w:val="left" w:leader="none"/>
        </w:tabs>
        <w:spacing w:line="247" w:lineRule="auto" w:before="48" w:after="0"/>
        <w:ind w:left="1800" w:right="2101" w:hanging="370"/>
        <w:jc w:val="both"/>
        <w:rPr>
          <w:sz w:val="23"/>
        </w:rPr>
      </w:pPr>
      <w:r>
        <w:rPr>
          <w:w w:val="105"/>
          <w:sz w:val="22"/>
        </w:rPr>
        <w:t>The</w:t>
      </w:r>
      <w:r>
        <w:rPr>
          <w:spacing w:val="-2"/>
          <w:w w:val="105"/>
          <w:sz w:val="22"/>
        </w:rPr>
        <w:t> </w:t>
      </w:r>
      <w:r>
        <w:rPr>
          <w:w w:val="105"/>
          <w:sz w:val="22"/>
        </w:rPr>
        <w:t>student will</w:t>
      </w:r>
      <w:r>
        <w:rPr>
          <w:spacing w:val="-3"/>
          <w:w w:val="105"/>
          <w:sz w:val="22"/>
        </w:rPr>
        <w:t> </w:t>
      </w:r>
      <w:r>
        <w:rPr>
          <w:w w:val="105"/>
          <w:sz w:val="22"/>
        </w:rPr>
        <w:t>be</w:t>
      </w:r>
      <w:r>
        <w:rPr>
          <w:spacing w:val="-5"/>
          <w:w w:val="105"/>
          <w:sz w:val="22"/>
        </w:rPr>
        <w:t> </w:t>
      </w:r>
      <w:r>
        <w:rPr>
          <w:w w:val="105"/>
          <w:sz w:val="22"/>
        </w:rPr>
        <w:t>asked</w:t>
      </w:r>
      <w:r>
        <w:rPr>
          <w:spacing w:val="-5"/>
          <w:w w:val="105"/>
          <w:sz w:val="22"/>
        </w:rPr>
        <w:t> </w:t>
      </w:r>
      <w:r>
        <w:rPr>
          <w:w w:val="105"/>
          <w:sz w:val="22"/>
        </w:rPr>
        <w:t>to present</w:t>
      </w:r>
      <w:r>
        <w:rPr>
          <w:spacing w:val="-3"/>
          <w:w w:val="105"/>
          <w:sz w:val="22"/>
        </w:rPr>
        <w:t> </w:t>
      </w:r>
      <w:r>
        <w:rPr>
          <w:w w:val="105"/>
          <w:sz w:val="22"/>
        </w:rPr>
        <w:t>their</w:t>
      </w:r>
      <w:r>
        <w:rPr>
          <w:spacing w:val="-2"/>
          <w:w w:val="105"/>
          <w:sz w:val="22"/>
        </w:rPr>
        <w:t> </w:t>
      </w:r>
      <w:r>
        <w:rPr>
          <w:w w:val="105"/>
          <w:sz w:val="22"/>
        </w:rPr>
        <w:t>case,</w:t>
      </w:r>
      <w:r>
        <w:rPr>
          <w:spacing w:val="-5"/>
          <w:w w:val="105"/>
          <w:sz w:val="22"/>
        </w:rPr>
        <w:t> </w:t>
      </w:r>
      <w:r>
        <w:rPr>
          <w:w w:val="105"/>
          <w:sz w:val="22"/>
        </w:rPr>
        <w:t>and</w:t>
      </w:r>
      <w:r>
        <w:rPr>
          <w:spacing w:val="-2"/>
          <w:w w:val="105"/>
          <w:sz w:val="22"/>
        </w:rPr>
        <w:t> </w:t>
      </w:r>
      <w:r>
        <w:rPr>
          <w:w w:val="105"/>
          <w:sz w:val="22"/>
        </w:rPr>
        <w:t>Committee</w:t>
      </w:r>
      <w:r>
        <w:rPr>
          <w:spacing w:val="-2"/>
          <w:w w:val="105"/>
          <w:sz w:val="22"/>
        </w:rPr>
        <w:t> </w:t>
      </w:r>
      <w:r>
        <w:rPr>
          <w:w w:val="105"/>
          <w:sz w:val="22"/>
        </w:rPr>
        <w:t>members may ask</w:t>
      </w:r>
      <w:r>
        <w:rPr>
          <w:spacing w:val="-3"/>
          <w:w w:val="105"/>
          <w:sz w:val="22"/>
        </w:rPr>
        <w:t> </w:t>
      </w:r>
      <w:r>
        <w:rPr>
          <w:w w:val="105"/>
          <w:sz w:val="22"/>
        </w:rPr>
        <w:t>questions</w:t>
      </w:r>
      <w:r>
        <w:rPr>
          <w:spacing w:val="-1"/>
          <w:w w:val="105"/>
          <w:sz w:val="22"/>
        </w:rPr>
        <w:t> </w:t>
      </w:r>
      <w:r>
        <w:rPr>
          <w:w w:val="105"/>
          <w:sz w:val="22"/>
        </w:rPr>
        <w:t>of</w:t>
      </w:r>
      <w:r>
        <w:rPr>
          <w:spacing w:val="-1"/>
          <w:w w:val="105"/>
          <w:sz w:val="22"/>
        </w:rPr>
        <w:t> </w:t>
      </w:r>
      <w:r>
        <w:rPr>
          <w:w w:val="105"/>
          <w:sz w:val="22"/>
        </w:rPr>
        <w:t>the</w:t>
      </w:r>
      <w:r>
        <w:rPr>
          <w:spacing w:val="-4"/>
          <w:w w:val="105"/>
          <w:sz w:val="22"/>
        </w:rPr>
        <w:t> </w:t>
      </w:r>
      <w:r>
        <w:rPr>
          <w:w w:val="105"/>
          <w:sz w:val="22"/>
        </w:rPr>
        <w:t>student.</w:t>
      </w:r>
      <w:r>
        <w:rPr>
          <w:spacing w:val="-4"/>
          <w:w w:val="105"/>
          <w:sz w:val="22"/>
        </w:rPr>
        <w:t> </w:t>
      </w:r>
      <w:r>
        <w:rPr>
          <w:w w:val="105"/>
          <w:sz w:val="22"/>
        </w:rPr>
        <w:t>The</w:t>
      </w:r>
      <w:r>
        <w:rPr>
          <w:spacing w:val="-1"/>
          <w:w w:val="105"/>
          <w:sz w:val="22"/>
        </w:rPr>
        <w:t> </w:t>
      </w:r>
      <w:r>
        <w:rPr>
          <w:w w:val="105"/>
          <w:sz w:val="22"/>
        </w:rPr>
        <w:t>student</w:t>
      </w:r>
      <w:r>
        <w:rPr>
          <w:spacing w:val="-3"/>
          <w:w w:val="105"/>
          <w:sz w:val="22"/>
        </w:rPr>
        <w:t> </w:t>
      </w:r>
      <w:r>
        <w:rPr>
          <w:w w:val="105"/>
          <w:sz w:val="22"/>
        </w:rPr>
        <w:t>may</w:t>
      </w:r>
      <w:r>
        <w:rPr>
          <w:spacing w:val="-1"/>
          <w:w w:val="105"/>
          <w:sz w:val="22"/>
        </w:rPr>
        <w:t> </w:t>
      </w:r>
      <w:r>
        <w:rPr>
          <w:w w:val="105"/>
          <w:sz w:val="22"/>
        </w:rPr>
        <w:t>then</w:t>
      </w:r>
      <w:r>
        <w:rPr>
          <w:spacing w:val="-1"/>
          <w:w w:val="105"/>
          <w:sz w:val="22"/>
        </w:rPr>
        <w:t> </w:t>
      </w:r>
      <w:r>
        <w:rPr>
          <w:w w:val="105"/>
          <w:sz w:val="22"/>
        </w:rPr>
        <w:t>be</w:t>
      </w:r>
      <w:r>
        <w:rPr>
          <w:spacing w:val="-1"/>
          <w:w w:val="105"/>
          <w:sz w:val="22"/>
        </w:rPr>
        <w:t> </w:t>
      </w:r>
      <w:r>
        <w:rPr>
          <w:w w:val="105"/>
          <w:sz w:val="22"/>
        </w:rPr>
        <w:t>asked to</w:t>
      </w:r>
      <w:r>
        <w:rPr>
          <w:spacing w:val="-3"/>
          <w:w w:val="105"/>
          <w:sz w:val="22"/>
        </w:rPr>
        <w:t> </w:t>
      </w:r>
      <w:r>
        <w:rPr>
          <w:w w:val="105"/>
          <w:sz w:val="22"/>
        </w:rPr>
        <w:t>step out of the room.</w:t>
      </w:r>
    </w:p>
    <w:p>
      <w:pPr>
        <w:pStyle w:val="ListParagraph"/>
        <w:numPr>
          <w:ilvl w:val="1"/>
          <w:numId w:val="20"/>
        </w:numPr>
        <w:tabs>
          <w:tab w:pos="1799" w:val="left" w:leader="none"/>
        </w:tabs>
        <w:spacing w:line="249" w:lineRule="auto" w:before="65" w:after="0"/>
        <w:ind w:left="1799" w:right="2218" w:hanging="370"/>
        <w:jc w:val="left"/>
        <w:rPr>
          <w:sz w:val="23"/>
        </w:rPr>
      </w:pPr>
      <w:r>
        <w:rPr>
          <w:w w:val="105"/>
          <w:sz w:val="22"/>
        </w:rPr>
        <w:t>If</w:t>
      </w:r>
      <w:r>
        <w:rPr>
          <w:spacing w:val="-12"/>
          <w:w w:val="105"/>
          <w:sz w:val="22"/>
        </w:rPr>
        <w:t> </w:t>
      </w:r>
      <w:r>
        <w:rPr>
          <w:w w:val="105"/>
          <w:sz w:val="22"/>
        </w:rPr>
        <w:t>the</w:t>
      </w:r>
      <w:r>
        <w:rPr>
          <w:spacing w:val="-12"/>
          <w:w w:val="105"/>
          <w:sz w:val="22"/>
        </w:rPr>
        <w:t> </w:t>
      </w:r>
      <w:r>
        <w:rPr>
          <w:w w:val="105"/>
          <w:sz w:val="22"/>
        </w:rPr>
        <w:t>Committee</w:t>
      </w:r>
      <w:r>
        <w:rPr>
          <w:spacing w:val="-12"/>
          <w:w w:val="105"/>
          <w:sz w:val="22"/>
        </w:rPr>
        <w:t> </w:t>
      </w:r>
      <w:r>
        <w:rPr>
          <w:w w:val="105"/>
          <w:sz w:val="22"/>
        </w:rPr>
        <w:t>determines</w:t>
      </w:r>
      <w:r>
        <w:rPr>
          <w:spacing w:val="-12"/>
          <w:w w:val="105"/>
          <w:sz w:val="22"/>
        </w:rPr>
        <w:t> </w:t>
      </w:r>
      <w:r>
        <w:rPr>
          <w:w w:val="105"/>
          <w:sz w:val="22"/>
        </w:rPr>
        <w:t>the</w:t>
      </w:r>
      <w:r>
        <w:rPr>
          <w:spacing w:val="-14"/>
          <w:w w:val="105"/>
          <w:sz w:val="22"/>
        </w:rPr>
        <w:t> </w:t>
      </w:r>
      <w:r>
        <w:rPr>
          <w:w w:val="105"/>
          <w:sz w:val="22"/>
        </w:rPr>
        <w:t>need</w:t>
      </w:r>
      <w:r>
        <w:rPr>
          <w:spacing w:val="-11"/>
          <w:w w:val="105"/>
          <w:sz w:val="22"/>
        </w:rPr>
        <w:t> </w:t>
      </w:r>
      <w:r>
        <w:rPr>
          <w:w w:val="105"/>
          <w:sz w:val="22"/>
        </w:rPr>
        <w:t>for</w:t>
      </w:r>
      <w:r>
        <w:rPr>
          <w:spacing w:val="-11"/>
          <w:w w:val="105"/>
          <w:sz w:val="22"/>
        </w:rPr>
        <w:t> </w:t>
      </w:r>
      <w:r>
        <w:rPr>
          <w:w w:val="105"/>
          <w:sz w:val="22"/>
        </w:rPr>
        <w:t>more</w:t>
      </w:r>
      <w:r>
        <w:rPr>
          <w:spacing w:val="-12"/>
          <w:w w:val="105"/>
          <w:sz w:val="22"/>
        </w:rPr>
        <w:t> </w:t>
      </w:r>
      <w:r>
        <w:rPr>
          <w:w w:val="105"/>
          <w:sz w:val="22"/>
        </w:rPr>
        <w:t>information,</w:t>
      </w:r>
      <w:r>
        <w:rPr>
          <w:spacing w:val="-14"/>
          <w:w w:val="105"/>
          <w:sz w:val="22"/>
        </w:rPr>
        <w:t> </w:t>
      </w:r>
      <w:r>
        <w:rPr>
          <w:w w:val="105"/>
          <w:sz w:val="22"/>
        </w:rPr>
        <w:t>the</w:t>
      </w:r>
      <w:r>
        <w:rPr>
          <w:spacing w:val="-11"/>
          <w:w w:val="105"/>
          <w:sz w:val="22"/>
        </w:rPr>
        <w:t> </w:t>
      </w:r>
      <w:r>
        <w:rPr>
          <w:w w:val="105"/>
          <w:sz w:val="22"/>
        </w:rPr>
        <w:t>student and/or</w:t>
      </w:r>
      <w:r>
        <w:rPr>
          <w:spacing w:val="-2"/>
          <w:w w:val="105"/>
          <w:sz w:val="22"/>
        </w:rPr>
        <w:t> </w:t>
      </w:r>
      <w:r>
        <w:rPr>
          <w:w w:val="105"/>
          <w:sz w:val="22"/>
        </w:rPr>
        <w:t>faculty</w:t>
      </w:r>
      <w:r>
        <w:rPr>
          <w:spacing w:val="-2"/>
          <w:w w:val="105"/>
          <w:sz w:val="22"/>
        </w:rPr>
        <w:t> </w:t>
      </w:r>
      <w:r>
        <w:rPr>
          <w:w w:val="105"/>
          <w:sz w:val="22"/>
        </w:rPr>
        <w:t>member</w:t>
      </w:r>
      <w:r>
        <w:rPr>
          <w:spacing w:val="-5"/>
          <w:w w:val="105"/>
          <w:sz w:val="22"/>
        </w:rPr>
        <w:t> </w:t>
      </w:r>
      <w:r>
        <w:rPr>
          <w:w w:val="105"/>
          <w:sz w:val="22"/>
        </w:rPr>
        <w:t>may</w:t>
      </w:r>
      <w:r>
        <w:rPr>
          <w:spacing w:val="-4"/>
          <w:w w:val="105"/>
          <w:sz w:val="22"/>
        </w:rPr>
        <w:t> </w:t>
      </w:r>
      <w:r>
        <w:rPr>
          <w:w w:val="105"/>
          <w:sz w:val="22"/>
        </w:rPr>
        <w:t>be</w:t>
      </w:r>
      <w:r>
        <w:rPr>
          <w:spacing w:val="-4"/>
          <w:w w:val="105"/>
          <w:sz w:val="22"/>
        </w:rPr>
        <w:t> </w:t>
      </w:r>
      <w:r>
        <w:rPr>
          <w:w w:val="105"/>
          <w:sz w:val="22"/>
        </w:rPr>
        <w:t>asked</w:t>
      </w:r>
      <w:r>
        <w:rPr>
          <w:spacing w:val="-2"/>
          <w:w w:val="105"/>
          <w:sz w:val="22"/>
        </w:rPr>
        <w:t> </w:t>
      </w:r>
      <w:r>
        <w:rPr>
          <w:w w:val="105"/>
          <w:sz w:val="22"/>
        </w:rPr>
        <w:t>to</w:t>
      </w:r>
      <w:r>
        <w:rPr>
          <w:spacing w:val="-4"/>
          <w:w w:val="105"/>
          <w:sz w:val="22"/>
        </w:rPr>
        <w:t> </w:t>
      </w:r>
      <w:r>
        <w:rPr>
          <w:w w:val="105"/>
          <w:sz w:val="22"/>
        </w:rPr>
        <w:t>re-enter</w:t>
      </w:r>
      <w:r>
        <w:rPr>
          <w:spacing w:val="-4"/>
          <w:w w:val="105"/>
          <w:sz w:val="22"/>
        </w:rPr>
        <w:t> </w:t>
      </w:r>
      <w:r>
        <w:rPr>
          <w:w w:val="105"/>
          <w:sz w:val="22"/>
        </w:rPr>
        <w:t>the</w:t>
      </w:r>
      <w:r>
        <w:rPr>
          <w:spacing w:val="-4"/>
          <w:w w:val="105"/>
          <w:sz w:val="22"/>
        </w:rPr>
        <w:t> </w:t>
      </w:r>
      <w:r>
        <w:rPr>
          <w:w w:val="105"/>
          <w:sz w:val="22"/>
        </w:rPr>
        <w:t>hearing</w:t>
      </w:r>
      <w:r>
        <w:rPr>
          <w:spacing w:val="-4"/>
          <w:w w:val="105"/>
          <w:sz w:val="22"/>
        </w:rPr>
        <w:t> </w:t>
      </w:r>
      <w:r>
        <w:rPr>
          <w:w w:val="105"/>
          <w:sz w:val="22"/>
        </w:rPr>
        <w:t>for</w:t>
      </w:r>
      <w:r>
        <w:rPr>
          <w:spacing w:val="-2"/>
          <w:w w:val="105"/>
          <w:sz w:val="22"/>
        </w:rPr>
        <w:t> </w:t>
      </w:r>
      <w:r>
        <w:rPr>
          <w:w w:val="105"/>
          <w:sz w:val="22"/>
        </w:rPr>
        <w:t>further </w:t>
      </w:r>
      <w:r>
        <w:rPr>
          <w:spacing w:val="-2"/>
          <w:w w:val="105"/>
          <w:sz w:val="22"/>
        </w:rPr>
        <w:t>explanations.</w:t>
      </w:r>
    </w:p>
    <w:p>
      <w:pPr>
        <w:pStyle w:val="ListParagraph"/>
        <w:numPr>
          <w:ilvl w:val="1"/>
          <w:numId w:val="20"/>
        </w:numPr>
        <w:tabs>
          <w:tab w:pos="1798" w:val="left" w:leader="none"/>
        </w:tabs>
        <w:spacing w:line="240" w:lineRule="auto" w:before="52" w:after="0"/>
        <w:ind w:left="1798" w:right="0" w:hanging="368"/>
        <w:jc w:val="left"/>
        <w:rPr>
          <w:sz w:val="23"/>
        </w:rPr>
      </w:pPr>
      <w:r>
        <w:rPr>
          <w:w w:val="105"/>
          <w:sz w:val="22"/>
        </w:rPr>
        <w:t>The</w:t>
      </w:r>
      <w:r>
        <w:rPr>
          <w:spacing w:val="-3"/>
          <w:w w:val="105"/>
          <w:sz w:val="22"/>
        </w:rPr>
        <w:t> </w:t>
      </w:r>
      <w:r>
        <w:rPr>
          <w:w w:val="105"/>
          <w:sz w:val="22"/>
        </w:rPr>
        <w:t>Committee</w:t>
      </w:r>
      <w:r>
        <w:rPr>
          <w:spacing w:val="-2"/>
          <w:w w:val="105"/>
          <w:sz w:val="22"/>
        </w:rPr>
        <w:t> </w:t>
      </w:r>
      <w:r>
        <w:rPr>
          <w:w w:val="105"/>
          <w:sz w:val="22"/>
        </w:rPr>
        <w:t>will</w:t>
      </w:r>
      <w:r>
        <w:rPr>
          <w:spacing w:val="-4"/>
          <w:w w:val="105"/>
          <w:sz w:val="22"/>
        </w:rPr>
        <w:t> </w:t>
      </w:r>
      <w:r>
        <w:rPr>
          <w:w w:val="105"/>
          <w:sz w:val="22"/>
        </w:rPr>
        <w:t>review</w:t>
      </w:r>
      <w:r>
        <w:rPr>
          <w:spacing w:val="-1"/>
          <w:w w:val="105"/>
          <w:sz w:val="22"/>
        </w:rPr>
        <w:t> </w:t>
      </w:r>
      <w:r>
        <w:rPr>
          <w:w w:val="105"/>
          <w:sz w:val="22"/>
        </w:rPr>
        <w:t>and</w:t>
      </w:r>
      <w:r>
        <w:rPr>
          <w:spacing w:val="-3"/>
          <w:w w:val="105"/>
          <w:sz w:val="22"/>
        </w:rPr>
        <w:t> </w:t>
      </w:r>
      <w:r>
        <w:rPr>
          <w:w w:val="105"/>
          <w:sz w:val="22"/>
        </w:rPr>
        <w:t>discuss</w:t>
      </w:r>
      <w:r>
        <w:rPr>
          <w:spacing w:val="-2"/>
          <w:w w:val="105"/>
          <w:sz w:val="22"/>
        </w:rPr>
        <w:t> </w:t>
      </w:r>
      <w:r>
        <w:rPr>
          <w:w w:val="105"/>
          <w:sz w:val="22"/>
        </w:rPr>
        <w:t>the</w:t>
      </w:r>
      <w:r>
        <w:rPr>
          <w:spacing w:val="-3"/>
          <w:w w:val="105"/>
          <w:sz w:val="22"/>
        </w:rPr>
        <w:t> </w:t>
      </w:r>
      <w:r>
        <w:rPr>
          <w:spacing w:val="-4"/>
          <w:w w:val="105"/>
          <w:sz w:val="22"/>
        </w:rPr>
        <w:t>data.</w:t>
      </w:r>
    </w:p>
    <w:p>
      <w:pPr>
        <w:pStyle w:val="ListParagraph"/>
        <w:numPr>
          <w:ilvl w:val="1"/>
          <w:numId w:val="20"/>
        </w:numPr>
        <w:tabs>
          <w:tab w:pos="1781" w:val="left" w:leader="none"/>
          <w:tab w:pos="1799" w:val="left" w:leader="none"/>
        </w:tabs>
        <w:spacing w:line="249" w:lineRule="auto" w:before="57" w:after="0"/>
        <w:ind w:left="1799" w:right="1813" w:hanging="370"/>
        <w:jc w:val="left"/>
        <w:rPr>
          <w:sz w:val="22"/>
        </w:rPr>
      </w:pPr>
      <w:r>
        <w:rPr>
          <w:w w:val="105"/>
          <w:sz w:val="22"/>
        </w:rPr>
        <w:t>The</w:t>
      </w:r>
      <w:r>
        <w:rPr>
          <w:spacing w:val="-5"/>
          <w:w w:val="105"/>
          <w:sz w:val="22"/>
        </w:rPr>
        <w:t> </w:t>
      </w:r>
      <w:r>
        <w:rPr>
          <w:w w:val="105"/>
          <w:sz w:val="22"/>
        </w:rPr>
        <w:t>Committee</w:t>
      </w:r>
      <w:r>
        <w:rPr>
          <w:spacing w:val="-2"/>
          <w:w w:val="105"/>
          <w:sz w:val="22"/>
        </w:rPr>
        <w:t> </w:t>
      </w:r>
      <w:r>
        <w:rPr>
          <w:w w:val="105"/>
          <w:sz w:val="22"/>
        </w:rPr>
        <w:t>shall</w:t>
      </w:r>
      <w:r>
        <w:rPr>
          <w:spacing w:val="-3"/>
          <w:w w:val="105"/>
          <w:sz w:val="22"/>
        </w:rPr>
        <w:t> </w:t>
      </w:r>
      <w:r>
        <w:rPr>
          <w:w w:val="105"/>
          <w:sz w:val="22"/>
        </w:rPr>
        <w:t>reach a</w:t>
      </w:r>
      <w:r>
        <w:rPr>
          <w:spacing w:val="-3"/>
          <w:w w:val="105"/>
          <w:sz w:val="22"/>
        </w:rPr>
        <w:t> </w:t>
      </w:r>
      <w:r>
        <w:rPr>
          <w:w w:val="105"/>
          <w:sz w:val="22"/>
        </w:rPr>
        <w:t>decision</w:t>
      </w:r>
      <w:r>
        <w:rPr>
          <w:spacing w:val="-2"/>
          <w:w w:val="105"/>
          <w:sz w:val="22"/>
        </w:rPr>
        <w:t> </w:t>
      </w:r>
      <w:r>
        <w:rPr>
          <w:w w:val="105"/>
          <w:sz w:val="22"/>
        </w:rPr>
        <w:t>by a</w:t>
      </w:r>
      <w:r>
        <w:rPr>
          <w:spacing w:val="-3"/>
          <w:w w:val="105"/>
          <w:sz w:val="22"/>
        </w:rPr>
        <w:t> </w:t>
      </w:r>
      <w:r>
        <w:rPr>
          <w:w w:val="105"/>
          <w:sz w:val="22"/>
        </w:rPr>
        <w:t>recorded</w:t>
      </w:r>
      <w:r>
        <w:rPr>
          <w:spacing w:val="-2"/>
          <w:w w:val="105"/>
          <w:sz w:val="22"/>
        </w:rPr>
        <w:t> </w:t>
      </w:r>
      <w:r>
        <w:rPr>
          <w:w w:val="105"/>
          <w:sz w:val="22"/>
        </w:rPr>
        <w:t>vote.</w:t>
      </w:r>
      <w:r>
        <w:rPr>
          <w:spacing w:val="-5"/>
          <w:w w:val="105"/>
          <w:sz w:val="22"/>
        </w:rPr>
        <w:t> </w:t>
      </w:r>
      <w:r>
        <w:rPr>
          <w:w w:val="105"/>
          <w:sz w:val="22"/>
        </w:rPr>
        <w:t>In</w:t>
      </w:r>
      <w:r>
        <w:rPr>
          <w:spacing w:val="-2"/>
          <w:w w:val="105"/>
          <w:sz w:val="22"/>
        </w:rPr>
        <w:t> </w:t>
      </w:r>
      <w:r>
        <w:rPr>
          <w:w w:val="105"/>
          <w:sz w:val="22"/>
        </w:rPr>
        <w:t>the</w:t>
      </w:r>
      <w:r>
        <w:rPr>
          <w:spacing w:val="-5"/>
          <w:w w:val="105"/>
          <w:sz w:val="22"/>
        </w:rPr>
        <w:t> </w:t>
      </w:r>
      <w:r>
        <w:rPr>
          <w:w w:val="105"/>
          <w:sz w:val="22"/>
        </w:rPr>
        <w:t>case</w:t>
      </w:r>
      <w:r>
        <w:rPr>
          <w:spacing w:val="-5"/>
          <w:w w:val="105"/>
          <w:sz w:val="22"/>
        </w:rPr>
        <w:t> </w:t>
      </w:r>
      <w:r>
        <w:rPr>
          <w:w w:val="105"/>
          <w:sz w:val="22"/>
        </w:rPr>
        <w:t>of</w:t>
      </w:r>
      <w:r>
        <w:rPr>
          <w:spacing w:val="-2"/>
          <w:w w:val="105"/>
          <w:sz w:val="22"/>
        </w:rPr>
        <w:t> </w:t>
      </w:r>
      <w:r>
        <w:rPr>
          <w:w w:val="105"/>
          <w:sz w:val="22"/>
        </w:rPr>
        <w:t>a</w:t>
      </w:r>
      <w:r>
        <w:rPr>
          <w:spacing w:val="-3"/>
          <w:w w:val="105"/>
          <w:sz w:val="22"/>
        </w:rPr>
        <w:t> </w:t>
      </w:r>
      <w:r>
        <w:rPr>
          <w:w w:val="105"/>
          <w:sz w:val="22"/>
        </w:rPr>
        <w:t>tie, the Chair shall cast the deciding vote. The possible decisions of the Committee</w:t>
      </w:r>
      <w:r>
        <w:rPr>
          <w:spacing w:val="-5"/>
          <w:w w:val="105"/>
          <w:sz w:val="22"/>
        </w:rPr>
        <w:t> </w:t>
      </w:r>
      <w:r>
        <w:rPr>
          <w:w w:val="105"/>
          <w:sz w:val="22"/>
        </w:rPr>
        <w:t>are:</w:t>
      </w:r>
    </w:p>
    <w:p>
      <w:pPr>
        <w:pStyle w:val="ListParagraph"/>
        <w:numPr>
          <w:ilvl w:val="2"/>
          <w:numId w:val="20"/>
        </w:numPr>
        <w:tabs>
          <w:tab w:pos="2500" w:val="left" w:leader="none"/>
        </w:tabs>
        <w:spacing w:line="240" w:lineRule="auto" w:before="2" w:after="0"/>
        <w:ind w:left="2500" w:right="0" w:hanging="249"/>
        <w:jc w:val="left"/>
        <w:rPr>
          <w:sz w:val="22"/>
        </w:rPr>
      </w:pPr>
      <w:r>
        <w:rPr>
          <w:w w:val="105"/>
          <w:sz w:val="22"/>
        </w:rPr>
        <w:t>Uphold</w:t>
      </w:r>
      <w:r>
        <w:rPr>
          <w:spacing w:val="-11"/>
          <w:w w:val="105"/>
          <w:sz w:val="22"/>
        </w:rPr>
        <w:t> </w:t>
      </w:r>
      <w:r>
        <w:rPr>
          <w:w w:val="105"/>
          <w:sz w:val="22"/>
        </w:rPr>
        <w:t>the</w:t>
      </w:r>
      <w:r>
        <w:rPr>
          <w:spacing w:val="-12"/>
          <w:w w:val="105"/>
          <w:sz w:val="22"/>
        </w:rPr>
        <w:t> </w:t>
      </w:r>
      <w:r>
        <w:rPr>
          <w:w w:val="105"/>
          <w:sz w:val="22"/>
        </w:rPr>
        <w:t>recommendation</w:t>
      </w:r>
      <w:r>
        <w:rPr>
          <w:spacing w:val="-11"/>
          <w:w w:val="105"/>
          <w:sz w:val="22"/>
        </w:rPr>
        <w:t> </w:t>
      </w:r>
      <w:r>
        <w:rPr>
          <w:w w:val="105"/>
          <w:sz w:val="22"/>
        </w:rPr>
        <w:t>of</w:t>
      </w:r>
      <w:r>
        <w:rPr>
          <w:spacing w:val="-10"/>
          <w:w w:val="105"/>
          <w:sz w:val="22"/>
        </w:rPr>
        <w:t> </w:t>
      </w:r>
      <w:r>
        <w:rPr>
          <w:w w:val="105"/>
          <w:sz w:val="22"/>
        </w:rPr>
        <w:t>the</w:t>
      </w:r>
      <w:r>
        <w:rPr>
          <w:spacing w:val="-12"/>
          <w:w w:val="105"/>
          <w:sz w:val="22"/>
        </w:rPr>
        <w:t> </w:t>
      </w:r>
      <w:r>
        <w:rPr>
          <w:w w:val="105"/>
          <w:sz w:val="22"/>
        </w:rPr>
        <w:t>faculty</w:t>
      </w:r>
      <w:r>
        <w:rPr>
          <w:spacing w:val="-9"/>
          <w:w w:val="105"/>
          <w:sz w:val="22"/>
        </w:rPr>
        <w:t> </w:t>
      </w:r>
      <w:r>
        <w:rPr>
          <w:w w:val="105"/>
          <w:sz w:val="22"/>
        </w:rPr>
        <w:t>(as</w:t>
      </w:r>
      <w:r>
        <w:rPr>
          <w:spacing w:val="-10"/>
          <w:w w:val="105"/>
          <w:sz w:val="22"/>
        </w:rPr>
        <w:t> </w:t>
      </w:r>
      <w:r>
        <w:rPr>
          <w:w w:val="105"/>
          <w:sz w:val="22"/>
        </w:rPr>
        <w:t>listed</w:t>
      </w:r>
      <w:r>
        <w:rPr>
          <w:spacing w:val="-8"/>
          <w:w w:val="105"/>
          <w:sz w:val="22"/>
        </w:rPr>
        <w:t> </w:t>
      </w:r>
      <w:r>
        <w:rPr>
          <w:w w:val="105"/>
          <w:sz w:val="22"/>
        </w:rPr>
        <w:t>on</w:t>
      </w:r>
      <w:r>
        <w:rPr>
          <w:spacing w:val="-11"/>
          <w:w w:val="105"/>
          <w:sz w:val="22"/>
        </w:rPr>
        <w:t> </w:t>
      </w:r>
      <w:r>
        <w:rPr>
          <w:w w:val="105"/>
          <w:sz w:val="22"/>
        </w:rPr>
        <w:t>the</w:t>
      </w:r>
      <w:r>
        <w:rPr>
          <w:spacing w:val="-10"/>
          <w:w w:val="105"/>
          <w:sz w:val="22"/>
        </w:rPr>
        <w:t> </w:t>
      </w:r>
      <w:r>
        <w:rPr>
          <w:w w:val="105"/>
          <w:sz w:val="22"/>
        </w:rPr>
        <w:t>referral</w:t>
      </w:r>
      <w:r>
        <w:rPr>
          <w:spacing w:val="-12"/>
          <w:w w:val="105"/>
          <w:sz w:val="22"/>
        </w:rPr>
        <w:t> </w:t>
      </w:r>
      <w:r>
        <w:rPr>
          <w:spacing w:val="-2"/>
          <w:w w:val="105"/>
          <w:sz w:val="22"/>
        </w:rPr>
        <w:t>form).</w:t>
      </w:r>
    </w:p>
    <w:p>
      <w:pPr>
        <w:pStyle w:val="ListParagraph"/>
        <w:numPr>
          <w:ilvl w:val="2"/>
          <w:numId w:val="20"/>
        </w:numPr>
        <w:tabs>
          <w:tab w:pos="2506" w:val="left" w:leader="none"/>
        </w:tabs>
        <w:spacing w:line="240" w:lineRule="auto" w:before="70" w:after="0"/>
        <w:ind w:left="2506" w:right="0" w:hanging="347"/>
        <w:jc w:val="left"/>
        <w:rPr>
          <w:sz w:val="22"/>
        </w:rPr>
      </w:pPr>
      <w:r>
        <w:rPr>
          <w:w w:val="105"/>
          <w:sz w:val="22"/>
        </w:rPr>
        <w:t>Uphold</w:t>
      </w:r>
      <w:r>
        <w:rPr>
          <w:spacing w:val="-11"/>
          <w:w w:val="105"/>
          <w:sz w:val="22"/>
        </w:rPr>
        <w:t> </w:t>
      </w:r>
      <w:r>
        <w:rPr>
          <w:w w:val="105"/>
          <w:sz w:val="22"/>
        </w:rPr>
        <w:t>the</w:t>
      </w:r>
      <w:r>
        <w:rPr>
          <w:spacing w:val="-11"/>
          <w:w w:val="105"/>
          <w:sz w:val="22"/>
        </w:rPr>
        <w:t> </w:t>
      </w:r>
      <w:r>
        <w:rPr>
          <w:w w:val="105"/>
          <w:sz w:val="22"/>
        </w:rPr>
        <w:t>recommendation</w:t>
      </w:r>
      <w:r>
        <w:rPr>
          <w:spacing w:val="-8"/>
          <w:w w:val="105"/>
          <w:sz w:val="22"/>
        </w:rPr>
        <w:t> </w:t>
      </w:r>
      <w:r>
        <w:rPr>
          <w:w w:val="105"/>
          <w:sz w:val="22"/>
        </w:rPr>
        <w:t>of</w:t>
      </w:r>
      <w:r>
        <w:rPr>
          <w:spacing w:val="-9"/>
          <w:w w:val="105"/>
          <w:sz w:val="22"/>
        </w:rPr>
        <w:t> </w:t>
      </w:r>
      <w:r>
        <w:rPr>
          <w:w w:val="105"/>
          <w:sz w:val="22"/>
        </w:rPr>
        <w:t>the</w:t>
      </w:r>
      <w:r>
        <w:rPr>
          <w:spacing w:val="-11"/>
          <w:w w:val="105"/>
          <w:sz w:val="22"/>
        </w:rPr>
        <w:t> </w:t>
      </w:r>
      <w:r>
        <w:rPr>
          <w:w w:val="105"/>
          <w:sz w:val="22"/>
        </w:rPr>
        <w:t>student</w:t>
      </w:r>
      <w:r>
        <w:rPr>
          <w:spacing w:val="-10"/>
          <w:w w:val="105"/>
          <w:sz w:val="22"/>
        </w:rPr>
        <w:t> </w:t>
      </w:r>
      <w:r>
        <w:rPr>
          <w:w w:val="105"/>
          <w:sz w:val="22"/>
        </w:rPr>
        <w:t>(as</w:t>
      </w:r>
      <w:r>
        <w:rPr>
          <w:spacing w:val="-11"/>
          <w:w w:val="105"/>
          <w:sz w:val="22"/>
        </w:rPr>
        <w:t> </w:t>
      </w:r>
      <w:r>
        <w:rPr>
          <w:w w:val="105"/>
          <w:sz w:val="22"/>
        </w:rPr>
        <w:t>listed</w:t>
      </w:r>
      <w:r>
        <w:rPr>
          <w:spacing w:val="-11"/>
          <w:w w:val="105"/>
          <w:sz w:val="22"/>
        </w:rPr>
        <w:t> </w:t>
      </w:r>
      <w:r>
        <w:rPr>
          <w:w w:val="105"/>
          <w:sz w:val="22"/>
        </w:rPr>
        <w:t>on</w:t>
      </w:r>
      <w:r>
        <w:rPr>
          <w:spacing w:val="-10"/>
          <w:w w:val="105"/>
          <w:sz w:val="22"/>
        </w:rPr>
        <w:t> </w:t>
      </w:r>
      <w:r>
        <w:rPr>
          <w:w w:val="105"/>
          <w:sz w:val="22"/>
        </w:rPr>
        <w:t>the</w:t>
      </w:r>
      <w:r>
        <w:rPr>
          <w:spacing w:val="-13"/>
          <w:w w:val="105"/>
          <w:sz w:val="22"/>
        </w:rPr>
        <w:t> </w:t>
      </w:r>
      <w:r>
        <w:rPr>
          <w:w w:val="105"/>
          <w:sz w:val="22"/>
        </w:rPr>
        <w:t>referral</w:t>
      </w:r>
      <w:r>
        <w:rPr>
          <w:spacing w:val="-11"/>
          <w:w w:val="105"/>
          <w:sz w:val="22"/>
        </w:rPr>
        <w:t> </w:t>
      </w:r>
      <w:r>
        <w:rPr>
          <w:spacing w:val="-2"/>
          <w:w w:val="105"/>
          <w:sz w:val="22"/>
        </w:rPr>
        <w:t>form).</w:t>
      </w:r>
    </w:p>
    <w:p>
      <w:pPr>
        <w:pStyle w:val="ListParagraph"/>
        <w:numPr>
          <w:ilvl w:val="2"/>
          <w:numId w:val="20"/>
        </w:numPr>
        <w:tabs>
          <w:tab w:pos="2516" w:val="left" w:leader="none"/>
        </w:tabs>
        <w:spacing w:line="240" w:lineRule="auto" w:before="73" w:after="0"/>
        <w:ind w:left="2516" w:right="0" w:hanging="400"/>
        <w:jc w:val="left"/>
        <w:rPr>
          <w:sz w:val="22"/>
        </w:rPr>
      </w:pPr>
      <w:r>
        <w:rPr>
          <w:sz w:val="22"/>
        </w:rPr>
        <w:t>Suggest</w:t>
      </w:r>
      <w:r>
        <w:rPr>
          <w:spacing w:val="24"/>
          <w:sz w:val="22"/>
        </w:rPr>
        <w:t> </w:t>
      </w:r>
      <w:r>
        <w:rPr>
          <w:sz w:val="22"/>
        </w:rPr>
        <w:t>an</w:t>
      </w:r>
      <w:r>
        <w:rPr>
          <w:spacing w:val="30"/>
          <w:sz w:val="22"/>
        </w:rPr>
        <w:t> </w:t>
      </w:r>
      <w:r>
        <w:rPr>
          <w:sz w:val="22"/>
        </w:rPr>
        <w:t>alternate</w:t>
      </w:r>
      <w:r>
        <w:rPr>
          <w:spacing w:val="22"/>
          <w:sz w:val="22"/>
        </w:rPr>
        <w:t> </w:t>
      </w:r>
      <w:r>
        <w:rPr>
          <w:spacing w:val="-2"/>
          <w:sz w:val="22"/>
        </w:rPr>
        <w:t>outcome.</w:t>
      </w:r>
    </w:p>
    <w:p>
      <w:pPr>
        <w:pStyle w:val="ListParagraph"/>
        <w:numPr>
          <w:ilvl w:val="1"/>
          <w:numId w:val="20"/>
        </w:numPr>
        <w:tabs>
          <w:tab w:pos="1800" w:val="left" w:leader="none"/>
        </w:tabs>
        <w:spacing w:line="247" w:lineRule="auto" w:before="72" w:after="0"/>
        <w:ind w:left="1800" w:right="1953" w:hanging="370"/>
        <w:jc w:val="left"/>
        <w:rPr>
          <w:sz w:val="23"/>
        </w:rPr>
      </w:pPr>
      <w:r>
        <w:rPr>
          <w:w w:val="105"/>
          <w:sz w:val="22"/>
        </w:rPr>
        <w:t>A</w:t>
      </w:r>
      <w:r>
        <w:rPr>
          <w:spacing w:val="-3"/>
          <w:w w:val="105"/>
          <w:sz w:val="22"/>
        </w:rPr>
        <w:t> </w:t>
      </w:r>
      <w:r>
        <w:rPr>
          <w:w w:val="105"/>
          <w:sz w:val="22"/>
        </w:rPr>
        <w:t>written</w:t>
      </w:r>
      <w:r>
        <w:rPr>
          <w:spacing w:val="-4"/>
          <w:w w:val="105"/>
          <w:sz w:val="22"/>
        </w:rPr>
        <w:t> </w:t>
      </w:r>
      <w:r>
        <w:rPr>
          <w:w w:val="105"/>
          <w:sz w:val="22"/>
        </w:rPr>
        <w:t>summation</w:t>
      </w:r>
      <w:r>
        <w:rPr>
          <w:spacing w:val="-2"/>
          <w:w w:val="105"/>
          <w:sz w:val="22"/>
        </w:rPr>
        <w:t> </w:t>
      </w:r>
      <w:r>
        <w:rPr>
          <w:w w:val="105"/>
          <w:sz w:val="22"/>
        </w:rPr>
        <w:t>of</w:t>
      </w:r>
      <w:r>
        <w:rPr>
          <w:spacing w:val="-2"/>
          <w:w w:val="105"/>
          <w:sz w:val="22"/>
        </w:rPr>
        <w:t> </w:t>
      </w:r>
      <w:r>
        <w:rPr>
          <w:w w:val="105"/>
          <w:sz w:val="22"/>
        </w:rPr>
        <w:t>the</w:t>
      </w:r>
      <w:r>
        <w:rPr>
          <w:spacing w:val="-4"/>
          <w:w w:val="105"/>
          <w:sz w:val="22"/>
        </w:rPr>
        <w:t> </w:t>
      </w:r>
      <w:r>
        <w:rPr>
          <w:w w:val="105"/>
          <w:sz w:val="22"/>
        </w:rPr>
        <w:t>hearing,</w:t>
      </w:r>
      <w:r>
        <w:rPr>
          <w:spacing w:val="-3"/>
          <w:w w:val="105"/>
          <w:sz w:val="22"/>
        </w:rPr>
        <w:t> </w:t>
      </w:r>
      <w:r>
        <w:rPr>
          <w:w w:val="105"/>
          <w:sz w:val="22"/>
        </w:rPr>
        <w:t>including</w:t>
      </w:r>
      <w:r>
        <w:rPr>
          <w:spacing w:val="-4"/>
          <w:w w:val="105"/>
          <w:sz w:val="22"/>
        </w:rPr>
        <w:t> </w:t>
      </w:r>
      <w:r>
        <w:rPr>
          <w:w w:val="105"/>
          <w:sz w:val="22"/>
        </w:rPr>
        <w:t>the</w:t>
      </w:r>
      <w:r>
        <w:rPr>
          <w:spacing w:val="-4"/>
          <w:w w:val="105"/>
          <w:sz w:val="22"/>
        </w:rPr>
        <w:t> </w:t>
      </w:r>
      <w:r>
        <w:rPr>
          <w:w w:val="105"/>
          <w:sz w:val="22"/>
        </w:rPr>
        <w:t>outcome,</w:t>
      </w:r>
      <w:r>
        <w:rPr>
          <w:spacing w:val="-3"/>
          <w:w w:val="105"/>
          <w:sz w:val="22"/>
        </w:rPr>
        <w:t> </w:t>
      </w:r>
      <w:r>
        <w:rPr>
          <w:w w:val="105"/>
          <w:sz w:val="22"/>
        </w:rPr>
        <w:t>is</w:t>
      </w:r>
      <w:r>
        <w:rPr>
          <w:spacing w:val="-4"/>
          <w:w w:val="105"/>
          <w:sz w:val="22"/>
        </w:rPr>
        <w:t> </w:t>
      </w:r>
      <w:r>
        <w:rPr>
          <w:w w:val="105"/>
          <w:sz w:val="22"/>
        </w:rPr>
        <w:t>prepared</w:t>
      </w:r>
      <w:r>
        <w:rPr>
          <w:spacing w:val="-2"/>
          <w:w w:val="105"/>
          <w:sz w:val="22"/>
        </w:rPr>
        <w:t> </w:t>
      </w:r>
      <w:r>
        <w:rPr>
          <w:w w:val="105"/>
          <w:sz w:val="22"/>
        </w:rPr>
        <w:t>by the PCC Chair and forwarded within one business day to Committee members,</w:t>
      </w:r>
      <w:r>
        <w:rPr>
          <w:spacing w:val="-14"/>
          <w:w w:val="105"/>
          <w:sz w:val="22"/>
        </w:rPr>
        <w:t> </w:t>
      </w:r>
      <w:r>
        <w:rPr>
          <w:w w:val="105"/>
          <w:sz w:val="22"/>
        </w:rPr>
        <w:t>the</w:t>
      </w:r>
      <w:r>
        <w:rPr>
          <w:spacing w:val="-13"/>
          <w:w w:val="105"/>
          <w:sz w:val="22"/>
        </w:rPr>
        <w:t> </w:t>
      </w:r>
      <w:r>
        <w:rPr>
          <w:w w:val="105"/>
          <w:sz w:val="22"/>
        </w:rPr>
        <w:t>referring</w:t>
      </w:r>
      <w:r>
        <w:rPr>
          <w:spacing w:val="-13"/>
          <w:w w:val="105"/>
          <w:sz w:val="22"/>
        </w:rPr>
        <w:t> </w:t>
      </w:r>
      <w:r>
        <w:rPr>
          <w:w w:val="105"/>
          <w:sz w:val="22"/>
        </w:rPr>
        <w:t>faculty</w:t>
      </w:r>
      <w:r>
        <w:rPr>
          <w:spacing w:val="-13"/>
          <w:w w:val="105"/>
          <w:sz w:val="22"/>
        </w:rPr>
        <w:t> </w:t>
      </w:r>
      <w:r>
        <w:rPr>
          <w:w w:val="105"/>
          <w:sz w:val="22"/>
        </w:rPr>
        <w:t>member,</w:t>
      </w:r>
      <w:r>
        <w:rPr>
          <w:spacing w:val="-13"/>
          <w:w w:val="105"/>
          <w:sz w:val="22"/>
        </w:rPr>
        <w:t> </w:t>
      </w:r>
      <w:r>
        <w:rPr>
          <w:w w:val="105"/>
          <w:sz w:val="22"/>
        </w:rPr>
        <w:t>the</w:t>
      </w:r>
      <w:r>
        <w:rPr>
          <w:spacing w:val="-13"/>
          <w:w w:val="105"/>
          <w:sz w:val="22"/>
        </w:rPr>
        <w:t> </w:t>
      </w:r>
      <w:r>
        <w:rPr>
          <w:w w:val="105"/>
          <w:sz w:val="22"/>
        </w:rPr>
        <w:t>appropriate</w:t>
      </w:r>
      <w:r>
        <w:rPr>
          <w:spacing w:val="-13"/>
          <w:w w:val="105"/>
          <w:sz w:val="22"/>
        </w:rPr>
        <w:t> </w:t>
      </w:r>
      <w:r>
        <w:rPr>
          <w:w w:val="105"/>
          <w:sz w:val="22"/>
        </w:rPr>
        <w:t>Department</w:t>
      </w:r>
      <w:r>
        <w:rPr>
          <w:spacing w:val="-13"/>
          <w:w w:val="105"/>
          <w:sz w:val="22"/>
        </w:rPr>
        <w:t> </w:t>
      </w:r>
      <w:r>
        <w:rPr>
          <w:w w:val="105"/>
          <w:sz w:val="22"/>
        </w:rPr>
        <w:t>Chair, and the student.</w:t>
      </w:r>
    </w:p>
    <w:p>
      <w:pPr>
        <w:pStyle w:val="ListParagraph"/>
        <w:numPr>
          <w:ilvl w:val="1"/>
          <w:numId w:val="20"/>
        </w:numPr>
        <w:tabs>
          <w:tab w:pos="1798" w:val="left" w:leader="none"/>
          <w:tab w:pos="1800" w:val="left" w:leader="none"/>
        </w:tabs>
        <w:spacing w:line="247" w:lineRule="auto" w:before="40" w:after="0"/>
        <w:ind w:left="1800" w:right="2041" w:hanging="360"/>
        <w:jc w:val="left"/>
        <w:rPr>
          <w:sz w:val="23"/>
        </w:rPr>
      </w:pPr>
      <w:r>
        <w:rPr>
          <w:w w:val="105"/>
          <w:sz w:val="22"/>
        </w:rPr>
        <w:t>A</w:t>
      </w:r>
      <w:r>
        <w:rPr>
          <w:spacing w:val="-4"/>
          <w:w w:val="105"/>
          <w:sz w:val="22"/>
        </w:rPr>
        <w:t> </w:t>
      </w:r>
      <w:r>
        <w:rPr>
          <w:w w:val="105"/>
          <w:sz w:val="22"/>
        </w:rPr>
        <w:t>copy</w:t>
      </w:r>
      <w:r>
        <w:rPr>
          <w:spacing w:val="-3"/>
          <w:w w:val="105"/>
          <w:sz w:val="22"/>
        </w:rPr>
        <w:t> </w:t>
      </w:r>
      <w:r>
        <w:rPr>
          <w:w w:val="105"/>
          <w:sz w:val="22"/>
        </w:rPr>
        <w:t>of</w:t>
      </w:r>
      <w:r>
        <w:rPr>
          <w:spacing w:val="-5"/>
          <w:w w:val="105"/>
          <w:sz w:val="22"/>
        </w:rPr>
        <w:t> </w:t>
      </w:r>
      <w:r>
        <w:rPr>
          <w:w w:val="105"/>
          <w:sz w:val="22"/>
        </w:rPr>
        <w:t>all</w:t>
      </w:r>
      <w:r>
        <w:rPr>
          <w:spacing w:val="-4"/>
          <w:w w:val="105"/>
          <w:sz w:val="22"/>
        </w:rPr>
        <w:t> </w:t>
      </w:r>
      <w:r>
        <w:rPr>
          <w:w w:val="105"/>
          <w:sz w:val="22"/>
        </w:rPr>
        <w:t>submitted</w:t>
      </w:r>
      <w:r>
        <w:rPr>
          <w:spacing w:val="-3"/>
          <w:w w:val="105"/>
          <w:sz w:val="22"/>
        </w:rPr>
        <w:t> </w:t>
      </w:r>
      <w:r>
        <w:rPr>
          <w:w w:val="105"/>
          <w:sz w:val="22"/>
        </w:rPr>
        <w:t>materials</w:t>
      </w:r>
      <w:r>
        <w:rPr>
          <w:spacing w:val="-5"/>
          <w:w w:val="105"/>
          <w:sz w:val="22"/>
        </w:rPr>
        <w:t> </w:t>
      </w:r>
      <w:r>
        <w:rPr>
          <w:w w:val="105"/>
          <w:sz w:val="22"/>
        </w:rPr>
        <w:t>and</w:t>
      </w:r>
      <w:r>
        <w:rPr>
          <w:spacing w:val="-5"/>
          <w:w w:val="105"/>
          <w:sz w:val="22"/>
        </w:rPr>
        <w:t> </w:t>
      </w:r>
      <w:r>
        <w:rPr>
          <w:w w:val="105"/>
          <w:sz w:val="22"/>
        </w:rPr>
        <w:t>the</w:t>
      </w:r>
      <w:r>
        <w:rPr>
          <w:spacing w:val="-5"/>
          <w:w w:val="105"/>
          <w:sz w:val="22"/>
        </w:rPr>
        <w:t> </w:t>
      </w:r>
      <w:r>
        <w:rPr>
          <w:w w:val="105"/>
          <w:sz w:val="22"/>
        </w:rPr>
        <w:t>written</w:t>
      </w:r>
      <w:r>
        <w:rPr>
          <w:spacing w:val="-5"/>
          <w:w w:val="105"/>
          <w:sz w:val="22"/>
        </w:rPr>
        <w:t> </w:t>
      </w:r>
      <w:r>
        <w:rPr>
          <w:w w:val="105"/>
          <w:sz w:val="22"/>
        </w:rPr>
        <w:t>summation</w:t>
      </w:r>
      <w:r>
        <w:rPr>
          <w:spacing w:val="-5"/>
          <w:w w:val="105"/>
          <w:sz w:val="22"/>
        </w:rPr>
        <w:t> </w:t>
      </w:r>
      <w:r>
        <w:rPr>
          <w:w w:val="105"/>
          <w:sz w:val="22"/>
        </w:rPr>
        <w:t>are</w:t>
      </w:r>
      <w:r>
        <w:rPr>
          <w:spacing w:val="-7"/>
          <w:w w:val="105"/>
          <w:sz w:val="22"/>
        </w:rPr>
        <w:t> </w:t>
      </w:r>
      <w:r>
        <w:rPr>
          <w:w w:val="105"/>
          <w:sz w:val="22"/>
        </w:rPr>
        <w:t>placed</w:t>
      </w:r>
      <w:r>
        <w:rPr>
          <w:spacing w:val="-5"/>
          <w:w w:val="105"/>
          <w:sz w:val="22"/>
        </w:rPr>
        <w:t> </w:t>
      </w:r>
      <w:r>
        <w:rPr>
          <w:w w:val="105"/>
          <w:sz w:val="22"/>
        </w:rPr>
        <w:t>in a sealed envelope, labeled with the student’s name, program, date, and “PCC: HEARING,” and placed back in the PCC Chair’s locked ﬁle and the student’s permanent ﬁle within the department.</w:t>
      </w:r>
    </w:p>
    <w:p>
      <w:pPr>
        <w:pStyle w:val="ListParagraph"/>
        <w:numPr>
          <w:ilvl w:val="0"/>
          <w:numId w:val="20"/>
        </w:numPr>
        <w:tabs>
          <w:tab w:pos="1035" w:val="left" w:leader="none"/>
        </w:tabs>
        <w:spacing w:line="240" w:lineRule="auto" w:before="9" w:after="0"/>
        <w:ind w:left="1035" w:right="0" w:hanging="315"/>
        <w:jc w:val="left"/>
        <w:rPr>
          <w:sz w:val="22"/>
        </w:rPr>
      </w:pPr>
      <w:r>
        <w:rPr>
          <w:w w:val="105"/>
          <w:sz w:val="22"/>
        </w:rPr>
        <w:t>Response</w:t>
      </w:r>
      <w:r>
        <w:rPr>
          <w:spacing w:val="-2"/>
          <w:w w:val="105"/>
          <w:sz w:val="22"/>
        </w:rPr>
        <w:t> </w:t>
      </w:r>
      <w:r>
        <w:rPr>
          <w:w w:val="105"/>
          <w:sz w:val="22"/>
        </w:rPr>
        <w:t>to</w:t>
      </w:r>
      <w:r>
        <w:rPr>
          <w:spacing w:val="3"/>
          <w:w w:val="105"/>
          <w:sz w:val="22"/>
        </w:rPr>
        <w:t> </w:t>
      </w:r>
      <w:r>
        <w:rPr>
          <w:w w:val="105"/>
          <w:sz w:val="22"/>
        </w:rPr>
        <w:t>Hearing</w:t>
      </w:r>
      <w:r>
        <w:rPr>
          <w:spacing w:val="1"/>
          <w:w w:val="105"/>
          <w:sz w:val="22"/>
        </w:rPr>
        <w:t> </w:t>
      </w:r>
      <w:r>
        <w:rPr>
          <w:spacing w:val="-2"/>
          <w:w w:val="105"/>
          <w:sz w:val="22"/>
        </w:rPr>
        <w:t>Outcome</w:t>
      </w:r>
    </w:p>
    <w:p>
      <w:pPr>
        <w:pStyle w:val="ListParagraph"/>
        <w:numPr>
          <w:ilvl w:val="1"/>
          <w:numId w:val="20"/>
        </w:numPr>
        <w:tabs>
          <w:tab w:pos="1798" w:val="left" w:leader="none"/>
          <w:tab w:pos="1800" w:val="left" w:leader="none"/>
        </w:tabs>
        <w:spacing w:line="252" w:lineRule="auto" w:before="15" w:after="0"/>
        <w:ind w:left="1800" w:right="1890" w:hanging="361"/>
        <w:jc w:val="left"/>
        <w:rPr>
          <w:sz w:val="22"/>
        </w:rPr>
      </w:pPr>
      <w:r>
        <w:rPr>
          <w:w w:val="105"/>
          <w:sz w:val="22"/>
        </w:rPr>
        <w:t>The</w:t>
      </w:r>
      <w:r>
        <w:rPr>
          <w:spacing w:val="-10"/>
          <w:w w:val="105"/>
          <w:sz w:val="22"/>
        </w:rPr>
        <w:t> </w:t>
      </w:r>
      <w:r>
        <w:rPr>
          <w:w w:val="105"/>
          <w:sz w:val="22"/>
        </w:rPr>
        <w:t>faculty</w:t>
      </w:r>
      <w:r>
        <w:rPr>
          <w:spacing w:val="-10"/>
          <w:w w:val="105"/>
          <w:sz w:val="22"/>
        </w:rPr>
        <w:t> </w:t>
      </w:r>
      <w:r>
        <w:rPr>
          <w:w w:val="105"/>
          <w:sz w:val="22"/>
        </w:rPr>
        <w:t>and</w:t>
      </w:r>
      <w:r>
        <w:rPr>
          <w:spacing w:val="-10"/>
          <w:w w:val="105"/>
          <w:sz w:val="22"/>
        </w:rPr>
        <w:t> </w:t>
      </w:r>
      <w:r>
        <w:rPr>
          <w:w w:val="105"/>
          <w:sz w:val="22"/>
        </w:rPr>
        <w:t>the</w:t>
      </w:r>
      <w:r>
        <w:rPr>
          <w:spacing w:val="-10"/>
          <w:w w:val="105"/>
          <w:sz w:val="22"/>
        </w:rPr>
        <w:t> </w:t>
      </w:r>
      <w:r>
        <w:rPr>
          <w:w w:val="105"/>
          <w:sz w:val="22"/>
        </w:rPr>
        <w:t>student</w:t>
      </w:r>
      <w:r>
        <w:rPr>
          <w:spacing w:val="-10"/>
          <w:w w:val="105"/>
          <w:sz w:val="22"/>
        </w:rPr>
        <w:t> </w:t>
      </w:r>
      <w:r>
        <w:rPr>
          <w:w w:val="105"/>
          <w:sz w:val="22"/>
        </w:rPr>
        <w:t>both</w:t>
      </w:r>
      <w:r>
        <w:rPr>
          <w:spacing w:val="-10"/>
          <w:w w:val="105"/>
          <w:sz w:val="22"/>
        </w:rPr>
        <w:t> </w:t>
      </w:r>
      <w:r>
        <w:rPr>
          <w:w w:val="105"/>
          <w:sz w:val="22"/>
        </w:rPr>
        <w:t>have</w:t>
      </w:r>
      <w:r>
        <w:rPr>
          <w:spacing w:val="-10"/>
          <w:w w:val="105"/>
          <w:sz w:val="22"/>
        </w:rPr>
        <w:t> </w:t>
      </w:r>
      <w:r>
        <w:rPr>
          <w:w w:val="105"/>
          <w:sz w:val="22"/>
        </w:rPr>
        <w:t>the</w:t>
      </w:r>
      <w:r>
        <w:rPr>
          <w:spacing w:val="-10"/>
          <w:w w:val="105"/>
          <w:sz w:val="22"/>
        </w:rPr>
        <w:t> </w:t>
      </w:r>
      <w:r>
        <w:rPr>
          <w:w w:val="105"/>
          <w:sz w:val="22"/>
        </w:rPr>
        <w:t>right</w:t>
      </w:r>
      <w:r>
        <w:rPr>
          <w:spacing w:val="-10"/>
          <w:w w:val="105"/>
          <w:sz w:val="22"/>
        </w:rPr>
        <w:t> </w:t>
      </w:r>
      <w:r>
        <w:rPr>
          <w:w w:val="105"/>
          <w:sz w:val="22"/>
        </w:rPr>
        <w:t>to</w:t>
      </w:r>
      <w:r>
        <w:rPr>
          <w:spacing w:val="-8"/>
          <w:w w:val="105"/>
          <w:sz w:val="22"/>
        </w:rPr>
        <w:t> </w:t>
      </w:r>
      <w:r>
        <w:rPr>
          <w:w w:val="105"/>
          <w:sz w:val="22"/>
        </w:rPr>
        <w:t>disagree</w:t>
      </w:r>
      <w:r>
        <w:rPr>
          <w:spacing w:val="-10"/>
          <w:w w:val="105"/>
          <w:sz w:val="22"/>
        </w:rPr>
        <w:t> </w:t>
      </w:r>
      <w:r>
        <w:rPr>
          <w:w w:val="105"/>
          <w:sz w:val="22"/>
        </w:rPr>
        <w:t>with</w:t>
      </w:r>
      <w:r>
        <w:rPr>
          <w:spacing w:val="-10"/>
          <w:w w:val="105"/>
          <w:sz w:val="22"/>
        </w:rPr>
        <w:t> </w:t>
      </w:r>
      <w:r>
        <w:rPr>
          <w:w w:val="105"/>
          <w:sz w:val="22"/>
        </w:rPr>
        <w:t>the</w:t>
      </w:r>
      <w:r>
        <w:rPr>
          <w:spacing w:val="-12"/>
          <w:w w:val="105"/>
          <w:sz w:val="22"/>
        </w:rPr>
        <w:t> </w:t>
      </w:r>
      <w:r>
        <w:rPr>
          <w:w w:val="105"/>
          <w:sz w:val="22"/>
        </w:rPr>
        <w:t>decision of the Committee.</w:t>
      </w:r>
    </w:p>
    <w:p>
      <w:pPr>
        <w:pStyle w:val="ListParagraph"/>
        <w:numPr>
          <w:ilvl w:val="2"/>
          <w:numId w:val="20"/>
        </w:numPr>
        <w:tabs>
          <w:tab w:pos="2518" w:val="left" w:leader="none"/>
          <w:tab w:pos="2520" w:val="left" w:leader="none"/>
        </w:tabs>
        <w:spacing w:line="247" w:lineRule="auto" w:before="2" w:after="0"/>
        <w:ind w:left="2520" w:right="1967" w:hanging="269"/>
        <w:jc w:val="left"/>
        <w:rPr>
          <w:sz w:val="23"/>
        </w:rPr>
      </w:pPr>
      <w:r>
        <w:rPr>
          <w:w w:val="105"/>
          <w:sz w:val="22"/>
        </w:rPr>
        <w:t>If the faculty does not agree with the decision of the Committee, he/she</w:t>
      </w:r>
      <w:r>
        <w:rPr>
          <w:spacing w:val="-14"/>
          <w:w w:val="105"/>
          <w:sz w:val="22"/>
        </w:rPr>
        <w:t> </w:t>
      </w:r>
      <w:r>
        <w:rPr>
          <w:w w:val="105"/>
          <w:sz w:val="22"/>
        </w:rPr>
        <w:t>may</w:t>
      </w:r>
      <w:r>
        <w:rPr>
          <w:spacing w:val="-13"/>
          <w:w w:val="105"/>
          <w:sz w:val="22"/>
        </w:rPr>
        <w:t> </w:t>
      </w:r>
      <w:r>
        <w:rPr>
          <w:w w:val="105"/>
          <w:sz w:val="22"/>
        </w:rPr>
        <w:t>implement</w:t>
      </w:r>
      <w:r>
        <w:rPr>
          <w:spacing w:val="-13"/>
          <w:w w:val="105"/>
          <w:sz w:val="22"/>
        </w:rPr>
        <w:t> </w:t>
      </w:r>
      <w:r>
        <w:rPr>
          <w:w w:val="105"/>
          <w:sz w:val="22"/>
        </w:rPr>
        <w:t>their</w:t>
      </w:r>
      <w:r>
        <w:rPr>
          <w:spacing w:val="-13"/>
          <w:w w:val="105"/>
          <w:sz w:val="22"/>
        </w:rPr>
        <w:t> </w:t>
      </w:r>
      <w:r>
        <w:rPr>
          <w:w w:val="105"/>
          <w:sz w:val="22"/>
        </w:rPr>
        <w:t>own</w:t>
      </w:r>
      <w:r>
        <w:rPr>
          <w:spacing w:val="-13"/>
          <w:w w:val="105"/>
          <w:sz w:val="22"/>
        </w:rPr>
        <w:t> </w:t>
      </w:r>
      <w:r>
        <w:rPr>
          <w:w w:val="105"/>
          <w:sz w:val="22"/>
        </w:rPr>
        <w:t>outcome</w:t>
      </w:r>
      <w:r>
        <w:rPr>
          <w:spacing w:val="-13"/>
          <w:w w:val="105"/>
          <w:sz w:val="22"/>
        </w:rPr>
        <w:t> </w:t>
      </w:r>
      <w:r>
        <w:rPr>
          <w:w w:val="105"/>
          <w:sz w:val="22"/>
        </w:rPr>
        <w:t>within</w:t>
      </w:r>
      <w:r>
        <w:rPr>
          <w:spacing w:val="-13"/>
          <w:w w:val="105"/>
          <w:sz w:val="22"/>
        </w:rPr>
        <w:t> </w:t>
      </w:r>
      <w:r>
        <w:rPr>
          <w:w w:val="105"/>
          <w:sz w:val="22"/>
        </w:rPr>
        <w:t>the</w:t>
      </w:r>
      <w:r>
        <w:rPr>
          <w:spacing w:val="-13"/>
          <w:w w:val="105"/>
          <w:sz w:val="22"/>
        </w:rPr>
        <w:t> </w:t>
      </w:r>
      <w:r>
        <w:rPr>
          <w:w w:val="105"/>
          <w:sz w:val="22"/>
        </w:rPr>
        <w:t>context</w:t>
      </w:r>
      <w:r>
        <w:rPr>
          <w:spacing w:val="-13"/>
          <w:w w:val="105"/>
          <w:sz w:val="22"/>
        </w:rPr>
        <w:t> </w:t>
      </w:r>
      <w:r>
        <w:rPr>
          <w:w w:val="105"/>
          <w:sz w:val="22"/>
        </w:rPr>
        <w:t>of</w:t>
      </w:r>
      <w:r>
        <w:rPr>
          <w:spacing w:val="-13"/>
          <w:w w:val="105"/>
          <w:sz w:val="22"/>
        </w:rPr>
        <w:t> </w:t>
      </w:r>
      <w:r>
        <w:rPr>
          <w:w w:val="105"/>
          <w:sz w:val="22"/>
        </w:rPr>
        <w:t>the involved course/student and the grading thereof.</w:t>
      </w:r>
    </w:p>
    <w:p>
      <w:pPr>
        <w:pStyle w:val="ListParagraph"/>
        <w:numPr>
          <w:ilvl w:val="2"/>
          <w:numId w:val="20"/>
        </w:numPr>
        <w:tabs>
          <w:tab w:pos="2517" w:val="left" w:leader="none"/>
          <w:tab w:pos="2520" w:val="left" w:leader="none"/>
        </w:tabs>
        <w:spacing w:line="249" w:lineRule="auto" w:before="10" w:after="0"/>
        <w:ind w:left="2520" w:right="1842" w:hanging="269"/>
        <w:jc w:val="left"/>
        <w:rPr>
          <w:sz w:val="23"/>
        </w:rPr>
      </w:pPr>
      <w:r>
        <w:rPr>
          <w:w w:val="105"/>
          <w:sz w:val="22"/>
        </w:rPr>
        <w:t>If the student does not agree with the decision of the Committee, and</w:t>
      </w:r>
      <w:r>
        <w:rPr>
          <w:spacing w:val="-11"/>
          <w:w w:val="105"/>
          <w:sz w:val="22"/>
        </w:rPr>
        <w:t> </w:t>
      </w:r>
      <w:r>
        <w:rPr>
          <w:w w:val="105"/>
          <w:sz w:val="22"/>
        </w:rPr>
        <w:t>the</w:t>
      </w:r>
      <w:r>
        <w:rPr>
          <w:spacing w:val="-11"/>
          <w:w w:val="105"/>
          <w:sz w:val="22"/>
        </w:rPr>
        <w:t> </w:t>
      </w:r>
      <w:r>
        <w:rPr>
          <w:w w:val="105"/>
          <w:sz w:val="22"/>
        </w:rPr>
        <w:t>implementation</w:t>
      </w:r>
      <w:r>
        <w:rPr>
          <w:spacing w:val="-11"/>
          <w:w w:val="105"/>
          <w:sz w:val="22"/>
        </w:rPr>
        <w:t> </w:t>
      </w:r>
      <w:r>
        <w:rPr>
          <w:w w:val="105"/>
          <w:sz w:val="22"/>
        </w:rPr>
        <w:t>of</w:t>
      </w:r>
      <w:r>
        <w:rPr>
          <w:spacing w:val="-9"/>
          <w:w w:val="105"/>
          <w:sz w:val="22"/>
        </w:rPr>
        <w:t> </w:t>
      </w:r>
      <w:r>
        <w:rPr>
          <w:w w:val="105"/>
          <w:sz w:val="22"/>
        </w:rPr>
        <w:t>any</w:t>
      </w:r>
      <w:r>
        <w:rPr>
          <w:spacing w:val="-9"/>
          <w:w w:val="105"/>
          <w:sz w:val="22"/>
        </w:rPr>
        <w:t> </w:t>
      </w:r>
      <w:r>
        <w:rPr>
          <w:w w:val="105"/>
          <w:sz w:val="22"/>
        </w:rPr>
        <w:t>involved</w:t>
      </w:r>
      <w:r>
        <w:rPr>
          <w:spacing w:val="-11"/>
          <w:w w:val="105"/>
          <w:sz w:val="22"/>
        </w:rPr>
        <w:t> </w:t>
      </w:r>
      <w:r>
        <w:rPr>
          <w:w w:val="105"/>
          <w:sz w:val="22"/>
        </w:rPr>
        <w:t>grading,</w:t>
      </w:r>
      <w:r>
        <w:rPr>
          <w:spacing w:val="-10"/>
          <w:w w:val="105"/>
          <w:sz w:val="22"/>
        </w:rPr>
        <w:t> </w:t>
      </w:r>
      <w:r>
        <w:rPr>
          <w:w w:val="105"/>
          <w:sz w:val="22"/>
        </w:rPr>
        <w:t>the</w:t>
      </w:r>
      <w:r>
        <w:rPr>
          <w:spacing w:val="-13"/>
          <w:w w:val="105"/>
          <w:sz w:val="22"/>
        </w:rPr>
        <w:t> </w:t>
      </w:r>
      <w:r>
        <w:rPr>
          <w:w w:val="105"/>
          <w:sz w:val="22"/>
        </w:rPr>
        <w:t>next</w:t>
      </w:r>
      <w:r>
        <w:rPr>
          <w:spacing w:val="-9"/>
          <w:w w:val="105"/>
          <w:sz w:val="22"/>
        </w:rPr>
        <w:t> </w:t>
      </w:r>
      <w:r>
        <w:rPr>
          <w:w w:val="105"/>
          <w:sz w:val="22"/>
        </w:rPr>
        <w:t>step</w:t>
      </w:r>
      <w:r>
        <w:rPr>
          <w:spacing w:val="-9"/>
          <w:w w:val="105"/>
          <w:sz w:val="22"/>
        </w:rPr>
        <w:t> </w:t>
      </w:r>
      <w:r>
        <w:rPr>
          <w:w w:val="105"/>
          <w:sz w:val="22"/>
        </w:rPr>
        <w:t>would be</w:t>
      </w:r>
      <w:r>
        <w:rPr>
          <w:spacing w:val="-11"/>
          <w:w w:val="105"/>
          <w:sz w:val="22"/>
        </w:rPr>
        <w:t> </w:t>
      </w:r>
      <w:r>
        <w:rPr>
          <w:w w:val="105"/>
          <w:sz w:val="22"/>
        </w:rPr>
        <w:t>referral</w:t>
      </w:r>
      <w:r>
        <w:rPr>
          <w:spacing w:val="-10"/>
          <w:w w:val="105"/>
          <w:sz w:val="22"/>
        </w:rPr>
        <w:t> </w:t>
      </w:r>
      <w:r>
        <w:rPr>
          <w:w w:val="105"/>
          <w:sz w:val="22"/>
        </w:rPr>
        <w:t>to</w:t>
      </w:r>
      <w:r>
        <w:rPr>
          <w:spacing w:val="-9"/>
          <w:w w:val="105"/>
          <w:sz w:val="22"/>
        </w:rPr>
        <w:t> </w:t>
      </w:r>
      <w:r>
        <w:rPr>
          <w:w w:val="105"/>
          <w:sz w:val="22"/>
        </w:rPr>
        <w:t>the</w:t>
      </w:r>
      <w:r>
        <w:rPr>
          <w:spacing w:val="-11"/>
          <w:w w:val="105"/>
          <w:sz w:val="22"/>
        </w:rPr>
        <w:t> </w:t>
      </w:r>
      <w:r>
        <w:rPr>
          <w:w w:val="105"/>
          <w:sz w:val="22"/>
        </w:rPr>
        <w:t>University</w:t>
      </w:r>
      <w:r>
        <w:rPr>
          <w:spacing w:val="-9"/>
          <w:w w:val="105"/>
          <w:sz w:val="22"/>
        </w:rPr>
        <w:t> </w:t>
      </w:r>
      <w:r>
        <w:rPr>
          <w:w w:val="105"/>
          <w:sz w:val="22"/>
        </w:rPr>
        <w:t>Grade</w:t>
      </w:r>
      <w:r>
        <w:rPr>
          <w:spacing w:val="-11"/>
          <w:w w:val="105"/>
          <w:sz w:val="22"/>
        </w:rPr>
        <w:t> </w:t>
      </w:r>
      <w:r>
        <w:rPr>
          <w:w w:val="105"/>
          <w:sz w:val="22"/>
        </w:rPr>
        <w:t>Grievance</w:t>
      </w:r>
      <w:r>
        <w:rPr>
          <w:spacing w:val="-11"/>
          <w:w w:val="105"/>
          <w:sz w:val="22"/>
        </w:rPr>
        <w:t> </w:t>
      </w:r>
      <w:r>
        <w:rPr>
          <w:w w:val="105"/>
          <w:sz w:val="22"/>
        </w:rPr>
        <w:t>Procedure.</w:t>
      </w:r>
      <w:r>
        <w:rPr>
          <w:spacing w:val="-10"/>
          <w:w w:val="105"/>
          <w:sz w:val="22"/>
        </w:rPr>
        <w:t> </w:t>
      </w:r>
      <w:r>
        <w:rPr>
          <w:w w:val="105"/>
          <w:sz w:val="22"/>
        </w:rPr>
        <w:t>In</w:t>
      </w:r>
      <w:r>
        <w:rPr>
          <w:spacing w:val="-9"/>
          <w:w w:val="105"/>
          <w:sz w:val="22"/>
        </w:rPr>
        <w:t> </w:t>
      </w:r>
      <w:r>
        <w:rPr>
          <w:w w:val="105"/>
          <w:sz w:val="22"/>
        </w:rPr>
        <w:t>the</w:t>
      </w:r>
      <w:r>
        <w:rPr>
          <w:spacing w:val="-11"/>
          <w:w w:val="105"/>
          <w:sz w:val="22"/>
        </w:rPr>
        <w:t> </w:t>
      </w:r>
      <w:r>
        <w:rPr>
          <w:w w:val="105"/>
          <w:sz w:val="22"/>
        </w:rPr>
        <w:t>event of a grade grievance associated with this same unprofessional behavior(s), the involved faculty member has the right to request</w:t>
      </w:r>
      <w:r>
        <w:rPr>
          <w:w w:val="105"/>
          <w:sz w:val="22"/>
        </w:rPr>
        <w:t> this</w:t>
      </w:r>
      <w:r>
        <w:rPr>
          <w:spacing w:val="-8"/>
          <w:w w:val="105"/>
          <w:sz w:val="22"/>
        </w:rPr>
        <w:t> </w:t>
      </w:r>
      <w:r>
        <w:rPr>
          <w:w w:val="105"/>
          <w:sz w:val="22"/>
        </w:rPr>
        <w:t>Committee’s</w:t>
      </w:r>
      <w:r>
        <w:rPr>
          <w:spacing w:val="-8"/>
          <w:w w:val="105"/>
          <w:sz w:val="22"/>
        </w:rPr>
        <w:t> </w:t>
      </w:r>
      <w:r>
        <w:rPr>
          <w:w w:val="105"/>
          <w:sz w:val="22"/>
        </w:rPr>
        <w:t>ﬁle</w:t>
      </w:r>
      <w:r>
        <w:rPr>
          <w:spacing w:val="-10"/>
          <w:w w:val="105"/>
          <w:sz w:val="22"/>
        </w:rPr>
        <w:t> </w:t>
      </w:r>
      <w:r>
        <w:rPr>
          <w:w w:val="105"/>
          <w:sz w:val="22"/>
        </w:rPr>
        <w:t>on</w:t>
      </w:r>
      <w:r>
        <w:rPr>
          <w:spacing w:val="-8"/>
          <w:w w:val="105"/>
          <w:sz w:val="22"/>
        </w:rPr>
        <w:t> </w:t>
      </w:r>
      <w:r>
        <w:rPr>
          <w:w w:val="105"/>
          <w:sz w:val="22"/>
        </w:rPr>
        <w:t>that</w:t>
      </w:r>
      <w:r>
        <w:rPr>
          <w:spacing w:val="-6"/>
          <w:w w:val="105"/>
          <w:sz w:val="22"/>
        </w:rPr>
        <w:t> </w:t>
      </w:r>
      <w:r>
        <w:rPr>
          <w:w w:val="105"/>
          <w:sz w:val="22"/>
        </w:rPr>
        <w:t>student</w:t>
      </w:r>
      <w:r>
        <w:rPr>
          <w:spacing w:val="-8"/>
          <w:w w:val="105"/>
          <w:sz w:val="22"/>
        </w:rPr>
        <w:t> </w:t>
      </w:r>
      <w:r>
        <w:rPr>
          <w:w w:val="105"/>
          <w:sz w:val="22"/>
        </w:rPr>
        <w:t>be</w:t>
      </w:r>
      <w:r>
        <w:rPr>
          <w:spacing w:val="-8"/>
          <w:w w:val="105"/>
          <w:sz w:val="22"/>
        </w:rPr>
        <w:t> </w:t>
      </w:r>
      <w:r>
        <w:rPr>
          <w:w w:val="105"/>
          <w:sz w:val="22"/>
        </w:rPr>
        <w:t>copied</w:t>
      </w:r>
      <w:r>
        <w:rPr>
          <w:spacing w:val="-8"/>
          <w:w w:val="105"/>
          <w:sz w:val="22"/>
        </w:rPr>
        <w:t> </w:t>
      </w:r>
      <w:r>
        <w:rPr>
          <w:w w:val="105"/>
          <w:sz w:val="22"/>
        </w:rPr>
        <w:t>and</w:t>
      </w:r>
      <w:r>
        <w:rPr>
          <w:spacing w:val="-8"/>
          <w:w w:val="105"/>
          <w:sz w:val="22"/>
        </w:rPr>
        <w:t> </w:t>
      </w:r>
      <w:r>
        <w:rPr>
          <w:w w:val="105"/>
          <w:sz w:val="22"/>
        </w:rPr>
        <w:t>forwarded</w:t>
      </w:r>
      <w:r>
        <w:rPr>
          <w:spacing w:val="-6"/>
          <w:w w:val="105"/>
          <w:sz w:val="22"/>
        </w:rPr>
        <w:t> </w:t>
      </w:r>
      <w:r>
        <w:rPr>
          <w:w w:val="105"/>
          <w:sz w:val="22"/>
        </w:rPr>
        <w:t>to</w:t>
      </w:r>
      <w:r>
        <w:rPr>
          <w:spacing w:val="-6"/>
          <w:w w:val="105"/>
          <w:sz w:val="22"/>
        </w:rPr>
        <w:t> </w:t>
      </w:r>
      <w:r>
        <w:rPr>
          <w:w w:val="105"/>
          <w:sz w:val="22"/>
        </w:rPr>
        <w:t>the involved faculty</w:t>
      </w:r>
      <w:r>
        <w:rPr>
          <w:spacing w:val="-1"/>
          <w:w w:val="105"/>
          <w:sz w:val="22"/>
        </w:rPr>
        <w:t> </w:t>
      </w:r>
      <w:r>
        <w:rPr>
          <w:w w:val="105"/>
          <w:sz w:val="22"/>
        </w:rPr>
        <w:t>member for inclusion as part</w:t>
      </w:r>
      <w:r>
        <w:rPr>
          <w:spacing w:val="-2"/>
          <w:w w:val="105"/>
          <w:sz w:val="22"/>
        </w:rPr>
        <w:t> </w:t>
      </w:r>
      <w:r>
        <w:rPr>
          <w:w w:val="105"/>
          <w:sz w:val="22"/>
        </w:rPr>
        <w:t>of</w:t>
      </w:r>
      <w:r>
        <w:rPr>
          <w:spacing w:val="-1"/>
          <w:w w:val="105"/>
          <w:sz w:val="22"/>
        </w:rPr>
        <w:t> </w:t>
      </w:r>
      <w:r>
        <w:rPr>
          <w:w w:val="105"/>
          <w:sz w:val="22"/>
        </w:rPr>
        <w:t>the</w:t>
      </w:r>
      <w:r>
        <w:rPr>
          <w:spacing w:val="-4"/>
          <w:w w:val="105"/>
          <w:sz w:val="22"/>
        </w:rPr>
        <w:t> </w:t>
      </w:r>
      <w:r>
        <w:rPr>
          <w:w w:val="105"/>
          <w:sz w:val="22"/>
        </w:rPr>
        <w:t>grade</w:t>
      </w:r>
      <w:r>
        <w:rPr>
          <w:spacing w:val="-1"/>
          <w:w w:val="105"/>
          <w:sz w:val="22"/>
        </w:rPr>
        <w:t> </w:t>
      </w:r>
      <w:r>
        <w:rPr>
          <w:w w:val="105"/>
          <w:sz w:val="22"/>
        </w:rPr>
        <w:t>grievance </w:t>
      </w:r>
      <w:r>
        <w:rPr>
          <w:spacing w:val="-2"/>
          <w:w w:val="105"/>
          <w:sz w:val="22"/>
        </w:rPr>
        <w:t>paperwork.</w:t>
      </w:r>
    </w:p>
    <w:p>
      <w:pPr>
        <w:pStyle w:val="ListParagraph"/>
        <w:numPr>
          <w:ilvl w:val="0"/>
          <w:numId w:val="20"/>
        </w:numPr>
        <w:tabs>
          <w:tab w:pos="1077" w:val="left" w:leader="none"/>
          <w:tab w:pos="1080" w:val="left" w:leader="none"/>
        </w:tabs>
        <w:spacing w:line="247" w:lineRule="auto" w:before="0" w:after="0"/>
        <w:ind w:left="1080" w:right="1961" w:hanging="361"/>
        <w:jc w:val="left"/>
        <w:rPr>
          <w:sz w:val="23"/>
        </w:rPr>
      </w:pPr>
      <w:r>
        <w:rPr>
          <w:w w:val="105"/>
          <w:sz w:val="22"/>
        </w:rPr>
        <w:t>Failure</w:t>
      </w:r>
      <w:r>
        <w:rPr>
          <w:spacing w:val="-11"/>
          <w:w w:val="105"/>
          <w:sz w:val="22"/>
        </w:rPr>
        <w:t> </w:t>
      </w:r>
      <w:r>
        <w:rPr>
          <w:w w:val="105"/>
          <w:sz w:val="22"/>
        </w:rPr>
        <w:t>by</w:t>
      </w:r>
      <w:r>
        <w:rPr>
          <w:spacing w:val="-9"/>
          <w:w w:val="105"/>
          <w:sz w:val="22"/>
        </w:rPr>
        <w:t> </w:t>
      </w:r>
      <w:r>
        <w:rPr>
          <w:w w:val="105"/>
          <w:sz w:val="22"/>
        </w:rPr>
        <w:t>the</w:t>
      </w:r>
      <w:r>
        <w:rPr>
          <w:spacing w:val="-9"/>
          <w:w w:val="105"/>
          <w:sz w:val="22"/>
        </w:rPr>
        <w:t> </w:t>
      </w:r>
      <w:r>
        <w:rPr>
          <w:w w:val="105"/>
          <w:sz w:val="22"/>
        </w:rPr>
        <w:t>student</w:t>
      </w:r>
      <w:r>
        <w:rPr>
          <w:spacing w:val="-7"/>
          <w:w w:val="105"/>
          <w:sz w:val="22"/>
        </w:rPr>
        <w:t> </w:t>
      </w:r>
      <w:r>
        <w:rPr>
          <w:w w:val="105"/>
          <w:sz w:val="22"/>
        </w:rPr>
        <w:t>to</w:t>
      </w:r>
      <w:r>
        <w:rPr>
          <w:spacing w:val="-9"/>
          <w:w w:val="105"/>
          <w:sz w:val="22"/>
        </w:rPr>
        <w:t> </w:t>
      </w:r>
      <w:r>
        <w:rPr>
          <w:w w:val="105"/>
          <w:sz w:val="22"/>
        </w:rPr>
        <w:t>complete</w:t>
      </w:r>
      <w:r>
        <w:rPr>
          <w:spacing w:val="-9"/>
          <w:w w:val="105"/>
          <w:sz w:val="22"/>
        </w:rPr>
        <w:t> </w:t>
      </w:r>
      <w:r>
        <w:rPr>
          <w:w w:val="105"/>
          <w:sz w:val="22"/>
        </w:rPr>
        <w:t>the</w:t>
      </w:r>
      <w:r>
        <w:rPr>
          <w:spacing w:val="-8"/>
          <w:w w:val="105"/>
          <w:sz w:val="22"/>
        </w:rPr>
        <w:t> </w:t>
      </w:r>
      <w:r>
        <w:rPr>
          <w:w w:val="105"/>
          <w:sz w:val="22"/>
        </w:rPr>
        <w:t>outcome</w:t>
      </w:r>
      <w:r>
        <w:rPr>
          <w:spacing w:val="-9"/>
          <w:w w:val="105"/>
          <w:sz w:val="22"/>
        </w:rPr>
        <w:t> </w:t>
      </w:r>
      <w:r>
        <w:rPr>
          <w:w w:val="105"/>
          <w:sz w:val="22"/>
        </w:rPr>
        <w:t>(as</w:t>
      </w:r>
      <w:r>
        <w:rPr>
          <w:spacing w:val="-9"/>
          <w:w w:val="105"/>
          <w:sz w:val="22"/>
        </w:rPr>
        <w:t> </w:t>
      </w:r>
      <w:r>
        <w:rPr>
          <w:w w:val="105"/>
          <w:sz w:val="22"/>
        </w:rPr>
        <w:t>determined</w:t>
      </w:r>
      <w:r>
        <w:rPr>
          <w:spacing w:val="-9"/>
          <w:w w:val="105"/>
          <w:sz w:val="22"/>
        </w:rPr>
        <w:t> </w:t>
      </w:r>
      <w:r>
        <w:rPr>
          <w:w w:val="105"/>
          <w:sz w:val="22"/>
        </w:rPr>
        <w:t>by</w:t>
      </w:r>
      <w:r>
        <w:rPr>
          <w:spacing w:val="-9"/>
          <w:w w:val="105"/>
          <w:sz w:val="22"/>
        </w:rPr>
        <w:t> </w:t>
      </w:r>
      <w:r>
        <w:rPr>
          <w:w w:val="105"/>
          <w:sz w:val="22"/>
        </w:rPr>
        <w:t>faculty</w:t>
      </w:r>
      <w:r>
        <w:rPr>
          <w:spacing w:val="-7"/>
          <w:w w:val="105"/>
          <w:sz w:val="22"/>
        </w:rPr>
        <w:t> </w:t>
      </w:r>
      <w:r>
        <w:rPr>
          <w:w w:val="105"/>
          <w:sz w:val="22"/>
        </w:rPr>
        <w:t>after</w:t>
      </w:r>
      <w:r>
        <w:rPr>
          <w:spacing w:val="-7"/>
          <w:w w:val="105"/>
          <w:sz w:val="22"/>
        </w:rPr>
        <w:t> </w:t>
      </w:r>
      <w:r>
        <w:rPr>
          <w:w w:val="105"/>
          <w:sz w:val="22"/>
        </w:rPr>
        <w:t>the hearing) may result in failure of the course, per the course syllabus.</w:t>
      </w:r>
    </w:p>
    <w:p>
      <w:pPr>
        <w:pStyle w:val="ListParagraph"/>
        <w:numPr>
          <w:ilvl w:val="0"/>
          <w:numId w:val="20"/>
        </w:numPr>
        <w:tabs>
          <w:tab w:pos="1078" w:val="left" w:leader="none"/>
          <w:tab w:pos="1080" w:val="left" w:leader="none"/>
        </w:tabs>
        <w:spacing w:line="247" w:lineRule="auto" w:before="43" w:after="0"/>
        <w:ind w:left="1080" w:right="2208" w:hanging="360"/>
        <w:jc w:val="left"/>
        <w:rPr>
          <w:sz w:val="23"/>
        </w:rPr>
      </w:pPr>
      <w:r>
        <w:rPr>
          <w:w w:val="105"/>
          <w:sz w:val="22"/>
        </w:rPr>
        <w:t>At the</w:t>
      </w:r>
      <w:r>
        <w:rPr>
          <w:spacing w:val="-1"/>
          <w:w w:val="105"/>
          <w:sz w:val="22"/>
        </w:rPr>
        <w:t> </w:t>
      </w:r>
      <w:r>
        <w:rPr>
          <w:w w:val="105"/>
          <w:sz w:val="22"/>
        </w:rPr>
        <w:t>end</w:t>
      </w:r>
      <w:r>
        <w:rPr>
          <w:spacing w:val="-1"/>
          <w:w w:val="105"/>
          <w:sz w:val="22"/>
        </w:rPr>
        <w:t> </w:t>
      </w:r>
      <w:r>
        <w:rPr>
          <w:w w:val="105"/>
          <w:sz w:val="22"/>
        </w:rPr>
        <w:t>of each</w:t>
      </w:r>
      <w:r>
        <w:rPr>
          <w:spacing w:val="-1"/>
          <w:w w:val="105"/>
          <w:sz w:val="22"/>
        </w:rPr>
        <w:t> </w:t>
      </w:r>
      <w:r>
        <w:rPr>
          <w:w w:val="105"/>
          <w:sz w:val="22"/>
        </w:rPr>
        <w:t>academic year, the</w:t>
      </w:r>
      <w:r>
        <w:rPr>
          <w:spacing w:val="-1"/>
          <w:w w:val="105"/>
          <w:sz w:val="22"/>
        </w:rPr>
        <w:t> </w:t>
      </w:r>
      <w:r>
        <w:rPr>
          <w:w w:val="105"/>
          <w:sz w:val="22"/>
        </w:rPr>
        <w:t>PCC</w:t>
      </w:r>
      <w:r>
        <w:rPr>
          <w:spacing w:val="-1"/>
          <w:w w:val="105"/>
          <w:sz w:val="22"/>
        </w:rPr>
        <w:t> </w:t>
      </w:r>
      <w:r>
        <w:rPr>
          <w:w w:val="105"/>
          <w:sz w:val="22"/>
        </w:rPr>
        <w:t>Chair will purge</w:t>
      </w:r>
      <w:r>
        <w:rPr>
          <w:spacing w:val="-1"/>
          <w:w w:val="105"/>
          <w:sz w:val="22"/>
        </w:rPr>
        <w:t> </w:t>
      </w:r>
      <w:r>
        <w:rPr>
          <w:w w:val="105"/>
          <w:sz w:val="22"/>
        </w:rPr>
        <w:t>those</w:t>
      </w:r>
      <w:r>
        <w:rPr>
          <w:spacing w:val="-1"/>
          <w:w w:val="105"/>
          <w:sz w:val="22"/>
        </w:rPr>
        <w:t> </w:t>
      </w:r>
      <w:r>
        <w:rPr>
          <w:w w:val="105"/>
          <w:sz w:val="22"/>
        </w:rPr>
        <w:t>ﬁles which</w:t>
      </w:r>
      <w:r>
        <w:rPr>
          <w:spacing w:val="-1"/>
          <w:w w:val="105"/>
          <w:sz w:val="22"/>
        </w:rPr>
        <w:t> </w:t>
      </w:r>
      <w:r>
        <w:rPr>
          <w:w w:val="105"/>
          <w:sz w:val="22"/>
        </w:rPr>
        <w:t>are greater than ﬁve (5) years old. Any purged materials will be shredded.</w:t>
      </w:r>
    </w:p>
    <w:p>
      <w:pPr>
        <w:pStyle w:val="ListParagraph"/>
        <w:numPr>
          <w:ilvl w:val="0"/>
          <w:numId w:val="20"/>
        </w:numPr>
        <w:tabs>
          <w:tab w:pos="1078" w:val="left" w:leader="none"/>
          <w:tab w:pos="1080" w:val="left" w:leader="none"/>
        </w:tabs>
        <w:spacing w:line="247" w:lineRule="auto" w:before="8" w:after="0"/>
        <w:ind w:left="1080" w:right="2272" w:hanging="360"/>
        <w:jc w:val="left"/>
        <w:rPr>
          <w:sz w:val="23"/>
        </w:rPr>
      </w:pPr>
      <w:r>
        <w:rPr>
          <w:w w:val="105"/>
          <w:sz w:val="22"/>
        </w:rPr>
        <w:t>The</w:t>
      </w:r>
      <w:r>
        <w:rPr>
          <w:spacing w:val="-3"/>
          <w:w w:val="105"/>
          <w:sz w:val="22"/>
        </w:rPr>
        <w:t> </w:t>
      </w:r>
      <w:r>
        <w:rPr>
          <w:w w:val="105"/>
          <w:sz w:val="22"/>
        </w:rPr>
        <w:t>following</w:t>
      </w:r>
      <w:r>
        <w:rPr>
          <w:spacing w:val="-3"/>
          <w:w w:val="105"/>
          <w:sz w:val="22"/>
        </w:rPr>
        <w:t> </w:t>
      </w:r>
      <w:r>
        <w:rPr>
          <w:w w:val="105"/>
          <w:sz w:val="22"/>
        </w:rPr>
        <w:t>statement</w:t>
      </w:r>
      <w:r>
        <w:rPr>
          <w:spacing w:val="-3"/>
          <w:w w:val="105"/>
          <w:sz w:val="22"/>
        </w:rPr>
        <w:t> </w:t>
      </w:r>
      <w:r>
        <w:rPr>
          <w:w w:val="105"/>
          <w:sz w:val="22"/>
        </w:rPr>
        <w:t>may</w:t>
      </w:r>
      <w:r>
        <w:rPr>
          <w:spacing w:val="-3"/>
          <w:w w:val="105"/>
          <w:sz w:val="22"/>
        </w:rPr>
        <w:t> </w:t>
      </w:r>
      <w:r>
        <w:rPr>
          <w:w w:val="105"/>
          <w:sz w:val="22"/>
        </w:rPr>
        <w:t>be</w:t>
      </w:r>
      <w:r>
        <w:rPr>
          <w:spacing w:val="-3"/>
          <w:w w:val="105"/>
          <w:sz w:val="22"/>
        </w:rPr>
        <w:t> </w:t>
      </w:r>
      <w:r>
        <w:rPr>
          <w:w w:val="105"/>
          <w:sz w:val="22"/>
        </w:rPr>
        <w:t>placed</w:t>
      </w:r>
      <w:r>
        <w:rPr>
          <w:spacing w:val="-1"/>
          <w:w w:val="105"/>
          <w:sz w:val="22"/>
        </w:rPr>
        <w:t> </w:t>
      </w:r>
      <w:r>
        <w:rPr>
          <w:w w:val="105"/>
          <w:sz w:val="22"/>
        </w:rPr>
        <w:t>in</w:t>
      </w:r>
      <w:r>
        <w:rPr>
          <w:spacing w:val="-1"/>
          <w:w w:val="105"/>
          <w:sz w:val="22"/>
        </w:rPr>
        <w:t> </w:t>
      </w:r>
      <w:r>
        <w:rPr>
          <w:w w:val="105"/>
          <w:sz w:val="22"/>
        </w:rPr>
        <w:t>the</w:t>
      </w:r>
      <w:r>
        <w:rPr>
          <w:spacing w:val="-3"/>
          <w:w w:val="105"/>
          <w:sz w:val="22"/>
        </w:rPr>
        <w:t> </w:t>
      </w:r>
      <w:r>
        <w:rPr>
          <w:w w:val="105"/>
          <w:sz w:val="22"/>
        </w:rPr>
        <w:t>syllabus</w:t>
      </w:r>
      <w:r>
        <w:rPr>
          <w:spacing w:val="-1"/>
          <w:w w:val="105"/>
          <w:sz w:val="22"/>
        </w:rPr>
        <w:t> </w:t>
      </w:r>
      <w:r>
        <w:rPr>
          <w:w w:val="105"/>
          <w:sz w:val="22"/>
        </w:rPr>
        <w:t>of</w:t>
      </w:r>
      <w:r>
        <w:rPr>
          <w:spacing w:val="-1"/>
          <w:w w:val="105"/>
          <w:sz w:val="22"/>
        </w:rPr>
        <w:t> </w:t>
      </w:r>
      <w:r>
        <w:rPr>
          <w:w w:val="105"/>
          <w:sz w:val="22"/>
        </w:rPr>
        <w:t>any</w:t>
      </w:r>
      <w:r>
        <w:rPr>
          <w:spacing w:val="-3"/>
          <w:w w:val="105"/>
          <w:sz w:val="22"/>
        </w:rPr>
        <w:t> </w:t>
      </w:r>
      <w:r>
        <w:rPr>
          <w:w w:val="105"/>
          <w:sz w:val="22"/>
        </w:rPr>
        <w:t>classes</w:t>
      </w:r>
      <w:r>
        <w:rPr>
          <w:spacing w:val="-3"/>
          <w:w w:val="105"/>
          <w:sz w:val="22"/>
        </w:rPr>
        <w:t> </w:t>
      </w:r>
      <w:r>
        <w:rPr>
          <w:w w:val="105"/>
          <w:sz w:val="22"/>
        </w:rPr>
        <w:t>within</w:t>
      </w:r>
      <w:r>
        <w:rPr>
          <w:spacing w:val="-6"/>
          <w:w w:val="105"/>
          <w:sz w:val="22"/>
        </w:rPr>
        <w:t> </w:t>
      </w:r>
      <w:r>
        <w:rPr>
          <w:w w:val="105"/>
          <w:sz w:val="22"/>
        </w:rPr>
        <w:t>the College, at the discretion of each Department:</w:t>
      </w:r>
      <w:r>
        <w:rPr>
          <w:spacing w:val="-10"/>
          <w:w w:val="105"/>
          <w:sz w:val="22"/>
        </w:rPr>
        <w:t> </w:t>
      </w:r>
      <w:r>
        <w:rPr>
          <w:w w:val="105"/>
          <w:sz w:val="22"/>
        </w:rPr>
        <w:t>“Students within this course are</w:t>
      </w:r>
    </w:p>
    <w:p>
      <w:pPr>
        <w:pStyle w:val="ListParagraph"/>
        <w:spacing w:after="0" w:line="247" w:lineRule="auto"/>
        <w:jc w:val="left"/>
        <w:rPr>
          <w:sz w:val="23"/>
        </w:rPr>
        <w:sectPr>
          <w:pgSz w:w="12240" w:h="15840"/>
          <w:pgMar w:header="0" w:footer="1090" w:top="1380" w:bottom="1280" w:left="1080" w:right="360"/>
        </w:sectPr>
      </w:pPr>
    </w:p>
    <w:p>
      <w:pPr>
        <w:spacing w:line="249" w:lineRule="auto" w:before="77"/>
        <w:ind w:left="1080" w:right="1461" w:firstLine="0"/>
        <w:jc w:val="left"/>
        <w:rPr>
          <w:sz w:val="22"/>
        </w:rPr>
      </w:pPr>
      <w:r>
        <w:rPr>
          <w:w w:val="105"/>
          <w:sz w:val="22"/>
        </w:rPr>
        <w:t>expected to demonstrate professional behaviors. Unprofessional behavior will be subject to</w:t>
      </w:r>
      <w:r>
        <w:rPr>
          <w:spacing w:val="-1"/>
          <w:w w:val="105"/>
          <w:sz w:val="22"/>
        </w:rPr>
        <w:t> </w:t>
      </w:r>
      <w:r>
        <w:rPr>
          <w:w w:val="105"/>
          <w:sz w:val="22"/>
        </w:rPr>
        <w:t>referral to</w:t>
      </w:r>
      <w:r>
        <w:rPr>
          <w:spacing w:val="-2"/>
          <w:w w:val="105"/>
          <w:sz w:val="22"/>
        </w:rPr>
        <w:t> </w:t>
      </w:r>
      <w:r>
        <w:rPr>
          <w:w w:val="105"/>
          <w:sz w:val="22"/>
        </w:rPr>
        <w:t>the</w:t>
      </w:r>
      <w:r>
        <w:rPr>
          <w:spacing w:val="-1"/>
          <w:w w:val="105"/>
          <w:sz w:val="22"/>
        </w:rPr>
        <w:t> </w:t>
      </w:r>
      <w:r>
        <w:rPr>
          <w:w w:val="105"/>
          <w:sz w:val="22"/>
        </w:rPr>
        <w:t>College’s</w:t>
      </w:r>
      <w:r>
        <w:rPr>
          <w:spacing w:val="-1"/>
          <w:w w:val="105"/>
          <w:sz w:val="22"/>
        </w:rPr>
        <w:t> </w:t>
      </w:r>
      <w:r>
        <w:rPr>
          <w:w w:val="105"/>
          <w:sz w:val="22"/>
        </w:rPr>
        <w:t>Professional</w:t>
      </w:r>
      <w:r>
        <w:rPr>
          <w:spacing w:val="-2"/>
          <w:w w:val="105"/>
          <w:sz w:val="22"/>
        </w:rPr>
        <w:t> </w:t>
      </w:r>
      <w:r>
        <w:rPr>
          <w:w w:val="105"/>
          <w:sz w:val="22"/>
        </w:rPr>
        <w:t>Conduct</w:t>
      </w:r>
      <w:r>
        <w:rPr>
          <w:spacing w:val="-1"/>
          <w:w w:val="105"/>
          <w:sz w:val="22"/>
        </w:rPr>
        <w:t> </w:t>
      </w:r>
      <w:r>
        <w:rPr>
          <w:w w:val="105"/>
          <w:sz w:val="22"/>
        </w:rPr>
        <w:t>Committee.</w:t>
      </w:r>
      <w:r>
        <w:rPr>
          <w:spacing w:val="-3"/>
          <w:w w:val="105"/>
          <w:sz w:val="22"/>
        </w:rPr>
        <w:t> </w:t>
      </w:r>
      <w:r>
        <w:rPr>
          <w:w w:val="105"/>
          <w:sz w:val="22"/>
        </w:rPr>
        <w:t>Failure</w:t>
      </w:r>
      <w:r>
        <w:rPr>
          <w:spacing w:val="-3"/>
          <w:w w:val="105"/>
          <w:sz w:val="22"/>
        </w:rPr>
        <w:t> </w:t>
      </w:r>
      <w:r>
        <w:rPr>
          <w:w w:val="105"/>
          <w:sz w:val="22"/>
        </w:rPr>
        <w:t>to fulﬁll outcomes of a referral to this Committee may result in failure of this course.”</w:t>
      </w:r>
    </w:p>
    <w:p>
      <w:pPr>
        <w:spacing w:after="0" w:line="249" w:lineRule="auto"/>
        <w:jc w:val="left"/>
        <w:rPr>
          <w:sz w:val="22"/>
        </w:rPr>
        <w:sectPr>
          <w:pgSz w:w="12240" w:h="15840"/>
          <w:pgMar w:header="0" w:footer="1090" w:top="1360" w:bottom="1280" w:left="1080" w:right="360"/>
        </w:sectPr>
      </w:pPr>
    </w:p>
    <w:p>
      <w:pPr>
        <w:spacing w:line="256" w:lineRule="auto" w:before="77"/>
        <w:ind w:left="3086" w:right="2641" w:hanging="226"/>
        <w:jc w:val="left"/>
        <w:rPr>
          <w:b/>
          <w:sz w:val="22"/>
        </w:rPr>
      </w:pPr>
      <w:r>
        <w:rPr>
          <w:b/>
          <w:w w:val="110"/>
          <w:sz w:val="22"/>
        </w:rPr>
        <w:t>COLLEGE OF HEALTH &amp;HUMAN</w:t>
      </w:r>
      <w:r>
        <w:rPr>
          <w:b/>
          <w:spacing w:val="-1"/>
          <w:w w:val="110"/>
          <w:sz w:val="22"/>
        </w:rPr>
        <w:t> </w:t>
      </w:r>
      <w:r>
        <w:rPr>
          <w:b/>
          <w:w w:val="110"/>
          <w:sz w:val="22"/>
        </w:rPr>
        <w:t>SERVICES PROFESSIONAL</w:t>
      </w:r>
      <w:r>
        <w:rPr>
          <w:b/>
          <w:spacing w:val="20"/>
          <w:w w:val="110"/>
          <w:sz w:val="22"/>
        </w:rPr>
        <w:t> </w:t>
      </w:r>
      <w:r>
        <w:rPr>
          <w:b/>
          <w:w w:val="110"/>
          <w:sz w:val="22"/>
        </w:rPr>
        <w:t>CONDUCT</w:t>
      </w:r>
      <w:r>
        <w:rPr>
          <w:b/>
          <w:spacing w:val="23"/>
          <w:w w:val="110"/>
          <w:sz w:val="22"/>
        </w:rPr>
        <w:t> </w:t>
      </w:r>
      <w:r>
        <w:rPr>
          <w:b/>
          <w:spacing w:val="-2"/>
          <w:w w:val="105"/>
          <w:sz w:val="22"/>
        </w:rPr>
        <w:t>COMMITTEE</w:t>
      </w:r>
    </w:p>
    <w:p>
      <w:pPr>
        <w:spacing w:before="1"/>
        <w:ind w:left="3220" w:right="0" w:firstLine="0"/>
        <w:jc w:val="left"/>
        <w:rPr>
          <w:b/>
          <w:sz w:val="22"/>
        </w:rPr>
      </w:pPr>
      <w:r>
        <w:rPr>
          <w:b/>
          <w:spacing w:val="-2"/>
          <w:w w:val="110"/>
          <w:sz w:val="22"/>
        </w:rPr>
        <w:t>REFERRAL</w:t>
      </w:r>
      <w:r>
        <w:rPr>
          <w:b/>
          <w:spacing w:val="-3"/>
          <w:w w:val="110"/>
          <w:sz w:val="22"/>
        </w:rPr>
        <w:t> </w:t>
      </w:r>
      <w:r>
        <w:rPr>
          <w:b/>
          <w:spacing w:val="-2"/>
          <w:w w:val="110"/>
          <w:sz w:val="22"/>
        </w:rPr>
        <w:t>FORM:</w:t>
      </w:r>
      <w:r>
        <w:rPr>
          <w:b/>
          <w:spacing w:val="-3"/>
          <w:w w:val="110"/>
          <w:sz w:val="22"/>
        </w:rPr>
        <w:t> </w:t>
      </w:r>
      <w:r>
        <w:rPr>
          <w:b/>
          <w:spacing w:val="-2"/>
          <w:w w:val="110"/>
          <w:sz w:val="22"/>
        </w:rPr>
        <w:t>FACULTY</w:t>
      </w:r>
      <w:r>
        <w:rPr>
          <w:b/>
          <w:spacing w:val="-1"/>
          <w:w w:val="110"/>
          <w:sz w:val="22"/>
        </w:rPr>
        <w:t> </w:t>
      </w:r>
      <w:r>
        <w:rPr>
          <w:b/>
          <w:spacing w:val="-2"/>
          <w:w w:val="110"/>
          <w:sz w:val="22"/>
        </w:rPr>
        <w:t>PORTION</w:t>
      </w:r>
    </w:p>
    <w:p>
      <w:pPr>
        <w:pStyle w:val="BodyText"/>
        <w:spacing w:before="41"/>
        <w:rPr>
          <w:b/>
          <w:sz w:val="22"/>
        </w:rPr>
      </w:pPr>
    </w:p>
    <w:p>
      <w:pPr>
        <w:spacing w:before="0"/>
        <w:ind w:left="647" w:right="0" w:firstLine="0"/>
        <w:jc w:val="left"/>
        <w:rPr>
          <w:sz w:val="22"/>
        </w:rPr>
      </w:pPr>
      <w:r>
        <w:rPr>
          <w:sz w:val="22"/>
        </w:rPr>
        <w:t>Complete</w:t>
      </w:r>
      <w:r>
        <w:rPr>
          <w:spacing w:val="36"/>
          <w:sz w:val="22"/>
        </w:rPr>
        <w:t> </w:t>
      </w:r>
      <w:r>
        <w:rPr>
          <w:sz w:val="22"/>
        </w:rPr>
        <w:t>the</w:t>
      </w:r>
      <w:r>
        <w:rPr>
          <w:spacing w:val="33"/>
          <w:sz w:val="22"/>
        </w:rPr>
        <w:t> </w:t>
      </w:r>
      <w:r>
        <w:rPr>
          <w:sz w:val="22"/>
        </w:rPr>
        <w:t>following</w:t>
      </w:r>
      <w:r>
        <w:rPr>
          <w:spacing w:val="36"/>
          <w:sz w:val="22"/>
        </w:rPr>
        <w:t> </w:t>
      </w:r>
      <w:r>
        <w:rPr>
          <w:sz w:val="22"/>
        </w:rPr>
        <w:t>as</w:t>
      </w:r>
      <w:r>
        <w:rPr>
          <w:spacing w:val="40"/>
          <w:sz w:val="22"/>
        </w:rPr>
        <w:t> </w:t>
      </w:r>
      <w:r>
        <w:rPr>
          <w:sz w:val="22"/>
        </w:rPr>
        <w:t>accurately</w:t>
      </w:r>
      <w:r>
        <w:rPr>
          <w:spacing w:val="41"/>
          <w:sz w:val="22"/>
        </w:rPr>
        <w:t> </w:t>
      </w:r>
      <w:r>
        <w:rPr>
          <w:sz w:val="22"/>
        </w:rPr>
        <w:t>and</w:t>
      </w:r>
      <w:r>
        <w:rPr>
          <w:spacing w:val="36"/>
          <w:sz w:val="22"/>
        </w:rPr>
        <w:t> </w:t>
      </w:r>
      <w:r>
        <w:rPr>
          <w:sz w:val="22"/>
        </w:rPr>
        <w:t>succinctly</w:t>
      </w:r>
      <w:r>
        <w:rPr>
          <w:spacing w:val="41"/>
          <w:sz w:val="22"/>
        </w:rPr>
        <w:t> </w:t>
      </w:r>
      <w:r>
        <w:rPr>
          <w:sz w:val="22"/>
        </w:rPr>
        <w:t>as</w:t>
      </w:r>
      <w:r>
        <w:rPr>
          <w:spacing w:val="36"/>
          <w:sz w:val="22"/>
        </w:rPr>
        <w:t> </w:t>
      </w:r>
      <w:r>
        <w:rPr>
          <w:spacing w:val="-2"/>
          <w:sz w:val="22"/>
        </w:rPr>
        <w:t>possible:</w:t>
      </w:r>
    </w:p>
    <w:p>
      <w:pPr>
        <w:spacing w:before="139"/>
        <w:ind w:left="647" w:right="0" w:firstLine="0"/>
        <w:jc w:val="left"/>
        <w:rPr>
          <w:sz w:val="22"/>
        </w:rPr>
      </w:pPr>
      <w:r>
        <w:rPr>
          <w:sz w:val="22"/>
        </w:rPr>
        <mc:AlternateContent>
          <mc:Choice Requires="wps">
            <w:drawing>
              <wp:anchor distT="0" distB="0" distL="0" distR="0" allowOverlap="1" layoutInCell="1" locked="0" behindDoc="1" simplePos="0" relativeHeight="487592448">
                <wp:simplePos x="0" y="0"/>
                <wp:positionH relativeFrom="page">
                  <wp:posOffset>2621278</wp:posOffset>
                </wp:positionH>
                <wp:positionV relativeFrom="paragraph">
                  <wp:posOffset>276233</wp:posOffset>
                </wp:positionV>
                <wp:extent cx="2517775" cy="1270"/>
                <wp:effectExtent l="0" t="0" r="0" b="0"/>
                <wp:wrapTopAndBottom/>
                <wp:docPr id="13" name="Graphic 13"/>
                <wp:cNvGraphicFramePr>
                  <a:graphicFrameLocks/>
                </wp:cNvGraphicFramePr>
                <a:graphic>
                  <a:graphicData uri="http://schemas.microsoft.com/office/word/2010/wordprocessingShape">
                    <wps:wsp>
                      <wps:cNvPr id="13" name="Graphic 13"/>
                      <wps:cNvSpPr/>
                      <wps:spPr>
                        <a:xfrm>
                          <a:off x="0" y="0"/>
                          <a:ext cx="2517775" cy="1270"/>
                        </a:xfrm>
                        <a:custGeom>
                          <a:avLst/>
                          <a:gdLst/>
                          <a:ahLst/>
                          <a:cxnLst/>
                          <a:rect l="l" t="t" r="r" b="b"/>
                          <a:pathLst>
                            <a:path w="2517775" h="0">
                              <a:moveTo>
                                <a:pt x="0" y="0"/>
                              </a:moveTo>
                              <a:lnTo>
                                <a:pt x="2517775" y="0"/>
                              </a:lnTo>
                            </a:path>
                          </a:pathLst>
                        </a:custGeom>
                        <a:ln w="9144">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206.399902pt;margin-top:21.750645pt;width:198.25pt;height:.1pt;mso-position-horizontal-relative:page;mso-position-vertical-relative:paragraph;z-index:-15724032;mso-wrap-distance-left:0;mso-wrap-distance-right:0" id="docshape9" coordorigin="4128,435" coordsize="3965,0" path="m4128,435l8093,435e" filled="false" stroked="true" strokeweight=".72pt" strokecolor="#000000">
                <v:path arrowok="t"/>
                <v:stroke dashstyle="solid"/>
                <w10:wrap type="topAndBottom"/>
              </v:shape>
            </w:pict>
          </mc:Fallback>
        </mc:AlternateContent>
      </w:r>
      <w:r>
        <w:rPr>
          <w:spacing w:val="-2"/>
          <w:w w:val="110"/>
          <w:sz w:val="22"/>
        </w:rPr>
        <w:t>Faculty:</w:t>
      </w:r>
      <w:r>
        <w:rPr>
          <w:spacing w:val="-7"/>
          <w:w w:val="110"/>
          <w:sz w:val="22"/>
        </w:rPr>
        <w:t> </w:t>
      </w:r>
      <w:r>
        <w:rPr>
          <w:spacing w:val="-2"/>
          <w:w w:val="110"/>
          <w:sz w:val="22"/>
        </w:rPr>
        <w:t>Course:</w:t>
      </w:r>
      <w:r>
        <w:rPr>
          <w:spacing w:val="-3"/>
          <w:w w:val="110"/>
          <w:sz w:val="22"/>
        </w:rPr>
        <w:t> </w:t>
      </w:r>
      <w:r>
        <w:rPr>
          <w:spacing w:val="-2"/>
          <w:w w:val="110"/>
          <w:sz w:val="22"/>
        </w:rPr>
        <w:t>Student:</w:t>
      </w:r>
    </w:p>
    <w:p>
      <w:pPr>
        <w:tabs>
          <w:tab w:pos="10397" w:val="left" w:leader="none"/>
        </w:tabs>
        <w:spacing w:line="364" w:lineRule="auto" w:before="105"/>
        <w:ind w:left="647" w:right="399" w:firstLine="0"/>
        <w:jc w:val="left"/>
        <w:rPr>
          <w:sz w:val="22"/>
        </w:rPr>
      </w:pPr>
      <w:r>
        <w:rPr>
          <w:w w:val="105"/>
          <w:sz w:val="22"/>
        </w:rPr>
        <w:t>Type of concern (appearance, communication, timeliness, etc.):</w:t>
      </w:r>
      <w:r>
        <w:rPr>
          <w:sz w:val="22"/>
          <w:u w:val="single"/>
        </w:rPr>
        <w:tab/>
      </w:r>
      <w:r>
        <w:rPr>
          <w:sz w:val="22"/>
          <w:u w:val="none"/>
        </w:rPr>
        <w:t> </w:t>
      </w:r>
      <w:r>
        <w:rPr>
          <w:w w:val="105"/>
          <w:sz w:val="22"/>
          <w:u w:val="none"/>
        </w:rPr>
        <w:t>Brief summation of event(s) which initiated referral (faculty to complete):</w:t>
      </w: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57"/>
        <w:rPr>
          <w:sz w:val="22"/>
        </w:rPr>
      </w:pPr>
    </w:p>
    <w:p>
      <w:pPr>
        <w:spacing w:before="0"/>
        <w:ind w:left="645" w:right="0" w:firstLine="0"/>
        <w:jc w:val="left"/>
        <w:rPr>
          <w:sz w:val="22"/>
        </w:rPr>
      </w:pPr>
      <w:r>
        <w:rPr>
          <w:w w:val="105"/>
          <w:sz w:val="22"/>
        </w:rPr>
        <w:t>Proposed</w:t>
      </w:r>
      <w:r>
        <w:rPr>
          <w:w w:val="110"/>
          <w:sz w:val="22"/>
        </w:rPr>
        <w:t> </w:t>
      </w:r>
      <w:r>
        <w:rPr>
          <w:spacing w:val="-2"/>
          <w:w w:val="110"/>
          <w:sz w:val="22"/>
        </w:rPr>
        <w:t>outcome:</w:t>
      </w: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145"/>
        <w:rPr>
          <w:sz w:val="22"/>
        </w:rPr>
      </w:pPr>
    </w:p>
    <w:p>
      <w:pPr>
        <w:spacing w:before="1"/>
        <w:ind w:left="645" w:right="0" w:firstLine="0"/>
        <w:jc w:val="left"/>
        <w:rPr>
          <w:sz w:val="22"/>
        </w:rPr>
      </w:pPr>
      <w:r>
        <w:rPr>
          <w:spacing w:val="-2"/>
          <w:w w:val="105"/>
          <w:sz w:val="22"/>
        </w:rPr>
        <w:t>Notiﬁcation</w:t>
      </w:r>
      <w:r>
        <w:rPr>
          <w:spacing w:val="-3"/>
          <w:w w:val="105"/>
          <w:sz w:val="22"/>
        </w:rPr>
        <w:t> </w:t>
      </w:r>
      <w:r>
        <w:rPr>
          <w:spacing w:val="-2"/>
          <w:w w:val="105"/>
          <w:sz w:val="22"/>
        </w:rPr>
        <w:t>of this</w:t>
      </w:r>
      <w:r>
        <w:rPr>
          <w:spacing w:val="-3"/>
          <w:w w:val="105"/>
          <w:sz w:val="22"/>
        </w:rPr>
        <w:t> </w:t>
      </w:r>
      <w:r>
        <w:rPr>
          <w:spacing w:val="-2"/>
          <w:w w:val="105"/>
          <w:sz w:val="22"/>
        </w:rPr>
        <w:t>referral</w:t>
      </w:r>
      <w:r>
        <w:rPr>
          <w:spacing w:val="-3"/>
          <w:w w:val="105"/>
          <w:sz w:val="22"/>
        </w:rPr>
        <w:t> </w:t>
      </w:r>
      <w:r>
        <w:rPr>
          <w:spacing w:val="-2"/>
          <w:w w:val="105"/>
          <w:sz w:val="22"/>
        </w:rPr>
        <w:t>and</w:t>
      </w:r>
      <w:r>
        <w:rPr>
          <w:spacing w:val="-5"/>
          <w:w w:val="105"/>
          <w:sz w:val="22"/>
        </w:rPr>
        <w:t> </w:t>
      </w:r>
      <w:r>
        <w:rPr>
          <w:spacing w:val="-2"/>
          <w:w w:val="105"/>
          <w:sz w:val="22"/>
        </w:rPr>
        <w:t>the</w:t>
      </w:r>
      <w:r>
        <w:rPr>
          <w:spacing w:val="-4"/>
          <w:w w:val="105"/>
          <w:sz w:val="22"/>
        </w:rPr>
        <w:t> </w:t>
      </w:r>
      <w:r>
        <w:rPr>
          <w:spacing w:val="-2"/>
          <w:w w:val="105"/>
          <w:sz w:val="22"/>
        </w:rPr>
        <w:t>Student</w:t>
      </w:r>
      <w:r>
        <w:rPr>
          <w:spacing w:val="-3"/>
          <w:w w:val="105"/>
          <w:sz w:val="22"/>
        </w:rPr>
        <w:t> </w:t>
      </w:r>
      <w:r>
        <w:rPr>
          <w:spacing w:val="-2"/>
          <w:w w:val="105"/>
          <w:sz w:val="22"/>
        </w:rPr>
        <w:t>Referral</w:t>
      </w:r>
      <w:r>
        <w:rPr>
          <w:spacing w:val="-7"/>
          <w:w w:val="105"/>
          <w:sz w:val="22"/>
        </w:rPr>
        <w:t> </w:t>
      </w:r>
      <w:r>
        <w:rPr>
          <w:spacing w:val="-2"/>
          <w:w w:val="105"/>
          <w:sz w:val="22"/>
        </w:rPr>
        <w:t>Form</w:t>
      </w:r>
      <w:r>
        <w:rPr>
          <w:spacing w:val="-5"/>
          <w:w w:val="105"/>
          <w:sz w:val="22"/>
        </w:rPr>
        <w:t> </w:t>
      </w:r>
      <w:r>
        <w:rPr>
          <w:spacing w:val="-2"/>
          <w:w w:val="105"/>
          <w:sz w:val="22"/>
        </w:rPr>
        <w:t>were</w:t>
      </w:r>
      <w:r>
        <w:rPr>
          <w:spacing w:val="-7"/>
          <w:w w:val="105"/>
          <w:sz w:val="22"/>
        </w:rPr>
        <w:t> </w:t>
      </w:r>
      <w:r>
        <w:rPr>
          <w:spacing w:val="-2"/>
          <w:w w:val="105"/>
          <w:sz w:val="22"/>
        </w:rPr>
        <w:t>given to</w:t>
      </w:r>
      <w:r>
        <w:rPr>
          <w:spacing w:val="-6"/>
          <w:w w:val="105"/>
          <w:sz w:val="22"/>
        </w:rPr>
        <w:t> </w:t>
      </w:r>
      <w:r>
        <w:rPr>
          <w:spacing w:val="-2"/>
          <w:w w:val="105"/>
          <w:sz w:val="22"/>
        </w:rPr>
        <w:t>the</w:t>
      </w:r>
      <w:r>
        <w:rPr>
          <w:spacing w:val="-4"/>
          <w:w w:val="105"/>
          <w:sz w:val="22"/>
        </w:rPr>
        <w:t> </w:t>
      </w:r>
      <w:r>
        <w:rPr>
          <w:spacing w:val="-2"/>
          <w:w w:val="105"/>
          <w:sz w:val="22"/>
        </w:rPr>
        <w:t>student</w:t>
      </w:r>
      <w:r>
        <w:rPr>
          <w:spacing w:val="-5"/>
          <w:w w:val="105"/>
          <w:sz w:val="22"/>
        </w:rPr>
        <w:t> on:</w:t>
      </w:r>
    </w:p>
    <w:p>
      <w:pPr>
        <w:pStyle w:val="BodyText"/>
        <w:rPr>
          <w:sz w:val="20"/>
        </w:rPr>
      </w:pPr>
    </w:p>
    <w:p>
      <w:pPr>
        <w:pStyle w:val="BodyText"/>
        <w:spacing w:before="112"/>
        <w:rPr>
          <w:sz w:val="20"/>
        </w:rPr>
      </w:pPr>
      <w:r>
        <w:rPr>
          <w:sz w:val="20"/>
        </w:rPr>
        <mc:AlternateContent>
          <mc:Choice Requires="wps">
            <w:drawing>
              <wp:anchor distT="0" distB="0" distL="0" distR="0" allowOverlap="1" layoutInCell="1" locked="0" behindDoc="1" simplePos="0" relativeHeight="487592960">
                <wp:simplePos x="0" y="0"/>
                <wp:positionH relativeFrom="page">
                  <wp:posOffset>1035050</wp:posOffset>
                </wp:positionH>
                <wp:positionV relativeFrom="paragraph">
                  <wp:posOffset>241923</wp:posOffset>
                </wp:positionV>
                <wp:extent cx="2150110" cy="1270"/>
                <wp:effectExtent l="0" t="0" r="0" b="0"/>
                <wp:wrapTopAndBottom/>
                <wp:docPr id="14" name="Graphic 14"/>
                <wp:cNvGraphicFramePr>
                  <a:graphicFrameLocks/>
                </wp:cNvGraphicFramePr>
                <a:graphic>
                  <a:graphicData uri="http://schemas.microsoft.com/office/word/2010/wordprocessingShape">
                    <wps:wsp>
                      <wps:cNvPr id="14" name="Graphic 14"/>
                      <wps:cNvSpPr/>
                      <wps:spPr>
                        <a:xfrm>
                          <a:off x="0" y="0"/>
                          <a:ext cx="2150110" cy="1270"/>
                        </a:xfrm>
                        <a:custGeom>
                          <a:avLst/>
                          <a:gdLst/>
                          <a:ahLst/>
                          <a:cxnLst/>
                          <a:rect l="l" t="t" r="r" b="b"/>
                          <a:pathLst>
                            <a:path w="2150110" h="0">
                              <a:moveTo>
                                <a:pt x="2150110" y="0"/>
                              </a:moveTo>
                              <a:lnTo>
                                <a:pt x="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81.5pt;margin-top:19.049126pt;width:169.3pt;height:.1pt;mso-position-horizontal-relative:page;mso-position-vertical-relative:paragraph;z-index:-15723520;mso-wrap-distance-left:0;mso-wrap-distance-right:0" id="docshape10" coordorigin="1630,381" coordsize="3386,0" path="m5016,381l1630,381e" filled="false" stroked="true" strokeweight=".5pt" strokecolor="#000000">
                <v:path arrowok="t"/>
                <v:stroke dashstyle="solid"/>
                <w10:wrap type="topAndBottom"/>
              </v:shape>
            </w:pict>
          </mc:Fallback>
        </mc:AlternateContent>
      </w:r>
      <w:r>
        <w:rPr>
          <w:sz w:val="20"/>
        </w:rPr>
        <mc:AlternateContent>
          <mc:Choice Requires="wps">
            <w:drawing>
              <wp:anchor distT="0" distB="0" distL="0" distR="0" allowOverlap="1" layoutInCell="1" locked="0" behindDoc="1" simplePos="0" relativeHeight="487593472">
                <wp:simplePos x="0" y="0"/>
                <wp:positionH relativeFrom="page">
                  <wp:posOffset>4560571</wp:posOffset>
                </wp:positionH>
                <wp:positionV relativeFrom="paragraph">
                  <wp:posOffset>241923</wp:posOffset>
                </wp:positionV>
                <wp:extent cx="1162685" cy="1270"/>
                <wp:effectExtent l="0" t="0" r="0" b="0"/>
                <wp:wrapTopAndBottom/>
                <wp:docPr id="15" name="Graphic 15"/>
                <wp:cNvGraphicFramePr>
                  <a:graphicFrameLocks/>
                </wp:cNvGraphicFramePr>
                <a:graphic>
                  <a:graphicData uri="http://schemas.microsoft.com/office/word/2010/wordprocessingShape">
                    <wps:wsp>
                      <wps:cNvPr id="15" name="Graphic 15"/>
                      <wps:cNvSpPr/>
                      <wps:spPr>
                        <a:xfrm>
                          <a:off x="0" y="0"/>
                          <a:ext cx="1162685" cy="1270"/>
                        </a:xfrm>
                        <a:custGeom>
                          <a:avLst/>
                          <a:gdLst/>
                          <a:ahLst/>
                          <a:cxnLst/>
                          <a:rect l="l" t="t" r="r" b="b"/>
                          <a:pathLst>
                            <a:path w="1162685" h="0">
                              <a:moveTo>
                                <a:pt x="1162685" y="0"/>
                              </a:moveTo>
                              <a:lnTo>
                                <a:pt x="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59.100098pt;margin-top:19.049126pt;width:91.55pt;height:.1pt;mso-position-horizontal-relative:page;mso-position-vertical-relative:paragraph;z-index:-15723008;mso-wrap-distance-left:0;mso-wrap-distance-right:0" id="docshape11" coordorigin="7182,381" coordsize="1831,0" path="m9013,381l7182,381e" filled="false" stroked="true" strokeweight=".5pt" strokecolor="#000000">
                <v:path arrowok="t"/>
                <v:stroke dashstyle="solid"/>
                <w10:wrap type="topAndBottom"/>
              </v:shape>
            </w:pict>
          </mc:Fallback>
        </mc:AlternateContent>
      </w:r>
    </w:p>
    <w:p>
      <w:pPr>
        <w:tabs>
          <w:tab w:pos="6023" w:val="left" w:leader="none"/>
        </w:tabs>
        <w:spacing w:before="253"/>
        <w:ind w:left="359" w:right="0" w:firstLine="0"/>
        <w:jc w:val="left"/>
        <w:rPr>
          <w:sz w:val="22"/>
        </w:rPr>
      </w:pPr>
      <w:r>
        <w:rPr>
          <w:spacing w:val="-2"/>
          <w:w w:val="105"/>
          <w:sz w:val="22"/>
        </w:rPr>
        <w:t>(Signature</w:t>
      </w:r>
      <w:r>
        <w:rPr>
          <w:spacing w:val="-3"/>
          <w:w w:val="105"/>
          <w:sz w:val="22"/>
        </w:rPr>
        <w:t> </w:t>
      </w:r>
      <w:r>
        <w:rPr>
          <w:spacing w:val="-2"/>
          <w:w w:val="105"/>
          <w:sz w:val="22"/>
        </w:rPr>
        <w:t>of</w:t>
      </w:r>
      <w:r>
        <w:rPr>
          <w:w w:val="105"/>
          <w:sz w:val="22"/>
        </w:rPr>
        <w:t> </w:t>
      </w:r>
      <w:r>
        <w:rPr>
          <w:spacing w:val="-2"/>
          <w:w w:val="105"/>
          <w:sz w:val="22"/>
        </w:rPr>
        <w:t>Faculty)</w:t>
      </w:r>
      <w:r>
        <w:rPr>
          <w:sz w:val="22"/>
        </w:rPr>
        <w:tab/>
      </w:r>
      <w:r>
        <w:rPr>
          <w:spacing w:val="-2"/>
          <w:w w:val="105"/>
          <w:sz w:val="22"/>
        </w:rPr>
        <w:t>(Date)</w:t>
      </w:r>
    </w:p>
    <w:p>
      <w:pPr>
        <w:spacing w:after="0"/>
        <w:jc w:val="left"/>
        <w:rPr>
          <w:sz w:val="22"/>
        </w:rPr>
        <w:sectPr>
          <w:pgSz w:w="12240" w:h="15840"/>
          <w:pgMar w:header="0" w:footer="1090" w:top="1360" w:bottom="1280" w:left="1080" w:right="360"/>
        </w:sectPr>
      </w:pPr>
    </w:p>
    <w:p>
      <w:pPr>
        <w:spacing w:line="254" w:lineRule="auto" w:before="77"/>
        <w:ind w:left="2540" w:right="3258" w:firstLine="0"/>
        <w:jc w:val="center"/>
        <w:rPr>
          <w:b/>
          <w:sz w:val="22"/>
        </w:rPr>
      </w:pPr>
      <w:r>
        <w:rPr>
          <w:b/>
          <w:w w:val="110"/>
          <w:sz w:val="22"/>
        </w:rPr>
        <w:t>COLLEGE OF HEALTH &amp;HUMAN</w:t>
      </w:r>
      <w:r>
        <w:rPr>
          <w:b/>
          <w:spacing w:val="-1"/>
          <w:w w:val="110"/>
          <w:sz w:val="22"/>
        </w:rPr>
        <w:t> </w:t>
      </w:r>
      <w:r>
        <w:rPr>
          <w:b/>
          <w:w w:val="110"/>
          <w:sz w:val="22"/>
        </w:rPr>
        <w:t>SERVICES </w:t>
      </w:r>
      <w:r>
        <w:rPr>
          <w:b/>
          <w:w w:val="115"/>
          <w:sz w:val="22"/>
        </w:rPr>
        <w:t>PROFESSIONAL</w:t>
      </w:r>
      <w:r>
        <w:rPr>
          <w:b/>
          <w:spacing w:val="-3"/>
          <w:w w:val="115"/>
          <w:sz w:val="22"/>
        </w:rPr>
        <w:t> </w:t>
      </w:r>
      <w:r>
        <w:rPr>
          <w:b/>
          <w:w w:val="115"/>
          <w:sz w:val="22"/>
        </w:rPr>
        <w:t>CONDUCT</w:t>
      </w:r>
      <w:r>
        <w:rPr>
          <w:b/>
          <w:spacing w:val="-1"/>
          <w:w w:val="115"/>
          <w:sz w:val="22"/>
        </w:rPr>
        <w:t> </w:t>
      </w:r>
      <w:r>
        <w:rPr>
          <w:b/>
          <w:w w:val="115"/>
          <w:sz w:val="22"/>
        </w:rPr>
        <w:t>COMMITTEE NOTIFICATION OF REFERRAL</w:t>
      </w:r>
    </w:p>
    <w:p>
      <w:pPr>
        <w:pStyle w:val="BodyText"/>
        <w:rPr>
          <w:b/>
          <w:sz w:val="22"/>
        </w:rPr>
      </w:pPr>
    </w:p>
    <w:p>
      <w:pPr>
        <w:pStyle w:val="BodyText"/>
        <w:spacing w:before="147"/>
        <w:rPr>
          <w:b/>
          <w:sz w:val="22"/>
        </w:rPr>
      </w:pPr>
    </w:p>
    <w:p>
      <w:pPr>
        <w:tabs>
          <w:tab w:pos="7497" w:val="left" w:leader="none"/>
        </w:tabs>
        <w:spacing w:line="364" w:lineRule="auto" w:before="0"/>
        <w:ind w:left="585" w:right="1077" w:hanging="46"/>
        <w:jc w:val="left"/>
        <w:rPr>
          <w:sz w:val="22"/>
        </w:rPr>
      </w:pPr>
      <w:r>
        <w:rPr>
          <w:sz w:val="22"/>
        </w:rPr>
        <mc:AlternateContent>
          <mc:Choice Requires="wps">
            <w:drawing>
              <wp:anchor distT="0" distB="0" distL="0" distR="0" allowOverlap="1" layoutInCell="1" locked="0" behindDoc="0" simplePos="0" relativeHeight="15734784">
                <wp:simplePos x="0" y="0"/>
                <wp:positionH relativeFrom="page">
                  <wp:posOffset>3207386</wp:posOffset>
                </wp:positionH>
                <wp:positionV relativeFrom="paragraph">
                  <wp:posOffset>207199</wp:posOffset>
                </wp:positionV>
                <wp:extent cx="2223770" cy="1270"/>
                <wp:effectExtent l="0" t="0" r="0" b="0"/>
                <wp:wrapNone/>
                <wp:docPr id="16" name="Graphic 16"/>
                <wp:cNvGraphicFramePr>
                  <a:graphicFrameLocks/>
                </wp:cNvGraphicFramePr>
                <a:graphic>
                  <a:graphicData uri="http://schemas.microsoft.com/office/word/2010/wordprocessingShape">
                    <wps:wsp>
                      <wps:cNvPr id="16" name="Graphic 16"/>
                      <wps:cNvSpPr/>
                      <wps:spPr>
                        <a:xfrm>
                          <a:off x="0" y="0"/>
                          <a:ext cx="2223770" cy="1270"/>
                        </a:xfrm>
                        <a:custGeom>
                          <a:avLst/>
                          <a:gdLst/>
                          <a:ahLst/>
                          <a:cxnLst/>
                          <a:rect l="l" t="t" r="r" b="b"/>
                          <a:pathLst>
                            <a:path w="2223770" h="0">
                              <a:moveTo>
                                <a:pt x="0" y="0"/>
                              </a:moveTo>
                              <a:lnTo>
                                <a:pt x="222377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34784" from="252.550095pt,16.314936pt" to="427.650095pt,16.314936pt" stroked="true" strokeweight=".5pt" strokecolor="#000000">
                <v:stroke dashstyle="solid"/>
                <w10:wrap type="none"/>
              </v:line>
            </w:pict>
          </mc:Fallback>
        </mc:AlternateContent>
      </w:r>
      <w:r>
        <w:rPr>
          <w:w w:val="110"/>
          <w:sz w:val="22"/>
        </w:rPr>
        <w:t>This is notiﬁcation that your faculty,</w:t>
      </w:r>
      <w:r>
        <w:rPr>
          <w:sz w:val="22"/>
        </w:rPr>
        <w:tab/>
      </w:r>
      <w:r>
        <w:rPr>
          <w:w w:val="105"/>
          <w:sz w:val="22"/>
        </w:rPr>
        <w:t>,</w:t>
      </w:r>
      <w:r>
        <w:rPr>
          <w:spacing w:val="-14"/>
          <w:w w:val="105"/>
          <w:sz w:val="22"/>
        </w:rPr>
        <w:t> </w:t>
      </w:r>
      <w:r>
        <w:rPr>
          <w:w w:val="105"/>
          <w:sz w:val="22"/>
        </w:rPr>
        <w:t>has</w:t>
      </w:r>
      <w:r>
        <w:rPr>
          <w:spacing w:val="-13"/>
          <w:w w:val="105"/>
          <w:sz w:val="22"/>
        </w:rPr>
        <w:t> </w:t>
      </w:r>
      <w:r>
        <w:rPr>
          <w:w w:val="105"/>
          <w:sz w:val="22"/>
        </w:rPr>
        <w:t>referred</w:t>
      </w:r>
      <w:r>
        <w:rPr>
          <w:spacing w:val="-13"/>
          <w:w w:val="105"/>
          <w:sz w:val="22"/>
        </w:rPr>
        <w:t> </w:t>
      </w:r>
      <w:r>
        <w:rPr>
          <w:w w:val="105"/>
          <w:sz w:val="22"/>
        </w:rPr>
        <w:t>you</w:t>
      </w:r>
      <w:r>
        <w:rPr>
          <w:spacing w:val="-13"/>
          <w:w w:val="105"/>
          <w:sz w:val="22"/>
        </w:rPr>
        <w:t> </w:t>
      </w:r>
      <w:r>
        <w:rPr>
          <w:w w:val="105"/>
          <w:sz w:val="22"/>
        </w:rPr>
        <w:t>to</w:t>
      </w:r>
      <w:r>
        <w:rPr>
          <w:spacing w:val="-13"/>
          <w:w w:val="105"/>
          <w:sz w:val="22"/>
        </w:rPr>
        <w:t> </w:t>
      </w:r>
      <w:r>
        <w:rPr>
          <w:w w:val="105"/>
          <w:sz w:val="22"/>
        </w:rPr>
        <w:t>the </w:t>
      </w:r>
      <w:r>
        <w:rPr>
          <w:w w:val="110"/>
          <w:sz w:val="22"/>
        </w:rPr>
        <w:t>Professional</w:t>
      </w:r>
      <w:r>
        <w:rPr>
          <w:spacing w:val="-14"/>
          <w:w w:val="110"/>
          <w:sz w:val="22"/>
        </w:rPr>
        <w:t> </w:t>
      </w:r>
      <w:r>
        <w:rPr>
          <w:w w:val="110"/>
          <w:sz w:val="22"/>
        </w:rPr>
        <w:t>Conduct</w:t>
      </w:r>
      <w:r>
        <w:rPr>
          <w:spacing w:val="-14"/>
          <w:w w:val="110"/>
          <w:sz w:val="22"/>
        </w:rPr>
        <w:t> </w:t>
      </w:r>
      <w:r>
        <w:rPr>
          <w:w w:val="110"/>
          <w:sz w:val="22"/>
        </w:rPr>
        <w:t>Committee.</w:t>
      </w:r>
      <w:r>
        <w:rPr>
          <w:spacing w:val="-14"/>
          <w:w w:val="110"/>
          <w:sz w:val="22"/>
        </w:rPr>
        <w:t> </w:t>
      </w:r>
      <w:r>
        <w:rPr>
          <w:w w:val="110"/>
          <w:sz w:val="22"/>
        </w:rPr>
        <w:t>The</w:t>
      </w:r>
      <w:r>
        <w:rPr>
          <w:spacing w:val="-13"/>
          <w:w w:val="110"/>
          <w:sz w:val="22"/>
        </w:rPr>
        <w:t> </w:t>
      </w:r>
      <w:r>
        <w:rPr>
          <w:w w:val="110"/>
          <w:sz w:val="22"/>
        </w:rPr>
        <w:t>referral</w:t>
      </w:r>
      <w:r>
        <w:rPr>
          <w:spacing w:val="-14"/>
          <w:w w:val="110"/>
          <w:sz w:val="22"/>
        </w:rPr>
        <w:t> </w:t>
      </w:r>
      <w:r>
        <w:rPr>
          <w:w w:val="110"/>
          <w:sz w:val="22"/>
        </w:rPr>
        <w:t>was</w:t>
      </w:r>
      <w:r>
        <w:rPr>
          <w:spacing w:val="-14"/>
          <w:w w:val="110"/>
          <w:sz w:val="22"/>
        </w:rPr>
        <w:t> </w:t>
      </w:r>
      <w:r>
        <w:rPr>
          <w:w w:val="110"/>
          <w:sz w:val="22"/>
        </w:rPr>
        <w:t>designated</w:t>
      </w:r>
      <w:r>
        <w:rPr>
          <w:spacing w:val="-13"/>
          <w:w w:val="110"/>
          <w:sz w:val="22"/>
        </w:rPr>
        <w:t> </w:t>
      </w:r>
      <w:r>
        <w:rPr>
          <w:w w:val="110"/>
          <w:sz w:val="22"/>
        </w:rPr>
        <w:t>as</w:t>
      </w:r>
      <w:r>
        <w:rPr>
          <w:spacing w:val="-14"/>
          <w:w w:val="110"/>
          <w:sz w:val="22"/>
        </w:rPr>
        <w:t> </w:t>
      </w:r>
      <w:r>
        <w:rPr>
          <w:w w:val="110"/>
          <w:sz w:val="22"/>
        </w:rPr>
        <w:t>a:</w:t>
      </w:r>
    </w:p>
    <w:p>
      <w:pPr>
        <w:pStyle w:val="BodyText"/>
        <w:spacing w:before="55"/>
        <w:rPr>
          <w:sz w:val="22"/>
        </w:rPr>
      </w:pPr>
    </w:p>
    <w:p>
      <w:pPr>
        <w:tabs>
          <w:tab w:pos="2587" w:val="left" w:leader="none"/>
          <w:tab w:pos="5317" w:val="left" w:leader="none"/>
        </w:tabs>
        <w:spacing w:before="0"/>
        <w:ind w:left="561" w:right="0" w:firstLine="0"/>
        <w:jc w:val="left"/>
        <w:rPr>
          <w:sz w:val="22"/>
        </w:rPr>
      </w:pPr>
      <w:r>
        <w:rPr>
          <w:sz w:val="22"/>
          <w:u w:val="single"/>
        </w:rPr>
        <w:tab/>
      </w:r>
      <w:r>
        <w:rPr>
          <w:spacing w:val="40"/>
          <w:sz w:val="22"/>
          <w:u w:val="none"/>
        </w:rPr>
        <w:t> </w:t>
      </w:r>
      <w:r>
        <w:rPr>
          <w:sz w:val="22"/>
          <w:u w:val="none"/>
        </w:rPr>
        <w:t>Minor</w:t>
      </w:r>
      <w:r>
        <w:rPr>
          <w:spacing w:val="65"/>
          <w:sz w:val="22"/>
          <w:u w:val="none"/>
        </w:rPr>
        <w:t> </w:t>
      </w:r>
      <w:r>
        <w:rPr>
          <w:sz w:val="22"/>
          <w:u w:val="single"/>
        </w:rPr>
        <w:tab/>
      </w:r>
      <w:r>
        <w:rPr>
          <w:spacing w:val="40"/>
          <w:sz w:val="22"/>
          <w:u w:val="none"/>
        </w:rPr>
        <w:t> </w:t>
      </w:r>
      <w:r>
        <w:rPr>
          <w:sz w:val="22"/>
          <w:u w:val="none"/>
        </w:rPr>
        <w:t>Major</w:t>
      </w:r>
    </w:p>
    <w:p>
      <w:pPr>
        <w:pStyle w:val="BodyText"/>
        <w:spacing w:before="132"/>
        <w:rPr>
          <w:sz w:val="22"/>
        </w:rPr>
      </w:pPr>
    </w:p>
    <w:p>
      <w:pPr>
        <w:spacing w:before="1"/>
        <w:ind w:left="539" w:right="0" w:firstLine="0"/>
        <w:jc w:val="left"/>
        <w:rPr>
          <w:sz w:val="22"/>
        </w:rPr>
      </w:pPr>
      <w:r>
        <w:rPr>
          <w:w w:val="105"/>
          <w:sz w:val="22"/>
        </w:rPr>
        <w:t>The</w:t>
      </w:r>
      <w:r>
        <w:rPr>
          <w:spacing w:val="-6"/>
          <w:w w:val="105"/>
          <w:sz w:val="22"/>
        </w:rPr>
        <w:t> </w:t>
      </w:r>
      <w:r>
        <w:rPr>
          <w:w w:val="105"/>
          <w:sz w:val="22"/>
        </w:rPr>
        <w:t>Professional</w:t>
      </w:r>
      <w:r>
        <w:rPr>
          <w:spacing w:val="-7"/>
          <w:w w:val="105"/>
          <w:sz w:val="22"/>
        </w:rPr>
        <w:t> </w:t>
      </w:r>
      <w:r>
        <w:rPr>
          <w:w w:val="105"/>
          <w:sz w:val="22"/>
        </w:rPr>
        <w:t>Conduct</w:t>
      </w:r>
      <w:r>
        <w:rPr>
          <w:spacing w:val="-7"/>
          <w:w w:val="105"/>
          <w:sz w:val="22"/>
        </w:rPr>
        <w:t> </w:t>
      </w:r>
      <w:r>
        <w:rPr>
          <w:w w:val="105"/>
          <w:sz w:val="22"/>
        </w:rPr>
        <w:t>Policy</w:t>
      </w:r>
      <w:r>
        <w:rPr>
          <w:spacing w:val="-5"/>
          <w:w w:val="105"/>
          <w:sz w:val="22"/>
        </w:rPr>
        <w:t> </w:t>
      </w:r>
      <w:r>
        <w:rPr>
          <w:w w:val="105"/>
          <w:sz w:val="22"/>
        </w:rPr>
        <w:t>is</w:t>
      </w:r>
      <w:r>
        <w:rPr>
          <w:spacing w:val="-6"/>
          <w:w w:val="105"/>
          <w:sz w:val="22"/>
        </w:rPr>
        <w:t> </w:t>
      </w:r>
      <w:r>
        <w:rPr>
          <w:w w:val="105"/>
          <w:sz w:val="22"/>
        </w:rPr>
        <w:t>attached.</w:t>
      </w:r>
      <w:r>
        <w:rPr>
          <w:spacing w:val="-5"/>
          <w:w w:val="105"/>
          <w:sz w:val="22"/>
        </w:rPr>
        <w:t> </w:t>
      </w:r>
      <w:r>
        <w:rPr>
          <w:w w:val="105"/>
          <w:sz w:val="22"/>
        </w:rPr>
        <w:t>Please</w:t>
      </w:r>
      <w:r>
        <w:rPr>
          <w:spacing w:val="-7"/>
          <w:w w:val="105"/>
          <w:sz w:val="22"/>
        </w:rPr>
        <w:t> </w:t>
      </w:r>
      <w:r>
        <w:rPr>
          <w:w w:val="105"/>
          <w:sz w:val="22"/>
        </w:rPr>
        <w:t>refer</w:t>
      </w:r>
      <w:r>
        <w:rPr>
          <w:spacing w:val="-6"/>
          <w:w w:val="105"/>
          <w:sz w:val="22"/>
        </w:rPr>
        <w:t> </w:t>
      </w:r>
      <w:r>
        <w:rPr>
          <w:w w:val="105"/>
          <w:sz w:val="22"/>
        </w:rPr>
        <w:t>to</w:t>
      </w:r>
      <w:r>
        <w:rPr>
          <w:spacing w:val="-6"/>
          <w:w w:val="105"/>
          <w:sz w:val="22"/>
        </w:rPr>
        <w:t> </w:t>
      </w:r>
      <w:r>
        <w:rPr>
          <w:w w:val="105"/>
          <w:sz w:val="22"/>
        </w:rPr>
        <w:t>it</w:t>
      </w:r>
      <w:r>
        <w:rPr>
          <w:spacing w:val="-5"/>
          <w:w w:val="105"/>
          <w:sz w:val="22"/>
        </w:rPr>
        <w:t> </w:t>
      </w:r>
      <w:r>
        <w:rPr>
          <w:w w:val="105"/>
          <w:sz w:val="22"/>
        </w:rPr>
        <w:t>for</w:t>
      </w:r>
      <w:r>
        <w:rPr>
          <w:spacing w:val="-4"/>
          <w:w w:val="105"/>
          <w:sz w:val="22"/>
        </w:rPr>
        <w:t> </w:t>
      </w:r>
      <w:r>
        <w:rPr>
          <w:w w:val="105"/>
          <w:sz w:val="22"/>
        </w:rPr>
        <w:t>further</w:t>
      </w:r>
      <w:r>
        <w:rPr>
          <w:spacing w:val="-3"/>
          <w:w w:val="105"/>
          <w:sz w:val="22"/>
        </w:rPr>
        <w:t> </w:t>
      </w:r>
      <w:r>
        <w:rPr>
          <w:spacing w:val="-2"/>
          <w:w w:val="105"/>
          <w:sz w:val="22"/>
        </w:rPr>
        <w:t>information.</w:t>
      </w:r>
    </w:p>
    <w:p>
      <w:pPr>
        <w:pStyle w:val="BodyText"/>
        <w:spacing w:before="36"/>
        <w:rPr>
          <w:sz w:val="22"/>
        </w:rPr>
      </w:pPr>
    </w:p>
    <w:p>
      <w:pPr>
        <w:spacing w:line="360" w:lineRule="auto" w:before="0"/>
        <w:ind w:left="547" w:right="2536" w:hanging="15"/>
        <w:jc w:val="both"/>
        <w:rPr>
          <w:sz w:val="22"/>
        </w:rPr>
      </w:pPr>
      <w:r>
        <w:rPr>
          <w:sz w:val="22"/>
        </w:rPr>
        <mc:AlternateContent>
          <mc:Choice Requires="wps">
            <w:drawing>
              <wp:anchor distT="0" distB="0" distL="0" distR="0" allowOverlap="1" layoutInCell="1" locked="0" behindDoc="0" simplePos="0" relativeHeight="15735296">
                <wp:simplePos x="0" y="0"/>
                <wp:positionH relativeFrom="page">
                  <wp:posOffset>3653788</wp:posOffset>
                </wp:positionH>
                <wp:positionV relativeFrom="paragraph">
                  <wp:posOffset>460681</wp:posOffset>
                </wp:positionV>
                <wp:extent cx="1894205" cy="1270"/>
                <wp:effectExtent l="0" t="0" r="0" b="0"/>
                <wp:wrapNone/>
                <wp:docPr id="17" name="Graphic 17"/>
                <wp:cNvGraphicFramePr>
                  <a:graphicFrameLocks/>
                </wp:cNvGraphicFramePr>
                <a:graphic>
                  <a:graphicData uri="http://schemas.microsoft.com/office/word/2010/wordprocessingShape">
                    <wps:wsp>
                      <wps:cNvPr id="17" name="Graphic 17"/>
                      <wps:cNvSpPr/>
                      <wps:spPr>
                        <a:xfrm>
                          <a:off x="0" y="0"/>
                          <a:ext cx="1894205" cy="1270"/>
                        </a:xfrm>
                        <a:custGeom>
                          <a:avLst/>
                          <a:gdLst/>
                          <a:ahLst/>
                          <a:cxnLst/>
                          <a:rect l="l" t="t" r="r" b="b"/>
                          <a:pathLst>
                            <a:path w="1894205" h="0">
                              <a:moveTo>
                                <a:pt x="0" y="0"/>
                              </a:moveTo>
                              <a:lnTo>
                                <a:pt x="1894205"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line style="position:absolute;mso-position-horizontal-relative:page;mso-position-vertical-relative:paragraph;z-index:15735296" from="287.69989pt,36.274151pt" to="436.84989pt,36.274151pt" stroked="true" strokeweight=".5pt" strokecolor="#000000">
                <v:stroke dashstyle="solid"/>
                <w10:wrap type="none"/>
              </v:line>
            </w:pict>
          </mc:Fallback>
        </mc:AlternateContent>
      </w:r>
      <w:r>
        <w:rPr>
          <w:w w:val="105"/>
          <w:sz w:val="22"/>
        </w:rPr>
        <w:t>Please</w:t>
      </w:r>
      <w:r>
        <w:rPr>
          <w:spacing w:val="-7"/>
          <w:w w:val="105"/>
          <w:sz w:val="22"/>
        </w:rPr>
        <w:t> </w:t>
      </w:r>
      <w:r>
        <w:rPr>
          <w:w w:val="105"/>
          <w:sz w:val="22"/>
        </w:rPr>
        <w:t>note</w:t>
      </w:r>
      <w:r>
        <w:rPr>
          <w:spacing w:val="-6"/>
          <w:w w:val="105"/>
          <w:sz w:val="22"/>
        </w:rPr>
        <w:t> </w:t>
      </w:r>
      <w:r>
        <w:rPr>
          <w:w w:val="105"/>
          <w:sz w:val="22"/>
        </w:rPr>
        <w:t>that</w:t>
      </w:r>
      <w:r>
        <w:rPr>
          <w:spacing w:val="-6"/>
          <w:w w:val="105"/>
          <w:sz w:val="22"/>
        </w:rPr>
        <w:t> </w:t>
      </w:r>
      <w:r>
        <w:rPr>
          <w:w w:val="105"/>
          <w:sz w:val="22"/>
        </w:rPr>
        <w:t>the</w:t>
      </w:r>
      <w:r>
        <w:rPr>
          <w:spacing w:val="-14"/>
          <w:w w:val="105"/>
          <w:sz w:val="22"/>
        </w:rPr>
        <w:t> </w:t>
      </w:r>
      <w:r>
        <w:rPr>
          <w:w w:val="105"/>
          <w:sz w:val="22"/>
        </w:rPr>
        <w:t>“Referral</w:t>
      </w:r>
      <w:r>
        <w:rPr>
          <w:spacing w:val="-4"/>
          <w:w w:val="105"/>
          <w:sz w:val="22"/>
        </w:rPr>
        <w:t> </w:t>
      </w:r>
      <w:r>
        <w:rPr>
          <w:w w:val="105"/>
          <w:sz w:val="22"/>
        </w:rPr>
        <w:t>Form:</w:t>
      </w:r>
      <w:r>
        <w:rPr>
          <w:spacing w:val="-4"/>
          <w:w w:val="105"/>
          <w:sz w:val="22"/>
        </w:rPr>
        <w:t> </w:t>
      </w:r>
      <w:r>
        <w:rPr>
          <w:w w:val="105"/>
          <w:sz w:val="22"/>
        </w:rPr>
        <w:t>Student</w:t>
      </w:r>
      <w:r>
        <w:rPr>
          <w:spacing w:val="-7"/>
          <w:w w:val="105"/>
          <w:sz w:val="22"/>
        </w:rPr>
        <w:t> </w:t>
      </w:r>
      <w:r>
        <w:rPr>
          <w:w w:val="105"/>
          <w:sz w:val="22"/>
        </w:rPr>
        <w:t>Portion”</w:t>
      </w:r>
      <w:r>
        <w:rPr>
          <w:spacing w:val="-13"/>
          <w:w w:val="105"/>
          <w:sz w:val="22"/>
        </w:rPr>
        <w:t> </w:t>
      </w:r>
      <w:r>
        <w:rPr>
          <w:w w:val="105"/>
          <w:sz w:val="22"/>
        </w:rPr>
        <w:t>is</w:t>
      </w:r>
      <w:r>
        <w:rPr>
          <w:spacing w:val="-3"/>
          <w:w w:val="105"/>
          <w:sz w:val="22"/>
        </w:rPr>
        <w:t> </w:t>
      </w:r>
      <w:r>
        <w:rPr>
          <w:w w:val="105"/>
          <w:sz w:val="22"/>
        </w:rPr>
        <w:t>also</w:t>
      </w:r>
      <w:r>
        <w:rPr>
          <w:spacing w:val="-3"/>
          <w:w w:val="105"/>
          <w:sz w:val="22"/>
        </w:rPr>
        <w:t> </w:t>
      </w:r>
      <w:r>
        <w:rPr>
          <w:w w:val="105"/>
          <w:sz w:val="22"/>
        </w:rPr>
        <w:t>attached.</w:t>
      </w:r>
      <w:r>
        <w:rPr>
          <w:spacing w:val="-7"/>
          <w:w w:val="105"/>
          <w:sz w:val="22"/>
        </w:rPr>
        <w:t> </w:t>
      </w:r>
      <w:r>
        <w:rPr>
          <w:w w:val="105"/>
          <w:sz w:val="22"/>
        </w:rPr>
        <w:t>This</w:t>
      </w:r>
      <w:r>
        <w:rPr>
          <w:spacing w:val="-3"/>
          <w:w w:val="105"/>
          <w:sz w:val="22"/>
        </w:rPr>
        <w:t> </w:t>
      </w:r>
      <w:r>
        <w:rPr>
          <w:w w:val="105"/>
          <w:sz w:val="22"/>
        </w:rPr>
        <w:t>is</w:t>
      </w:r>
      <w:r>
        <w:rPr>
          <w:spacing w:val="-3"/>
          <w:w w:val="105"/>
          <w:sz w:val="22"/>
        </w:rPr>
        <w:t> </w:t>
      </w:r>
      <w:r>
        <w:rPr>
          <w:w w:val="105"/>
          <w:sz w:val="22"/>
        </w:rPr>
        <w:t>to</w:t>
      </w:r>
      <w:r>
        <w:rPr>
          <w:spacing w:val="-3"/>
          <w:w w:val="105"/>
          <w:sz w:val="22"/>
        </w:rPr>
        <w:t> </w:t>
      </w:r>
      <w:r>
        <w:rPr>
          <w:w w:val="105"/>
          <w:sz w:val="22"/>
        </w:rPr>
        <w:t>be completed immediately by yourself, and forwarded to:</w:t>
      </w:r>
    </w:p>
    <w:p>
      <w:pPr>
        <w:spacing w:line="360" w:lineRule="auto" w:before="0"/>
        <w:ind w:left="547" w:right="2019" w:firstLine="0"/>
        <w:jc w:val="both"/>
        <w:rPr>
          <w:sz w:val="22"/>
        </w:rPr>
      </w:pPr>
      <w:r>
        <w:rPr>
          <w:w w:val="105"/>
          <w:sz w:val="22"/>
        </w:rPr>
        <w:t>(Chair,</w:t>
      </w:r>
      <w:r>
        <w:rPr>
          <w:spacing w:val="-3"/>
          <w:w w:val="105"/>
          <w:sz w:val="22"/>
        </w:rPr>
        <w:t> </w:t>
      </w:r>
      <w:r>
        <w:rPr>
          <w:w w:val="105"/>
          <w:sz w:val="22"/>
        </w:rPr>
        <w:t>Professional</w:t>
      </w:r>
      <w:r>
        <w:rPr>
          <w:spacing w:val="-6"/>
          <w:w w:val="105"/>
          <w:sz w:val="22"/>
        </w:rPr>
        <w:t> </w:t>
      </w:r>
      <w:r>
        <w:rPr>
          <w:w w:val="105"/>
          <w:sz w:val="22"/>
        </w:rPr>
        <w:t>Conduct</w:t>
      </w:r>
      <w:r>
        <w:rPr>
          <w:spacing w:val="-2"/>
          <w:w w:val="105"/>
          <w:sz w:val="22"/>
        </w:rPr>
        <w:t> </w:t>
      </w:r>
      <w:r>
        <w:rPr>
          <w:w w:val="105"/>
          <w:sz w:val="22"/>
        </w:rPr>
        <w:t>Committee).</w:t>
      </w:r>
      <w:r>
        <w:rPr>
          <w:spacing w:val="-3"/>
          <w:w w:val="105"/>
          <w:sz w:val="22"/>
        </w:rPr>
        <w:t> </w:t>
      </w:r>
      <w:r>
        <w:rPr>
          <w:w w:val="105"/>
          <w:sz w:val="22"/>
        </w:rPr>
        <w:t>If</w:t>
      </w:r>
      <w:r>
        <w:rPr>
          <w:spacing w:val="-4"/>
          <w:w w:val="105"/>
          <w:sz w:val="22"/>
        </w:rPr>
        <w:t> </w:t>
      </w:r>
      <w:r>
        <w:rPr>
          <w:w w:val="105"/>
          <w:sz w:val="22"/>
        </w:rPr>
        <w:t>you</w:t>
      </w:r>
      <w:r>
        <w:rPr>
          <w:spacing w:val="-4"/>
          <w:w w:val="105"/>
          <w:sz w:val="22"/>
        </w:rPr>
        <w:t> </w:t>
      </w:r>
      <w:r>
        <w:rPr>
          <w:w w:val="105"/>
          <w:sz w:val="22"/>
        </w:rPr>
        <w:t>want</w:t>
      </w:r>
      <w:r>
        <w:rPr>
          <w:spacing w:val="-4"/>
          <w:w w:val="105"/>
          <w:sz w:val="22"/>
        </w:rPr>
        <w:t> </w:t>
      </w:r>
      <w:r>
        <w:rPr>
          <w:w w:val="105"/>
          <w:sz w:val="22"/>
        </w:rPr>
        <w:t>your</w:t>
      </w:r>
      <w:r>
        <w:rPr>
          <w:spacing w:val="-4"/>
          <w:w w:val="105"/>
          <w:sz w:val="22"/>
        </w:rPr>
        <w:t> </w:t>
      </w:r>
      <w:r>
        <w:rPr>
          <w:w w:val="105"/>
          <w:sz w:val="22"/>
        </w:rPr>
        <w:t>portion</w:t>
      </w:r>
      <w:r>
        <w:rPr>
          <w:spacing w:val="-2"/>
          <w:w w:val="105"/>
          <w:sz w:val="22"/>
        </w:rPr>
        <w:t> </w:t>
      </w:r>
      <w:r>
        <w:rPr>
          <w:w w:val="105"/>
          <w:sz w:val="22"/>
        </w:rPr>
        <w:t>to</w:t>
      </w:r>
      <w:r>
        <w:rPr>
          <w:spacing w:val="-4"/>
          <w:w w:val="105"/>
          <w:sz w:val="22"/>
        </w:rPr>
        <w:t> </w:t>
      </w:r>
      <w:r>
        <w:rPr>
          <w:w w:val="105"/>
          <w:sz w:val="22"/>
        </w:rPr>
        <w:t>be</w:t>
      </w:r>
      <w:r>
        <w:rPr>
          <w:spacing w:val="-7"/>
          <w:w w:val="105"/>
          <w:sz w:val="22"/>
        </w:rPr>
        <w:t> </w:t>
      </w:r>
      <w:r>
        <w:rPr>
          <w:w w:val="105"/>
          <w:sz w:val="22"/>
        </w:rPr>
        <w:t>included</w:t>
      </w:r>
      <w:r>
        <w:rPr>
          <w:spacing w:val="-2"/>
          <w:w w:val="105"/>
          <w:sz w:val="22"/>
        </w:rPr>
        <w:t> </w:t>
      </w:r>
      <w:r>
        <w:rPr>
          <w:w w:val="105"/>
          <w:sz w:val="22"/>
        </w:rPr>
        <w:t>in</w:t>
      </w:r>
      <w:r>
        <w:rPr>
          <w:spacing w:val="-4"/>
          <w:w w:val="105"/>
          <w:sz w:val="22"/>
        </w:rPr>
        <w:t> </w:t>
      </w:r>
      <w:r>
        <w:rPr>
          <w:w w:val="105"/>
          <w:sz w:val="22"/>
        </w:rPr>
        <w:t>this referral,</w:t>
      </w:r>
      <w:r>
        <w:rPr>
          <w:spacing w:val="-10"/>
          <w:w w:val="105"/>
          <w:sz w:val="22"/>
        </w:rPr>
        <w:t> </w:t>
      </w:r>
      <w:r>
        <w:rPr>
          <w:w w:val="105"/>
          <w:sz w:val="22"/>
        </w:rPr>
        <w:t>it</w:t>
      </w:r>
      <w:r>
        <w:rPr>
          <w:spacing w:val="-8"/>
          <w:w w:val="105"/>
          <w:sz w:val="22"/>
        </w:rPr>
        <w:t> </w:t>
      </w:r>
      <w:r>
        <w:rPr>
          <w:w w:val="105"/>
          <w:sz w:val="22"/>
        </w:rPr>
        <w:t>must</w:t>
      </w:r>
      <w:r>
        <w:rPr>
          <w:spacing w:val="-8"/>
          <w:w w:val="105"/>
          <w:sz w:val="22"/>
        </w:rPr>
        <w:t> </w:t>
      </w:r>
      <w:r>
        <w:rPr>
          <w:w w:val="105"/>
          <w:sz w:val="22"/>
        </w:rPr>
        <w:t>be</w:t>
      </w:r>
      <w:r>
        <w:rPr>
          <w:spacing w:val="-8"/>
          <w:w w:val="105"/>
          <w:sz w:val="22"/>
        </w:rPr>
        <w:t> </w:t>
      </w:r>
      <w:r>
        <w:rPr>
          <w:w w:val="105"/>
          <w:sz w:val="22"/>
        </w:rPr>
        <w:t>received</w:t>
      </w:r>
      <w:r>
        <w:rPr>
          <w:spacing w:val="-6"/>
          <w:w w:val="105"/>
          <w:sz w:val="22"/>
        </w:rPr>
        <w:t> </w:t>
      </w:r>
      <w:r>
        <w:rPr>
          <w:w w:val="105"/>
          <w:sz w:val="22"/>
        </w:rPr>
        <w:t>by</w:t>
      </w:r>
      <w:r>
        <w:rPr>
          <w:spacing w:val="-8"/>
          <w:w w:val="105"/>
          <w:sz w:val="22"/>
        </w:rPr>
        <w:t> </w:t>
      </w:r>
      <w:r>
        <w:rPr>
          <w:w w:val="105"/>
          <w:sz w:val="22"/>
        </w:rPr>
        <w:t>this</w:t>
      </w:r>
      <w:r>
        <w:rPr>
          <w:spacing w:val="-8"/>
          <w:w w:val="105"/>
          <w:sz w:val="22"/>
        </w:rPr>
        <w:t> </w:t>
      </w:r>
      <w:r>
        <w:rPr>
          <w:w w:val="105"/>
          <w:sz w:val="22"/>
        </w:rPr>
        <w:t>Chair</w:t>
      </w:r>
      <w:r>
        <w:rPr>
          <w:spacing w:val="-6"/>
          <w:w w:val="105"/>
          <w:sz w:val="22"/>
        </w:rPr>
        <w:t> </w:t>
      </w:r>
      <w:r>
        <w:rPr>
          <w:w w:val="105"/>
          <w:sz w:val="22"/>
        </w:rPr>
        <w:t>within</w:t>
      </w:r>
      <w:r>
        <w:rPr>
          <w:spacing w:val="-8"/>
          <w:w w:val="105"/>
          <w:sz w:val="22"/>
        </w:rPr>
        <w:t> </w:t>
      </w:r>
      <w:r>
        <w:rPr>
          <w:w w:val="105"/>
          <w:sz w:val="22"/>
        </w:rPr>
        <w:t>three</w:t>
      </w:r>
      <w:r>
        <w:rPr>
          <w:spacing w:val="-8"/>
          <w:w w:val="105"/>
          <w:sz w:val="22"/>
        </w:rPr>
        <w:t> </w:t>
      </w:r>
      <w:r>
        <w:rPr>
          <w:w w:val="105"/>
          <w:sz w:val="22"/>
        </w:rPr>
        <w:t>(3)</w:t>
      </w:r>
      <w:r>
        <w:rPr>
          <w:spacing w:val="-7"/>
          <w:w w:val="105"/>
          <w:sz w:val="22"/>
        </w:rPr>
        <w:t> </w:t>
      </w:r>
      <w:r>
        <w:rPr>
          <w:w w:val="105"/>
          <w:sz w:val="22"/>
        </w:rPr>
        <w:t>working</w:t>
      </w:r>
      <w:r>
        <w:rPr>
          <w:spacing w:val="-8"/>
          <w:w w:val="105"/>
          <w:sz w:val="22"/>
        </w:rPr>
        <w:t> </w:t>
      </w:r>
      <w:r>
        <w:rPr>
          <w:w w:val="105"/>
          <w:sz w:val="22"/>
        </w:rPr>
        <w:t>days</w:t>
      </w:r>
      <w:r>
        <w:rPr>
          <w:spacing w:val="-8"/>
          <w:w w:val="105"/>
          <w:sz w:val="22"/>
        </w:rPr>
        <w:t> </w:t>
      </w:r>
      <w:r>
        <w:rPr>
          <w:w w:val="105"/>
          <w:sz w:val="22"/>
        </w:rPr>
        <w:t>of</w:t>
      </w:r>
      <w:r>
        <w:rPr>
          <w:spacing w:val="-8"/>
          <w:w w:val="105"/>
          <w:sz w:val="22"/>
        </w:rPr>
        <w:t> </w:t>
      </w:r>
      <w:r>
        <w:rPr>
          <w:w w:val="105"/>
          <w:sz w:val="22"/>
        </w:rPr>
        <w:t>your</w:t>
      </w:r>
      <w:r>
        <w:rPr>
          <w:spacing w:val="-8"/>
          <w:w w:val="105"/>
          <w:sz w:val="22"/>
        </w:rPr>
        <w:t> </w:t>
      </w:r>
      <w:r>
        <w:rPr>
          <w:w w:val="105"/>
          <w:sz w:val="22"/>
        </w:rPr>
        <w:t>receipt</w:t>
      </w:r>
      <w:r>
        <w:rPr>
          <w:spacing w:val="-8"/>
          <w:w w:val="105"/>
          <w:sz w:val="22"/>
        </w:rPr>
        <w:t> </w:t>
      </w:r>
      <w:r>
        <w:rPr>
          <w:w w:val="105"/>
          <w:sz w:val="22"/>
        </w:rPr>
        <w:t>of this</w:t>
      </w:r>
      <w:r>
        <w:rPr>
          <w:spacing w:val="-5"/>
          <w:w w:val="105"/>
          <w:sz w:val="22"/>
        </w:rPr>
        <w:t> </w:t>
      </w:r>
      <w:r>
        <w:rPr>
          <w:w w:val="105"/>
          <w:sz w:val="22"/>
        </w:rPr>
        <w:t>notiﬁcation.</w:t>
      </w:r>
    </w:p>
    <w:p>
      <w:pPr>
        <w:spacing w:after="0" w:line="360" w:lineRule="auto"/>
        <w:jc w:val="both"/>
        <w:rPr>
          <w:sz w:val="22"/>
        </w:rPr>
        <w:sectPr>
          <w:pgSz w:w="12240" w:h="15840"/>
          <w:pgMar w:header="0" w:footer="1090" w:top="1360" w:bottom="1280" w:left="1080" w:right="360"/>
        </w:sectPr>
      </w:pPr>
    </w:p>
    <w:p>
      <w:pPr>
        <w:spacing w:line="252" w:lineRule="auto" w:before="77"/>
        <w:ind w:left="2495" w:right="3296" w:firstLine="0"/>
        <w:jc w:val="center"/>
        <w:rPr>
          <w:b/>
          <w:sz w:val="22"/>
        </w:rPr>
      </w:pPr>
      <w:r>
        <w:rPr>
          <w:b/>
          <w:w w:val="110"/>
          <w:sz w:val="22"/>
        </w:rPr>
        <w:t>COLLEGE OF HEALTH &amp;HUMAN</w:t>
      </w:r>
      <w:r>
        <w:rPr>
          <w:b/>
          <w:spacing w:val="-1"/>
          <w:w w:val="110"/>
          <w:sz w:val="22"/>
        </w:rPr>
        <w:t> </w:t>
      </w:r>
      <w:r>
        <w:rPr>
          <w:b/>
          <w:w w:val="110"/>
          <w:sz w:val="22"/>
        </w:rPr>
        <w:t>SERVICES </w:t>
      </w:r>
      <w:r>
        <w:rPr>
          <w:b/>
          <w:w w:val="115"/>
          <w:sz w:val="22"/>
        </w:rPr>
        <w:t>PROFESSIONAL</w:t>
      </w:r>
      <w:r>
        <w:rPr>
          <w:b/>
          <w:spacing w:val="-1"/>
          <w:w w:val="115"/>
          <w:sz w:val="22"/>
        </w:rPr>
        <w:t> </w:t>
      </w:r>
      <w:r>
        <w:rPr>
          <w:b/>
          <w:w w:val="115"/>
          <w:sz w:val="22"/>
        </w:rPr>
        <w:t>CONDUCT COMMITTEE REFERRAL</w:t>
      </w:r>
      <w:r>
        <w:rPr>
          <w:b/>
          <w:spacing w:val="-15"/>
          <w:w w:val="115"/>
          <w:sz w:val="22"/>
        </w:rPr>
        <w:t> </w:t>
      </w:r>
      <w:r>
        <w:rPr>
          <w:b/>
          <w:w w:val="115"/>
          <w:sz w:val="22"/>
        </w:rPr>
        <w:t>FORM:</w:t>
      </w:r>
      <w:r>
        <w:rPr>
          <w:b/>
          <w:spacing w:val="-14"/>
          <w:w w:val="115"/>
          <w:sz w:val="22"/>
        </w:rPr>
        <w:t> </w:t>
      </w:r>
      <w:r>
        <w:rPr>
          <w:b/>
          <w:w w:val="115"/>
          <w:sz w:val="22"/>
        </w:rPr>
        <w:t>STUDENT</w:t>
      </w:r>
      <w:r>
        <w:rPr>
          <w:b/>
          <w:spacing w:val="-14"/>
          <w:w w:val="115"/>
          <w:sz w:val="22"/>
        </w:rPr>
        <w:t> </w:t>
      </w:r>
      <w:r>
        <w:rPr>
          <w:b/>
          <w:w w:val="115"/>
          <w:sz w:val="22"/>
        </w:rPr>
        <w:t>PORTION</w:t>
      </w:r>
    </w:p>
    <w:p>
      <w:pPr>
        <w:pStyle w:val="BodyText"/>
        <w:rPr>
          <w:b/>
          <w:sz w:val="22"/>
        </w:rPr>
      </w:pPr>
    </w:p>
    <w:p>
      <w:pPr>
        <w:pStyle w:val="BodyText"/>
        <w:spacing w:before="35"/>
        <w:rPr>
          <w:b/>
          <w:sz w:val="22"/>
        </w:rPr>
      </w:pPr>
    </w:p>
    <w:p>
      <w:pPr>
        <w:tabs>
          <w:tab w:pos="6597" w:val="left" w:leader="none"/>
        </w:tabs>
        <w:spacing w:line="364" w:lineRule="auto" w:before="0"/>
        <w:ind w:left="350" w:right="4200" w:firstLine="0"/>
        <w:jc w:val="left"/>
        <w:rPr>
          <w:sz w:val="22"/>
        </w:rPr>
      </w:pPr>
      <w:r>
        <w:rPr>
          <w:sz w:val="22"/>
        </w:rPr>
        <mc:AlternateContent>
          <mc:Choice Requires="wps">
            <w:drawing>
              <wp:anchor distT="0" distB="0" distL="0" distR="0" allowOverlap="1" layoutInCell="1" locked="0" behindDoc="0" simplePos="0" relativeHeight="15737344">
                <wp:simplePos x="0" y="0"/>
                <wp:positionH relativeFrom="page">
                  <wp:posOffset>4741164</wp:posOffset>
                </wp:positionH>
                <wp:positionV relativeFrom="paragraph">
                  <wp:posOffset>657443</wp:posOffset>
                </wp:positionV>
                <wp:extent cx="85725" cy="3175"/>
                <wp:effectExtent l="0" t="0" r="0" b="0"/>
                <wp:wrapNone/>
                <wp:docPr id="18" name="Graphic 18"/>
                <wp:cNvGraphicFramePr>
                  <a:graphicFrameLocks/>
                </wp:cNvGraphicFramePr>
                <a:graphic>
                  <a:graphicData uri="http://schemas.microsoft.com/office/word/2010/wordprocessingShape">
                    <wps:wsp>
                      <wps:cNvPr id="18" name="Graphic 18"/>
                      <wps:cNvSpPr/>
                      <wps:spPr>
                        <a:xfrm>
                          <a:off x="0" y="0"/>
                          <a:ext cx="85725" cy="3175"/>
                        </a:xfrm>
                        <a:custGeom>
                          <a:avLst/>
                          <a:gdLst/>
                          <a:ahLst/>
                          <a:cxnLst/>
                          <a:rect l="l" t="t" r="r" b="b"/>
                          <a:pathLst>
                            <a:path w="85725" h="3175">
                              <a:moveTo>
                                <a:pt x="85344" y="0"/>
                              </a:moveTo>
                              <a:lnTo>
                                <a:pt x="0" y="0"/>
                              </a:lnTo>
                              <a:lnTo>
                                <a:pt x="0" y="3048"/>
                              </a:lnTo>
                              <a:lnTo>
                                <a:pt x="85344" y="3048"/>
                              </a:lnTo>
                              <a:lnTo>
                                <a:pt x="85344" y="0"/>
                              </a:lnTo>
                              <a:close/>
                            </a:path>
                          </a:pathLst>
                        </a:custGeom>
                        <a:solidFill>
                          <a:srgbClr val="000000"/>
                        </a:solidFill>
                      </wps:spPr>
                      <wps:bodyPr wrap="square" lIns="0" tIns="0" rIns="0" bIns="0" rtlCol="0">
                        <a:prstTxWarp prst="textNoShape">
                          <a:avLst/>
                        </a:prstTxWarp>
                        <a:noAutofit/>
                      </wps:bodyPr>
                    </wps:wsp>
                  </a:graphicData>
                </a:graphic>
              </wp:anchor>
            </w:drawing>
          </mc:Choice>
          <mc:Fallback>
            <w:pict>
              <v:rect style="position:absolute;margin-left:373.320007pt;margin-top:51.767166pt;width:6.72pt;height:.24pt;mso-position-horizontal-relative:page;mso-position-vertical-relative:paragraph;z-index:15737344" id="docshape12" filled="true" fillcolor="#000000" stroked="false">
                <v:fill type="solid"/>
                <w10:wrap type="none"/>
              </v:rect>
            </w:pict>
          </mc:Fallback>
        </mc:AlternateContent>
      </w:r>
      <w:r>
        <w:rPr>
          <w:w w:val="110"/>
          <w:sz w:val="22"/>
        </w:rPr>
        <w:t>Complete</w:t>
      </w:r>
      <w:r>
        <w:rPr>
          <w:spacing w:val="-7"/>
          <w:w w:val="110"/>
          <w:sz w:val="22"/>
        </w:rPr>
        <w:t> </w:t>
      </w:r>
      <w:r>
        <w:rPr>
          <w:w w:val="110"/>
          <w:sz w:val="22"/>
        </w:rPr>
        <w:t>the</w:t>
      </w:r>
      <w:r>
        <w:rPr>
          <w:spacing w:val="-10"/>
          <w:w w:val="110"/>
          <w:sz w:val="22"/>
        </w:rPr>
        <w:t> </w:t>
      </w:r>
      <w:r>
        <w:rPr>
          <w:w w:val="110"/>
          <w:sz w:val="22"/>
        </w:rPr>
        <w:t>following</w:t>
      </w:r>
      <w:r>
        <w:rPr>
          <w:spacing w:val="-7"/>
          <w:w w:val="110"/>
          <w:sz w:val="22"/>
        </w:rPr>
        <w:t> </w:t>
      </w:r>
      <w:r>
        <w:rPr>
          <w:w w:val="110"/>
          <w:sz w:val="22"/>
        </w:rPr>
        <w:t>as</w:t>
      </w:r>
      <w:r>
        <w:rPr>
          <w:spacing w:val="-5"/>
          <w:w w:val="110"/>
          <w:sz w:val="22"/>
        </w:rPr>
        <w:t> </w:t>
      </w:r>
      <w:r>
        <w:rPr>
          <w:w w:val="110"/>
          <w:sz w:val="22"/>
        </w:rPr>
        <w:t>accurately</w:t>
      </w:r>
      <w:r>
        <w:rPr>
          <w:spacing w:val="-5"/>
          <w:w w:val="110"/>
          <w:sz w:val="22"/>
        </w:rPr>
        <w:t> </w:t>
      </w:r>
      <w:r>
        <w:rPr>
          <w:w w:val="110"/>
          <w:sz w:val="22"/>
        </w:rPr>
        <w:t>and</w:t>
      </w:r>
      <w:r>
        <w:rPr>
          <w:spacing w:val="-7"/>
          <w:w w:val="110"/>
          <w:sz w:val="22"/>
        </w:rPr>
        <w:t> </w:t>
      </w:r>
      <w:r>
        <w:rPr>
          <w:w w:val="110"/>
          <w:sz w:val="22"/>
        </w:rPr>
        <w:t>succinctly</w:t>
      </w:r>
      <w:r>
        <w:rPr>
          <w:spacing w:val="-5"/>
          <w:w w:val="110"/>
          <w:sz w:val="22"/>
        </w:rPr>
        <w:t> </w:t>
      </w:r>
      <w:r>
        <w:rPr>
          <w:w w:val="110"/>
          <w:sz w:val="22"/>
        </w:rPr>
        <w:t>as</w:t>
      </w:r>
      <w:r>
        <w:rPr>
          <w:spacing w:val="-7"/>
          <w:w w:val="110"/>
          <w:sz w:val="22"/>
        </w:rPr>
        <w:t> </w:t>
      </w:r>
      <w:r>
        <w:rPr>
          <w:w w:val="110"/>
          <w:sz w:val="22"/>
        </w:rPr>
        <w:t>possible: Faculty:</w:t>
      </w:r>
      <w:r>
        <w:rPr>
          <w:spacing w:val="40"/>
          <w:w w:val="110"/>
          <w:sz w:val="22"/>
        </w:rPr>
        <w:t> </w:t>
      </w:r>
      <w:r>
        <w:rPr>
          <w:w w:val="110"/>
          <w:sz w:val="22"/>
        </w:rPr>
        <w:t>Course: Student:</w:t>
      </w:r>
      <w:r>
        <w:rPr>
          <w:spacing w:val="124"/>
          <w:w w:val="110"/>
          <w:sz w:val="22"/>
        </w:rPr>
        <w:t> </w:t>
      </w:r>
      <w:r>
        <w:rPr>
          <w:sz w:val="22"/>
          <w:u w:val="single"/>
        </w:rPr>
        <w:tab/>
      </w:r>
      <w:r>
        <w:rPr>
          <w:sz w:val="22"/>
          <w:u w:val="none"/>
        </w:rPr>
        <w:t> </w:t>
      </w:r>
      <w:r>
        <w:rPr>
          <w:w w:val="110"/>
          <w:sz w:val="22"/>
          <w:u w:val="none"/>
        </w:rPr>
        <w:t>Type</w:t>
      </w:r>
      <w:r>
        <w:rPr>
          <w:spacing w:val="-14"/>
          <w:w w:val="110"/>
          <w:sz w:val="22"/>
          <w:u w:val="none"/>
        </w:rPr>
        <w:t> </w:t>
      </w:r>
      <w:r>
        <w:rPr>
          <w:w w:val="110"/>
          <w:sz w:val="22"/>
          <w:u w:val="none"/>
        </w:rPr>
        <w:t>of</w:t>
      </w:r>
      <w:r>
        <w:rPr>
          <w:spacing w:val="-14"/>
          <w:w w:val="110"/>
          <w:sz w:val="22"/>
          <w:u w:val="none"/>
        </w:rPr>
        <w:t> </w:t>
      </w:r>
      <w:r>
        <w:rPr>
          <w:w w:val="110"/>
          <w:sz w:val="22"/>
          <w:u w:val="none"/>
        </w:rPr>
        <w:t>concern</w:t>
      </w:r>
      <w:r>
        <w:rPr>
          <w:spacing w:val="-14"/>
          <w:w w:val="110"/>
          <w:sz w:val="22"/>
          <w:u w:val="none"/>
        </w:rPr>
        <w:t> </w:t>
      </w:r>
      <w:r>
        <w:rPr>
          <w:w w:val="110"/>
          <w:sz w:val="22"/>
          <w:u w:val="none"/>
        </w:rPr>
        <w:t>(appearance,</w:t>
      </w:r>
      <w:r>
        <w:rPr>
          <w:spacing w:val="-13"/>
          <w:w w:val="110"/>
          <w:sz w:val="22"/>
          <w:u w:val="none"/>
        </w:rPr>
        <w:t> </w:t>
      </w:r>
      <w:r>
        <w:rPr>
          <w:w w:val="110"/>
          <w:sz w:val="22"/>
          <w:u w:val="none"/>
        </w:rPr>
        <w:t>communication,</w:t>
      </w:r>
      <w:r>
        <w:rPr>
          <w:spacing w:val="-14"/>
          <w:w w:val="110"/>
          <w:sz w:val="22"/>
          <w:u w:val="none"/>
        </w:rPr>
        <w:t> </w:t>
      </w:r>
      <w:r>
        <w:rPr>
          <w:w w:val="110"/>
          <w:sz w:val="22"/>
          <w:u w:val="none"/>
        </w:rPr>
        <w:t>timeliness,</w:t>
      </w:r>
      <w:r>
        <w:rPr>
          <w:spacing w:val="-14"/>
          <w:w w:val="110"/>
          <w:sz w:val="22"/>
          <w:u w:val="none"/>
        </w:rPr>
        <w:t> </w:t>
      </w:r>
      <w:r>
        <w:rPr>
          <w:w w:val="110"/>
          <w:sz w:val="22"/>
          <w:u w:val="none"/>
        </w:rPr>
        <w:t>etc.):</w:t>
      </w:r>
    </w:p>
    <w:p>
      <w:pPr>
        <w:pStyle w:val="BodyText"/>
        <w:spacing w:before="14"/>
        <w:rPr>
          <w:sz w:val="22"/>
        </w:rPr>
      </w:pPr>
    </w:p>
    <w:p>
      <w:pPr>
        <w:spacing w:before="0"/>
        <w:ind w:left="360" w:right="0" w:firstLine="0"/>
        <w:jc w:val="left"/>
        <w:rPr>
          <w:sz w:val="22"/>
        </w:rPr>
      </w:pPr>
      <w:r>
        <w:rPr>
          <w:w w:val="105"/>
          <w:sz w:val="22"/>
        </w:rPr>
        <w:t>Brief</w:t>
      </w:r>
      <w:r>
        <w:rPr>
          <w:spacing w:val="-13"/>
          <w:w w:val="105"/>
          <w:sz w:val="22"/>
        </w:rPr>
        <w:t> </w:t>
      </w:r>
      <w:r>
        <w:rPr>
          <w:w w:val="105"/>
          <w:sz w:val="22"/>
        </w:rPr>
        <w:t>summation</w:t>
      </w:r>
      <w:r>
        <w:rPr>
          <w:spacing w:val="-12"/>
          <w:w w:val="105"/>
          <w:sz w:val="22"/>
        </w:rPr>
        <w:t> </w:t>
      </w:r>
      <w:r>
        <w:rPr>
          <w:w w:val="105"/>
          <w:sz w:val="22"/>
        </w:rPr>
        <w:t>of</w:t>
      </w:r>
      <w:r>
        <w:rPr>
          <w:spacing w:val="-10"/>
          <w:w w:val="105"/>
          <w:sz w:val="22"/>
        </w:rPr>
        <w:t> </w:t>
      </w:r>
      <w:r>
        <w:rPr>
          <w:w w:val="105"/>
          <w:sz w:val="22"/>
        </w:rPr>
        <w:t>event(s)</w:t>
      </w:r>
      <w:r>
        <w:rPr>
          <w:spacing w:val="-12"/>
          <w:w w:val="105"/>
          <w:sz w:val="22"/>
        </w:rPr>
        <w:t> </w:t>
      </w:r>
      <w:r>
        <w:rPr>
          <w:w w:val="105"/>
          <w:sz w:val="22"/>
        </w:rPr>
        <w:t>which</w:t>
      </w:r>
      <w:r>
        <w:rPr>
          <w:spacing w:val="-10"/>
          <w:w w:val="105"/>
          <w:sz w:val="22"/>
        </w:rPr>
        <w:t> </w:t>
      </w:r>
      <w:r>
        <w:rPr>
          <w:w w:val="105"/>
          <w:sz w:val="22"/>
        </w:rPr>
        <w:t>initiated</w:t>
      </w:r>
      <w:r>
        <w:rPr>
          <w:spacing w:val="-12"/>
          <w:w w:val="105"/>
          <w:sz w:val="22"/>
        </w:rPr>
        <w:t> </w:t>
      </w:r>
      <w:r>
        <w:rPr>
          <w:spacing w:val="-2"/>
          <w:w w:val="105"/>
          <w:sz w:val="22"/>
        </w:rPr>
        <w:t>referral:</w:t>
      </w: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rPr>
          <w:sz w:val="22"/>
        </w:rPr>
      </w:pPr>
    </w:p>
    <w:p>
      <w:pPr>
        <w:pStyle w:val="BodyText"/>
        <w:spacing w:before="200"/>
        <w:rPr>
          <w:sz w:val="22"/>
        </w:rPr>
      </w:pPr>
    </w:p>
    <w:p>
      <w:pPr>
        <w:spacing w:before="0"/>
        <w:ind w:left="645" w:right="0" w:firstLine="0"/>
        <w:jc w:val="left"/>
        <w:rPr>
          <w:sz w:val="22"/>
        </w:rPr>
      </w:pPr>
      <w:r>
        <w:rPr>
          <w:w w:val="105"/>
          <w:sz w:val="22"/>
        </w:rPr>
        <w:t>Proposed</w:t>
      </w:r>
      <w:r>
        <w:rPr>
          <w:w w:val="110"/>
          <w:sz w:val="22"/>
        </w:rPr>
        <w:t> </w:t>
      </w:r>
      <w:r>
        <w:rPr>
          <w:spacing w:val="-2"/>
          <w:w w:val="110"/>
          <w:sz w:val="22"/>
        </w:rPr>
        <w:t>outcome:</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90"/>
        <w:rPr>
          <w:sz w:val="20"/>
        </w:rPr>
      </w:pPr>
      <w:r>
        <w:rPr>
          <w:sz w:val="20"/>
        </w:rPr>
        <mc:AlternateContent>
          <mc:Choice Requires="wps">
            <w:drawing>
              <wp:anchor distT="0" distB="0" distL="0" distR="0" allowOverlap="1" layoutInCell="1" locked="0" behindDoc="1" simplePos="0" relativeHeight="487595008">
                <wp:simplePos x="0" y="0"/>
                <wp:positionH relativeFrom="page">
                  <wp:posOffset>981279</wp:posOffset>
                </wp:positionH>
                <wp:positionV relativeFrom="paragraph">
                  <wp:posOffset>290976</wp:posOffset>
                </wp:positionV>
                <wp:extent cx="5525135" cy="1270"/>
                <wp:effectExtent l="0" t="0" r="0" b="0"/>
                <wp:wrapTopAndBottom/>
                <wp:docPr id="19" name="Graphic 19"/>
                <wp:cNvGraphicFramePr>
                  <a:graphicFrameLocks/>
                </wp:cNvGraphicFramePr>
                <a:graphic>
                  <a:graphicData uri="http://schemas.microsoft.com/office/word/2010/wordprocessingShape">
                    <wps:wsp>
                      <wps:cNvPr id="19" name="Graphic 19"/>
                      <wps:cNvSpPr/>
                      <wps:spPr>
                        <a:xfrm>
                          <a:off x="0" y="0"/>
                          <a:ext cx="5525135" cy="1270"/>
                        </a:xfrm>
                        <a:custGeom>
                          <a:avLst/>
                          <a:gdLst/>
                          <a:ahLst/>
                          <a:cxnLst/>
                          <a:rect l="l" t="t" r="r" b="b"/>
                          <a:pathLst>
                            <a:path w="5525135" h="0">
                              <a:moveTo>
                                <a:pt x="0" y="0"/>
                              </a:moveTo>
                              <a:lnTo>
                                <a:pt x="5524652" y="0"/>
                              </a:lnTo>
                            </a:path>
                          </a:pathLst>
                        </a:custGeom>
                        <a:ln w="6504">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7.266083pt;margin-top:22.911516pt;width:435.05pt;height:.1pt;mso-position-horizontal-relative:page;mso-position-vertical-relative:paragraph;z-index:-15721472;mso-wrap-distance-left:0;mso-wrap-distance-right:0" id="docshape13" coordorigin="1545,458" coordsize="8701,0" path="m1545,458l10246,458e" filled="false" stroked="true" strokeweight=".512153pt" strokecolor="#000000">
                <v:path arrowok="t"/>
                <v:stroke dashstyle="solid"/>
                <w10:wrap type="topAndBottom"/>
              </v:shape>
            </w:pict>
          </mc:Fallback>
        </mc:AlternateContent>
      </w:r>
    </w:p>
    <w:p>
      <w:pPr>
        <w:tabs>
          <w:tab w:pos="7472" w:val="left" w:leader="none"/>
        </w:tabs>
        <w:spacing w:before="55"/>
        <w:ind w:left="1574" w:right="0" w:firstLine="0"/>
        <w:jc w:val="left"/>
        <w:rPr>
          <w:sz w:val="22"/>
        </w:rPr>
      </w:pPr>
      <w:r>
        <w:rPr>
          <w:spacing w:val="-2"/>
          <w:w w:val="105"/>
          <w:sz w:val="22"/>
        </w:rPr>
        <w:t>(Signature</w:t>
      </w:r>
      <w:r>
        <w:rPr>
          <w:spacing w:val="-4"/>
          <w:w w:val="105"/>
          <w:sz w:val="22"/>
        </w:rPr>
        <w:t> </w:t>
      </w:r>
      <w:r>
        <w:rPr>
          <w:spacing w:val="-2"/>
          <w:w w:val="105"/>
          <w:sz w:val="22"/>
        </w:rPr>
        <w:t>of</w:t>
      </w:r>
      <w:r>
        <w:rPr>
          <w:w w:val="105"/>
          <w:sz w:val="22"/>
        </w:rPr>
        <w:t> </w:t>
      </w:r>
      <w:r>
        <w:rPr>
          <w:spacing w:val="-2"/>
          <w:w w:val="105"/>
          <w:sz w:val="22"/>
        </w:rPr>
        <w:t>Student)</w:t>
      </w:r>
      <w:r>
        <w:rPr>
          <w:sz w:val="22"/>
        </w:rPr>
        <w:tab/>
      </w:r>
      <w:r>
        <w:rPr>
          <w:spacing w:val="-2"/>
          <w:w w:val="105"/>
          <w:sz w:val="22"/>
        </w:rPr>
        <w:t>(Date)</w:t>
      </w:r>
    </w:p>
    <w:p>
      <w:pPr>
        <w:pStyle w:val="BodyText"/>
        <w:spacing w:before="4"/>
        <w:rPr>
          <w:sz w:val="3"/>
        </w:rPr>
      </w:pPr>
      <w:r>
        <w:rPr>
          <w:sz w:val="3"/>
        </w:rPr>
        <mc:AlternateContent>
          <mc:Choice Requires="wps">
            <w:drawing>
              <wp:anchor distT="0" distB="0" distL="0" distR="0" allowOverlap="1" layoutInCell="1" locked="0" behindDoc="1" simplePos="0" relativeHeight="487595520">
                <wp:simplePos x="0" y="0"/>
                <wp:positionH relativeFrom="page">
                  <wp:posOffset>961388</wp:posOffset>
                </wp:positionH>
                <wp:positionV relativeFrom="paragraph">
                  <wp:posOffset>41034</wp:posOffset>
                </wp:positionV>
                <wp:extent cx="2289175" cy="1270"/>
                <wp:effectExtent l="0" t="0" r="0" b="0"/>
                <wp:wrapTopAndBottom/>
                <wp:docPr id="20" name="Graphic 20"/>
                <wp:cNvGraphicFramePr>
                  <a:graphicFrameLocks/>
                </wp:cNvGraphicFramePr>
                <a:graphic>
                  <a:graphicData uri="http://schemas.microsoft.com/office/word/2010/wordprocessingShape">
                    <wps:wsp>
                      <wps:cNvPr id="20" name="Graphic 20"/>
                      <wps:cNvSpPr/>
                      <wps:spPr>
                        <a:xfrm>
                          <a:off x="0" y="0"/>
                          <a:ext cx="2289175" cy="1270"/>
                        </a:xfrm>
                        <a:custGeom>
                          <a:avLst/>
                          <a:gdLst/>
                          <a:ahLst/>
                          <a:cxnLst/>
                          <a:rect l="l" t="t" r="r" b="b"/>
                          <a:pathLst>
                            <a:path w="2289175" h="0">
                              <a:moveTo>
                                <a:pt x="2289175" y="0"/>
                              </a:moveTo>
                              <a:lnTo>
                                <a:pt x="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75.699898pt;margin-top:3.231055pt;width:180.25pt;height:.1pt;mso-position-horizontal-relative:page;mso-position-vertical-relative:paragraph;z-index:-15720960;mso-wrap-distance-left:0;mso-wrap-distance-right:0" id="docshape14" coordorigin="1514,65" coordsize="3605,0" path="m5119,65l1514,65e" filled="false" stroked="true" strokeweight=".5pt" strokecolor="#000000">
                <v:path arrowok="t"/>
                <v:stroke dashstyle="solid"/>
                <w10:wrap type="topAndBottom"/>
              </v:shape>
            </w:pict>
          </mc:Fallback>
        </mc:AlternateContent>
      </w:r>
      <w:r>
        <w:rPr>
          <w:sz w:val="3"/>
        </w:rPr>
        <mc:AlternateContent>
          <mc:Choice Requires="wps">
            <w:drawing>
              <wp:anchor distT="0" distB="0" distL="0" distR="0" allowOverlap="1" layoutInCell="1" locked="0" behindDoc="1" simplePos="0" relativeHeight="487596032">
                <wp:simplePos x="0" y="0"/>
                <wp:positionH relativeFrom="page">
                  <wp:posOffset>4713603</wp:posOffset>
                </wp:positionH>
                <wp:positionV relativeFrom="paragraph">
                  <wp:posOffset>41034</wp:posOffset>
                </wp:positionV>
                <wp:extent cx="935990" cy="1270"/>
                <wp:effectExtent l="0" t="0" r="0" b="0"/>
                <wp:wrapTopAndBottom/>
                <wp:docPr id="21" name="Graphic 21"/>
                <wp:cNvGraphicFramePr>
                  <a:graphicFrameLocks/>
                </wp:cNvGraphicFramePr>
                <a:graphic>
                  <a:graphicData uri="http://schemas.microsoft.com/office/word/2010/wordprocessingShape">
                    <wps:wsp>
                      <wps:cNvPr id="21" name="Graphic 21"/>
                      <wps:cNvSpPr/>
                      <wps:spPr>
                        <a:xfrm>
                          <a:off x="0" y="0"/>
                          <a:ext cx="935990" cy="1270"/>
                        </a:xfrm>
                        <a:custGeom>
                          <a:avLst/>
                          <a:gdLst/>
                          <a:ahLst/>
                          <a:cxnLst/>
                          <a:rect l="l" t="t" r="r" b="b"/>
                          <a:pathLst>
                            <a:path w="935990" h="0">
                              <a:moveTo>
                                <a:pt x="935989" y="0"/>
                              </a:moveTo>
                              <a:lnTo>
                                <a:pt x="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w:pict>
              <v:shape style="position:absolute;margin-left:371.149902pt;margin-top:3.231055pt;width:73.7pt;height:.1pt;mso-position-horizontal-relative:page;mso-position-vertical-relative:paragraph;z-index:-15720448;mso-wrap-distance-left:0;mso-wrap-distance-right:0" id="docshape15" coordorigin="7423,65" coordsize="1474,0" path="m8897,65l7423,65e" filled="false" stroked="true" strokeweight=".5pt" strokecolor="#000000">
                <v:path arrowok="t"/>
                <v:stroke dashstyle="solid"/>
                <w10:wrap type="topAndBottom"/>
              </v:shape>
            </w:pict>
          </mc:Fallback>
        </mc:AlternateContent>
      </w:r>
    </w:p>
    <w:p>
      <w:pPr>
        <w:pStyle w:val="BodyText"/>
        <w:spacing w:after="0"/>
        <w:rPr>
          <w:sz w:val="3"/>
        </w:rPr>
        <w:sectPr>
          <w:pgSz w:w="12240" w:h="15840"/>
          <w:pgMar w:header="0" w:footer="1090" w:top="1360" w:bottom="1280" w:left="1080" w:right="360"/>
        </w:sectPr>
      </w:pPr>
    </w:p>
    <w:p>
      <w:pPr>
        <w:spacing w:before="77"/>
        <w:ind w:left="2540" w:right="3258" w:firstLine="0"/>
        <w:jc w:val="center"/>
        <w:rPr>
          <w:b/>
          <w:sz w:val="22"/>
        </w:rPr>
      </w:pPr>
      <w:r>
        <w:rPr>
          <w:b/>
          <w:w w:val="110"/>
          <w:sz w:val="22"/>
        </w:rPr>
        <w:t>APPENDIX</w:t>
      </w:r>
      <w:r>
        <w:rPr>
          <w:b/>
          <w:spacing w:val="-11"/>
          <w:w w:val="110"/>
          <w:sz w:val="22"/>
        </w:rPr>
        <w:t> </w:t>
      </w:r>
      <w:r>
        <w:rPr>
          <w:b/>
          <w:spacing w:val="-10"/>
          <w:w w:val="110"/>
          <w:sz w:val="22"/>
        </w:rPr>
        <w:t>I</w:t>
      </w:r>
    </w:p>
    <w:p>
      <w:pPr>
        <w:spacing w:before="180"/>
        <w:ind w:left="3952" w:right="0" w:firstLine="0"/>
        <w:jc w:val="left"/>
        <w:rPr>
          <w:b/>
          <w:sz w:val="22"/>
        </w:rPr>
      </w:pPr>
      <w:r>
        <w:rPr>
          <w:b/>
          <w:w w:val="115"/>
          <w:sz w:val="22"/>
        </w:rPr>
        <w:t>Student</w:t>
      </w:r>
      <w:r>
        <w:rPr>
          <w:b/>
          <w:spacing w:val="-12"/>
          <w:w w:val="115"/>
          <w:sz w:val="22"/>
        </w:rPr>
        <w:t> </w:t>
      </w:r>
      <w:r>
        <w:rPr>
          <w:b/>
          <w:w w:val="115"/>
          <w:sz w:val="22"/>
        </w:rPr>
        <w:t>Success</w:t>
      </w:r>
      <w:r>
        <w:rPr>
          <w:b/>
          <w:spacing w:val="-13"/>
          <w:w w:val="115"/>
          <w:sz w:val="22"/>
        </w:rPr>
        <w:t> </w:t>
      </w:r>
      <w:r>
        <w:rPr>
          <w:b/>
          <w:spacing w:val="-4"/>
          <w:w w:val="115"/>
          <w:sz w:val="22"/>
        </w:rPr>
        <w:t>Plan</w:t>
      </w:r>
    </w:p>
    <w:p>
      <w:pPr>
        <w:tabs>
          <w:tab w:pos="4695" w:val="left" w:leader="none"/>
          <w:tab w:pos="6176" w:val="left" w:leader="none"/>
          <w:tab w:pos="8467" w:val="left" w:leader="none"/>
          <w:tab w:pos="8603" w:val="left" w:leader="none"/>
        </w:tabs>
        <w:spacing w:line="403" w:lineRule="auto" w:before="182"/>
        <w:ind w:left="359" w:right="2194" w:firstLine="0"/>
        <w:jc w:val="left"/>
        <w:rPr>
          <w:sz w:val="22"/>
        </w:rPr>
      </w:pPr>
      <w:r>
        <w:rPr>
          <w:w w:val="105"/>
          <w:sz w:val="22"/>
        </w:rPr>
        <w:t>Student:</w:t>
      </w:r>
      <w:r>
        <w:rPr>
          <w:spacing w:val="-9"/>
          <w:w w:val="105"/>
          <w:sz w:val="22"/>
        </w:rPr>
        <w:t> </w:t>
      </w:r>
      <w:r>
        <w:rPr>
          <w:sz w:val="22"/>
          <w:u w:val="single"/>
        </w:rPr>
        <w:tab/>
        <w:tab/>
      </w:r>
      <w:r>
        <w:rPr>
          <w:sz w:val="22"/>
          <w:u w:val="none"/>
        </w:rPr>
        <w:t> </w:t>
      </w:r>
      <w:r>
        <w:rPr>
          <w:w w:val="105"/>
          <w:sz w:val="22"/>
          <w:u w:val="none"/>
        </w:rPr>
        <w:t>Date: </w:t>
      </w:r>
      <w:r>
        <w:rPr>
          <w:sz w:val="22"/>
          <w:u w:val="single"/>
        </w:rPr>
        <w:tab/>
        <w:tab/>
      </w:r>
      <w:r>
        <w:rPr>
          <w:sz w:val="22"/>
          <w:u w:val="none"/>
        </w:rPr>
        <w:t> </w:t>
      </w:r>
      <w:r>
        <w:rPr>
          <w:w w:val="105"/>
          <w:sz w:val="22"/>
          <w:u w:val="none"/>
        </w:rPr>
        <w:t>Course:</w:t>
      </w:r>
      <w:r>
        <w:rPr>
          <w:spacing w:val="-3"/>
          <w:w w:val="105"/>
          <w:sz w:val="22"/>
          <w:u w:val="none"/>
        </w:rPr>
        <w:t> </w:t>
      </w:r>
      <w:r>
        <w:rPr>
          <w:sz w:val="22"/>
          <w:u w:val="single"/>
        </w:rPr>
        <w:tab/>
      </w:r>
      <w:r>
        <w:rPr>
          <w:sz w:val="22"/>
          <w:u w:val="none"/>
        </w:rPr>
        <w:t> </w:t>
      </w:r>
      <w:r>
        <w:rPr>
          <w:w w:val="105"/>
          <w:sz w:val="22"/>
          <w:u w:val="none"/>
        </w:rPr>
        <w:t>Semester/Year: </w:t>
      </w:r>
      <w:r>
        <w:rPr>
          <w:sz w:val="22"/>
          <w:u w:val="single"/>
        </w:rPr>
        <w:tab/>
      </w:r>
      <w:r>
        <w:rPr>
          <w:sz w:val="22"/>
          <w:u w:val="none"/>
        </w:rPr>
        <w:t> </w:t>
      </w:r>
      <w:r>
        <w:rPr>
          <w:w w:val="105"/>
          <w:sz w:val="22"/>
          <w:u w:val="none"/>
        </w:rPr>
        <w:t>Description of the problem(s):</w:t>
      </w:r>
    </w:p>
    <w:p>
      <w:pPr>
        <w:spacing w:line="259" w:lineRule="auto" w:before="0"/>
        <w:ind w:left="359" w:right="1157" w:firstLine="0"/>
        <w:jc w:val="left"/>
        <w:rPr>
          <w:sz w:val="22"/>
        </w:rPr>
      </w:pPr>
      <w:r>
        <w:rPr>
          <w:w w:val="105"/>
          <w:sz w:val="22"/>
        </w:rPr>
        <w:t>Requirements</w:t>
      </w:r>
      <w:r>
        <w:rPr>
          <w:spacing w:val="-4"/>
          <w:w w:val="105"/>
          <w:sz w:val="22"/>
        </w:rPr>
        <w:t> </w:t>
      </w:r>
      <w:r>
        <w:rPr>
          <w:w w:val="105"/>
          <w:sz w:val="22"/>
        </w:rPr>
        <w:t>for</w:t>
      </w:r>
      <w:r>
        <w:rPr>
          <w:spacing w:val="-2"/>
          <w:w w:val="105"/>
          <w:sz w:val="22"/>
        </w:rPr>
        <w:t> </w:t>
      </w:r>
      <w:r>
        <w:rPr>
          <w:w w:val="105"/>
          <w:sz w:val="22"/>
        </w:rPr>
        <w:t>overcoming</w:t>
      </w:r>
      <w:r>
        <w:rPr>
          <w:spacing w:val="-4"/>
          <w:w w:val="105"/>
          <w:sz w:val="22"/>
        </w:rPr>
        <w:t> </w:t>
      </w:r>
      <w:r>
        <w:rPr>
          <w:w w:val="105"/>
          <w:sz w:val="22"/>
        </w:rPr>
        <w:t>the</w:t>
      </w:r>
      <w:r>
        <w:rPr>
          <w:spacing w:val="-6"/>
          <w:w w:val="105"/>
          <w:sz w:val="22"/>
        </w:rPr>
        <w:t> </w:t>
      </w:r>
      <w:r>
        <w:rPr>
          <w:w w:val="105"/>
          <w:sz w:val="22"/>
        </w:rPr>
        <w:t>problems:</w:t>
      </w:r>
      <w:r>
        <w:rPr>
          <w:spacing w:val="-3"/>
          <w:w w:val="105"/>
          <w:sz w:val="22"/>
        </w:rPr>
        <w:t> </w:t>
      </w:r>
      <w:r>
        <w:rPr>
          <w:w w:val="105"/>
          <w:sz w:val="22"/>
        </w:rPr>
        <w:t>what</w:t>
      </w:r>
      <w:r>
        <w:rPr>
          <w:spacing w:val="-4"/>
          <w:w w:val="105"/>
          <w:sz w:val="22"/>
        </w:rPr>
        <w:t> </w:t>
      </w:r>
      <w:r>
        <w:rPr>
          <w:w w:val="105"/>
          <w:sz w:val="22"/>
        </w:rPr>
        <w:t>must</w:t>
      </w:r>
      <w:r>
        <w:rPr>
          <w:spacing w:val="-2"/>
          <w:w w:val="105"/>
          <w:sz w:val="22"/>
        </w:rPr>
        <w:t> </w:t>
      </w:r>
      <w:r>
        <w:rPr>
          <w:w w:val="105"/>
          <w:sz w:val="22"/>
        </w:rPr>
        <w:t>student</w:t>
      </w:r>
      <w:r>
        <w:rPr>
          <w:spacing w:val="-4"/>
          <w:w w:val="105"/>
          <w:sz w:val="22"/>
        </w:rPr>
        <w:t> </w:t>
      </w:r>
      <w:r>
        <w:rPr>
          <w:w w:val="105"/>
          <w:sz w:val="22"/>
        </w:rPr>
        <w:t>do</w:t>
      </w:r>
      <w:r>
        <w:rPr>
          <w:spacing w:val="-4"/>
          <w:w w:val="105"/>
          <w:sz w:val="22"/>
        </w:rPr>
        <w:t> </w:t>
      </w:r>
      <w:r>
        <w:rPr>
          <w:w w:val="105"/>
          <w:sz w:val="22"/>
        </w:rPr>
        <w:t>(e.g.,</w:t>
      </w:r>
      <w:r>
        <w:rPr>
          <w:spacing w:val="-3"/>
          <w:w w:val="105"/>
          <w:sz w:val="22"/>
        </w:rPr>
        <w:t> </w:t>
      </w:r>
      <w:r>
        <w:rPr>
          <w:w w:val="105"/>
          <w:sz w:val="22"/>
        </w:rPr>
        <w:t>skills</w:t>
      </w:r>
      <w:r>
        <w:rPr>
          <w:spacing w:val="-2"/>
          <w:w w:val="105"/>
          <w:sz w:val="22"/>
        </w:rPr>
        <w:t> </w:t>
      </w:r>
      <w:r>
        <w:rPr>
          <w:w w:val="105"/>
          <w:sz w:val="22"/>
        </w:rPr>
        <w:t>lab</w:t>
      </w:r>
      <w:r>
        <w:rPr>
          <w:spacing w:val="-4"/>
          <w:w w:val="105"/>
          <w:sz w:val="22"/>
        </w:rPr>
        <w:t> </w:t>
      </w:r>
      <w:r>
        <w:rPr>
          <w:w w:val="105"/>
          <w:sz w:val="22"/>
        </w:rPr>
        <w:t>remediation, writing center, cease and desist tardiness/absenteeism/unprofessional/ activities, etc.)</w:t>
      </w:r>
    </w:p>
    <w:p>
      <w:pPr>
        <w:spacing w:before="155"/>
        <w:ind w:left="359" w:right="0" w:firstLine="0"/>
        <w:jc w:val="left"/>
        <w:rPr>
          <w:sz w:val="22"/>
        </w:rPr>
      </w:pPr>
      <w:r>
        <w:rPr>
          <w:w w:val="105"/>
          <w:sz w:val="22"/>
        </w:rPr>
        <w:t>Students</w:t>
      </w:r>
      <w:r>
        <w:rPr>
          <w:spacing w:val="10"/>
          <w:w w:val="110"/>
          <w:sz w:val="22"/>
        </w:rPr>
        <w:t> </w:t>
      </w:r>
      <w:r>
        <w:rPr>
          <w:spacing w:val="-2"/>
          <w:w w:val="110"/>
          <w:sz w:val="22"/>
        </w:rPr>
        <w:t>Comments:</w:t>
      </w:r>
    </w:p>
    <w:p>
      <w:pPr>
        <w:pStyle w:val="BodyText"/>
        <w:spacing w:before="202"/>
        <w:rPr>
          <w:sz w:val="22"/>
        </w:rPr>
      </w:pPr>
    </w:p>
    <w:p>
      <w:pPr>
        <w:spacing w:line="259" w:lineRule="auto" w:before="0"/>
        <w:ind w:left="359" w:right="1157" w:firstLine="0"/>
        <w:jc w:val="left"/>
        <w:rPr>
          <w:sz w:val="22"/>
        </w:rPr>
      </w:pPr>
      <w:r>
        <w:rPr>
          <w:w w:val="105"/>
          <w:sz w:val="22"/>
        </w:rPr>
        <w:t>Signatures:</w:t>
      </w:r>
      <w:r>
        <w:rPr>
          <w:spacing w:val="-11"/>
          <w:w w:val="105"/>
          <w:sz w:val="22"/>
        </w:rPr>
        <w:t> </w:t>
      </w:r>
      <w:r>
        <w:rPr>
          <w:w w:val="105"/>
          <w:sz w:val="22"/>
        </w:rPr>
        <w:t>By</w:t>
      </w:r>
      <w:r>
        <w:rPr>
          <w:spacing w:val="-12"/>
          <w:w w:val="105"/>
          <w:sz w:val="22"/>
        </w:rPr>
        <w:t> </w:t>
      </w:r>
      <w:r>
        <w:rPr>
          <w:w w:val="105"/>
          <w:sz w:val="22"/>
        </w:rPr>
        <w:t>signing</w:t>
      </w:r>
      <w:r>
        <w:rPr>
          <w:spacing w:val="-12"/>
          <w:w w:val="105"/>
          <w:sz w:val="22"/>
        </w:rPr>
        <w:t> </w:t>
      </w:r>
      <w:r>
        <w:rPr>
          <w:w w:val="105"/>
          <w:sz w:val="22"/>
        </w:rPr>
        <w:t>below,</w:t>
      </w:r>
      <w:r>
        <w:rPr>
          <w:spacing w:val="-11"/>
          <w:w w:val="105"/>
          <w:sz w:val="22"/>
        </w:rPr>
        <w:t> </w:t>
      </w:r>
      <w:r>
        <w:rPr>
          <w:w w:val="105"/>
          <w:sz w:val="22"/>
        </w:rPr>
        <w:t>you</w:t>
      </w:r>
      <w:r>
        <w:rPr>
          <w:spacing w:val="-13"/>
          <w:w w:val="105"/>
          <w:sz w:val="22"/>
        </w:rPr>
        <w:t> </w:t>
      </w:r>
      <w:r>
        <w:rPr>
          <w:w w:val="105"/>
          <w:sz w:val="22"/>
        </w:rPr>
        <w:t>are</w:t>
      </w:r>
      <w:r>
        <w:rPr>
          <w:spacing w:val="-12"/>
          <w:w w:val="105"/>
          <w:sz w:val="22"/>
        </w:rPr>
        <w:t> </w:t>
      </w:r>
      <w:r>
        <w:rPr>
          <w:w w:val="105"/>
          <w:sz w:val="22"/>
        </w:rPr>
        <w:t>stating</w:t>
      </w:r>
      <w:r>
        <w:rPr>
          <w:spacing w:val="-10"/>
          <w:w w:val="105"/>
          <w:sz w:val="22"/>
        </w:rPr>
        <w:t> </w:t>
      </w:r>
      <w:r>
        <w:rPr>
          <w:w w:val="105"/>
          <w:sz w:val="22"/>
        </w:rPr>
        <w:t>that</w:t>
      </w:r>
      <w:r>
        <w:rPr>
          <w:spacing w:val="-13"/>
          <w:w w:val="105"/>
          <w:sz w:val="22"/>
        </w:rPr>
        <w:t> </w:t>
      </w:r>
      <w:r>
        <w:rPr>
          <w:w w:val="105"/>
          <w:sz w:val="22"/>
        </w:rPr>
        <w:t>you</w:t>
      </w:r>
      <w:r>
        <w:rPr>
          <w:spacing w:val="-12"/>
          <w:w w:val="105"/>
          <w:sz w:val="22"/>
        </w:rPr>
        <w:t> </w:t>
      </w:r>
      <w:r>
        <w:rPr>
          <w:w w:val="105"/>
          <w:sz w:val="22"/>
        </w:rPr>
        <w:t>understand</w:t>
      </w:r>
      <w:r>
        <w:rPr>
          <w:spacing w:val="-12"/>
          <w:w w:val="105"/>
          <w:sz w:val="22"/>
        </w:rPr>
        <w:t> </w:t>
      </w:r>
      <w:r>
        <w:rPr>
          <w:w w:val="105"/>
          <w:sz w:val="22"/>
        </w:rPr>
        <w:t>the</w:t>
      </w:r>
      <w:r>
        <w:rPr>
          <w:spacing w:val="-13"/>
          <w:w w:val="105"/>
          <w:sz w:val="22"/>
        </w:rPr>
        <w:t> </w:t>
      </w:r>
      <w:r>
        <w:rPr>
          <w:w w:val="105"/>
          <w:sz w:val="22"/>
        </w:rPr>
        <w:t>nature</w:t>
      </w:r>
      <w:r>
        <w:rPr>
          <w:spacing w:val="-12"/>
          <w:w w:val="105"/>
          <w:sz w:val="22"/>
        </w:rPr>
        <w:t> </w:t>
      </w:r>
      <w:r>
        <w:rPr>
          <w:w w:val="105"/>
          <w:sz w:val="22"/>
        </w:rPr>
        <w:t>of</w:t>
      </w:r>
      <w:r>
        <w:rPr>
          <w:spacing w:val="-10"/>
          <w:w w:val="105"/>
          <w:sz w:val="22"/>
        </w:rPr>
        <w:t> </w:t>
      </w:r>
      <w:r>
        <w:rPr>
          <w:w w:val="105"/>
          <w:sz w:val="22"/>
        </w:rPr>
        <w:t>the</w:t>
      </w:r>
      <w:r>
        <w:rPr>
          <w:spacing w:val="-12"/>
          <w:w w:val="105"/>
          <w:sz w:val="22"/>
        </w:rPr>
        <w:t> </w:t>
      </w:r>
      <w:r>
        <w:rPr>
          <w:w w:val="105"/>
          <w:sz w:val="22"/>
        </w:rPr>
        <w:t>problem</w:t>
      </w:r>
      <w:r>
        <w:rPr>
          <w:spacing w:val="-12"/>
          <w:w w:val="105"/>
          <w:sz w:val="22"/>
        </w:rPr>
        <w:t> </w:t>
      </w:r>
      <w:r>
        <w:rPr>
          <w:w w:val="105"/>
          <w:sz w:val="22"/>
        </w:rPr>
        <w:t>or behavior and agree with the remediation to correct this problem</w:t>
      </w:r>
    </w:p>
    <w:p>
      <w:pPr>
        <w:tabs>
          <w:tab w:pos="4851" w:val="left" w:leader="none"/>
          <w:tab w:pos="9338" w:val="left" w:leader="none"/>
        </w:tabs>
        <w:spacing w:before="161"/>
        <w:ind w:left="359" w:right="0" w:firstLine="0"/>
        <w:jc w:val="left"/>
        <w:rPr>
          <w:sz w:val="22"/>
        </w:rPr>
      </w:pPr>
      <w:r>
        <w:rPr>
          <w:spacing w:val="-2"/>
          <w:w w:val="105"/>
          <w:sz w:val="22"/>
        </w:rPr>
        <w:t>Student</w:t>
      </w:r>
      <w:r>
        <w:rPr>
          <w:sz w:val="22"/>
          <w:u w:val="single"/>
        </w:rPr>
        <w:tab/>
      </w:r>
      <w:r>
        <w:rPr>
          <w:spacing w:val="-1"/>
          <w:sz w:val="22"/>
          <w:u w:val="none"/>
        </w:rPr>
        <w:t> </w:t>
      </w:r>
      <w:r>
        <w:rPr>
          <w:w w:val="105"/>
          <w:sz w:val="22"/>
          <w:u w:val="none"/>
        </w:rPr>
        <w:t>Faculty</w:t>
      </w:r>
      <w:r>
        <w:rPr>
          <w:sz w:val="22"/>
          <w:u w:val="single"/>
        </w:rPr>
        <w:tab/>
      </w:r>
    </w:p>
    <w:p>
      <w:pPr>
        <w:pStyle w:val="BodyText"/>
        <w:rPr>
          <w:sz w:val="22"/>
        </w:rPr>
      </w:pPr>
    </w:p>
    <w:p>
      <w:pPr>
        <w:pStyle w:val="BodyText"/>
        <w:spacing w:before="92"/>
        <w:rPr>
          <w:sz w:val="22"/>
        </w:rPr>
      </w:pPr>
    </w:p>
    <w:p>
      <w:pPr>
        <w:spacing w:line="259" w:lineRule="auto" w:before="0"/>
        <w:ind w:left="359" w:right="1157" w:firstLine="0"/>
        <w:jc w:val="left"/>
        <w:rPr>
          <w:sz w:val="22"/>
        </w:rPr>
      </w:pPr>
      <w:r>
        <w:rPr>
          <w:w w:val="105"/>
          <w:sz w:val="22"/>
        </w:rPr>
        <w:t>Faculty</w:t>
      </w:r>
      <w:r>
        <w:rPr>
          <w:spacing w:val="-4"/>
          <w:w w:val="105"/>
          <w:sz w:val="22"/>
        </w:rPr>
        <w:t> </w:t>
      </w:r>
      <w:r>
        <w:rPr>
          <w:w w:val="105"/>
          <w:sz w:val="22"/>
        </w:rPr>
        <w:t>notes</w:t>
      </w:r>
      <w:r>
        <w:rPr>
          <w:spacing w:val="-1"/>
          <w:w w:val="105"/>
          <w:sz w:val="22"/>
        </w:rPr>
        <w:t> </w:t>
      </w:r>
      <w:r>
        <w:rPr>
          <w:w w:val="105"/>
          <w:sz w:val="22"/>
        </w:rPr>
        <w:t>on</w:t>
      </w:r>
      <w:r>
        <w:rPr>
          <w:spacing w:val="-4"/>
          <w:w w:val="105"/>
          <w:sz w:val="22"/>
        </w:rPr>
        <w:t> </w:t>
      </w:r>
      <w:r>
        <w:rPr>
          <w:w w:val="105"/>
          <w:sz w:val="22"/>
        </w:rPr>
        <w:t>progress:</w:t>
      </w:r>
      <w:r>
        <w:rPr>
          <w:spacing w:val="-3"/>
          <w:w w:val="105"/>
          <w:sz w:val="22"/>
        </w:rPr>
        <w:t> </w:t>
      </w:r>
      <w:r>
        <w:rPr>
          <w:w w:val="105"/>
          <w:sz w:val="22"/>
        </w:rPr>
        <w:t>When</w:t>
      </w:r>
      <w:r>
        <w:rPr>
          <w:spacing w:val="-4"/>
          <w:w w:val="105"/>
          <w:sz w:val="22"/>
        </w:rPr>
        <w:t> </w:t>
      </w:r>
      <w:r>
        <w:rPr>
          <w:w w:val="105"/>
          <w:sz w:val="22"/>
        </w:rPr>
        <w:t>an</w:t>
      </w:r>
      <w:r>
        <w:rPr>
          <w:spacing w:val="-4"/>
          <w:w w:val="105"/>
          <w:sz w:val="22"/>
        </w:rPr>
        <w:t> </w:t>
      </w:r>
      <w:r>
        <w:rPr>
          <w:w w:val="105"/>
          <w:sz w:val="22"/>
        </w:rPr>
        <w:t>Action</w:t>
      </w:r>
      <w:r>
        <w:rPr>
          <w:spacing w:val="-1"/>
          <w:w w:val="105"/>
          <w:sz w:val="22"/>
        </w:rPr>
        <w:t> </w:t>
      </w:r>
      <w:r>
        <w:rPr>
          <w:w w:val="105"/>
          <w:sz w:val="22"/>
        </w:rPr>
        <w:t>Plan</w:t>
      </w:r>
      <w:r>
        <w:rPr>
          <w:spacing w:val="-1"/>
          <w:w w:val="105"/>
          <w:sz w:val="22"/>
        </w:rPr>
        <w:t> </w:t>
      </w:r>
      <w:r>
        <w:rPr>
          <w:w w:val="105"/>
          <w:sz w:val="22"/>
        </w:rPr>
        <w:t>is</w:t>
      </w:r>
      <w:r>
        <w:rPr>
          <w:spacing w:val="-1"/>
          <w:w w:val="105"/>
          <w:sz w:val="22"/>
        </w:rPr>
        <w:t> </w:t>
      </w:r>
      <w:r>
        <w:rPr>
          <w:w w:val="105"/>
          <w:sz w:val="22"/>
        </w:rPr>
        <w:t>instituted,</w:t>
      </w:r>
      <w:r>
        <w:rPr>
          <w:spacing w:val="-3"/>
          <w:w w:val="105"/>
          <w:sz w:val="22"/>
        </w:rPr>
        <w:t> </w:t>
      </w:r>
      <w:r>
        <w:rPr>
          <w:w w:val="105"/>
          <w:sz w:val="22"/>
        </w:rPr>
        <w:t>the</w:t>
      </w:r>
      <w:r>
        <w:rPr>
          <w:spacing w:val="-4"/>
          <w:w w:val="105"/>
          <w:sz w:val="22"/>
        </w:rPr>
        <w:t> </w:t>
      </w:r>
      <w:r>
        <w:rPr>
          <w:w w:val="105"/>
          <w:sz w:val="22"/>
        </w:rPr>
        <w:t>student</w:t>
      </w:r>
      <w:r>
        <w:rPr>
          <w:spacing w:val="-4"/>
          <w:w w:val="105"/>
          <w:sz w:val="22"/>
        </w:rPr>
        <w:t> </w:t>
      </w:r>
      <w:r>
        <w:rPr>
          <w:w w:val="105"/>
          <w:sz w:val="22"/>
        </w:rPr>
        <w:t>and</w:t>
      </w:r>
      <w:r>
        <w:rPr>
          <w:spacing w:val="-4"/>
          <w:w w:val="105"/>
          <w:sz w:val="22"/>
        </w:rPr>
        <w:t> </w:t>
      </w:r>
      <w:r>
        <w:rPr>
          <w:w w:val="105"/>
          <w:sz w:val="22"/>
        </w:rPr>
        <w:t>faculty</w:t>
      </w:r>
      <w:r>
        <w:rPr>
          <w:spacing w:val="-4"/>
          <w:w w:val="105"/>
          <w:sz w:val="22"/>
        </w:rPr>
        <w:t> </w:t>
      </w:r>
      <w:r>
        <w:rPr>
          <w:w w:val="105"/>
          <w:sz w:val="22"/>
        </w:rPr>
        <w:t>should</w:t>
      </w:r>
      <w:r>
        <w:rPr>
          <w:spacing w:val="-4"/>
          <w:w w:val="105"/>
          <w:sz w:val="22"/>
        </w:rPr>
        <w:t> </w:t>
      </w:r>
      <w:r>
        <w:rPr>
          <w:w w:val="105"/>
          <w:sz w:val="22"/>
        </w:rPr>
        <w:t>meet on a weekly basis to evaluate progress. Record faculty notes regarding meetings below:</w:t>
      </w:r>
    </w:p>
    <w:p>
      <w:pPr>
        <w:pStyle w:val="BodyText"/>
        <w:rPr>
          <w:sz w:val="22"/>
        </w:rPr>
      </w:pPr>
    </w:p>
    <w:p>
      <w:pPr>
        <w:pStyle w:val="BodyText"/>
        <w:spacing w:before="73"/>
        <w:rPr>
          <w:sz w:val="22"/>
        </w:rPr>
      </w:pPr>
    </w:p>
    <w:p>
      <w:pPr>
        <w:spacing w:line="259" w:lineRule="auto" w:before="1"/>
        <w:ind w:left="360" w:right="1157" w:firstLine="0"/>
        <w:jc w:val="left"/>
        <w:rPr>
          <w:sz w:val="22"/>
        </w:rPr>
      </w:pPr>
      <w:r>
        <w:rPr>
          <w:b/>
          <w:w w:val="105"/>
          <w:sz w:val="22"/>
          <w:u w:val="single"/>
        </w:rPr>
        <w:t>Outcome of Success Plan</w:t>
      </w:r>
      <w:r>
        <w:rPr>
          <w:w w:val="105"/>
          <w:sz w:val="22"/>
          <w:u w:val="none"/>
        </w:rPr>
        <w:t>: (e.g., satisfactory completion of Plan, continuation of Plan and why; initiation</w:t>
      </w:r>
      <w:r>
        <w:rPr>
          <w:spacing w:val="-1"/>
          <w:w w:val="105"/>
          <w:sz w:val="22"/>
          <w:u w:val="none"/>
        </w:rPr>
        <w:t> </w:t>
      </w:r>
      <w:r>
        <w:rPr>
          <w:w w:val="105"/>
          <w:sz w:val="22"/>
          <w:u w:val="none"/>
        </w:rPr>
        <w:t>of</w:t>
      </w:r>
      <w:r>
        <w:rPr>
          <w:spacing w:val="-1"/>
          <w:w w:val="105"/>
          <w:sz w:val="22"/>
          <w:u w:val="none"/>
        </w:rPr>
        <w:t> </w:t>
      </w:r>
      <w:r>
        <w:rPr>
          <w:w w:val="105"/>
          <w:sz w:val="22"/>
          <w:u w:val="none"/>
        </w:rPr>
        <w:t>new Plan</w:t>
      </w:r>
      <w:r>
        <w:rPr>
          <w:spacing w:val="-1"/>
          <w:w w:val="105"/>
          <w:sz w:val="22"/>
          <w:u w:val="none"/>
        </w:rPr>
        <w:t> </w:t>
      </w:r>
      <w:r>
        <w:rPr>
          <w:w w:val="105"/>
          <w:sz w:val="22"/>
          <w:u w:val="none"/>
        </w:rPr>
        <w:t>and</w:t>
      </w:r>
      <w:r>
        <w:rPr>
          <w:spacing w:val="-1"/>
          <w:w w:val="105"/>
          <w:sz w:val="22"/>
          <w:u w:val="none"/>
        </w:rPr>
        <w:t> </w:t>
      </w:r>
      <w:r>
        <w:rPr>
          <w:w w:val="105"/>
          <w:sz w:val="22"/>
          <w:u w:val="none"/>
        </w:rPr>
        <w:t>why; unsatisfactory</w:t>
      </w:r>
      <w:r>
        <w:rPr>
          <w:spacing w:val="-1"/>
          <w:w w:val="105"/>
          <w:sz w:val="22"/>
          <w:u w:val="none"/>
        </w:rPr>
        <w:t> </w:t>
      </w:r>
      <w:r>
        <w:rPr>
          <w:w w:val="105"/>
          <w:sz w:val="22"/>
          <w:u w:val="none"/>
        </w:rPr>
        <w:t>completion</w:t>
      </w:r>
      <w:r>
        <w:rPr>
          <w:spacing w:val="-1"/>
          <w:w w:val="105"/>
          <w:sz w:val="22"/>
          <w:u w:val="none"/>
        </w:rPr>
        <w:t> </w:t>
      </w:r>
      <w:r>
        <w:rPr>
          <w:w w:val="105"/>
          <w:sz w:val="22"/>
          <w:u w:val="none"/>
        </w:rPr>
        <w:t>of</w:t>
      </w:r>
      <w:r>
        <w:rPr>
          <w:spacing w:val="-1"/>
          <w:w w:val="105"/>
          <w:sz w:val="22"/>
          <w:u w:val="none"/>
        </w:rPr>
        <w:t> </w:t>
      </w:r>
      <w:r>
        <w:rPr>
          <w:w w:val="105"/>
          <w:sz w:val="22"/>
          <w:u w:val="none"/>
        </w:rPr>
        <w:t>Plan</w:t>
      </w:r>
      <w:r>
        <w:rPr>
          <w:spacing w:val="-1"/>
          <w:w w:val="105"/>
          <w:sz w:val="22"/>
          <w:u w:val="none"/>
        </w:rPr>
        <w:t> </w:t>
      </w:r>
      <w:r>
        <w:rPr>
          <w:w w:val="105"/>
          <w:sz w:val="22"/>
          <w:u w:val="none"/>
        </w:rPr>
        <w:t>and why, with referral</w:t>
      </w:r>
      <w:r>
        <w:rPr>
          <w:spacing w:val="-2"/>
          <w:w w:val="105"/>
          <w:sz w:val="22"/>
          <w:u w:val="none"/>
        </w:rPr>
        <w:t> </w:t>
      </w:r>
      <w:r>
        <w:rPr>
          <w:w w:val="105"/>
          <w:sz w:val="22"/>
          <w:u w:val="none"/>
        </w:rPr>
        <w:t>to Professional Conduct Committee)</w:t>
      </w:r>
    </w:p>
    <w:p>
      <w:pPr>
        <w:spacing w:before="159"/>
        <w:ind w:left="360" w:right="0" w:firstLine="0"/>
        <w:jc w:val="left"/>
        <w:rPr>
          <w:sz w:val="22"/>
        </w:rPr>
      </w:pPr>
      <w:r>
        <w:rPr>
          <w:w w:val="105"/>
          <w:sz w:val="22"/>
        </w:rPr>
        <w:t>Student</w:t>
      </w:r>
      <w:r>
        <w:rPr>
          <w:spacing w:val="-3"/>
          <w:w w:val="105"/>
          <w:sz w:val="22"/>
        </w:rPr>
        <w:t> </w:t>
      </w:r>
      <w:r>
        <w:rPr>
          <w:spacing w:val="-2"/>
          <w:w w:val="110"/>
          <w:sz w:val="22"/>
        </w:rPr>
        <w:t>Comments:</w:t>
      </w:r>
    </w:p>
    <w:p>
      <w:pPr>
        <w:spacing w:before="181"/>
        <w:ind w:left="360" w:right="0" w:firstLine="0"/>
        <w:jc w:val="left"/>
        <w:rPr>
          <w:sz w:val="22"/>
        </w:rPr>
      </w:pPr>
      <w:r>
        <w:rPr>
          <w:spacing w:val="-2"/>
          <w:w w:val="110"/>
          <w:sz w:val="22"/>
        </w:rPr>
        <w:t>Signatures:</w:t>
      </w:r>
    </w:p>
    <w:p>
      <w:pPr>
        <w:tabs>
          <w:tab w:pos="1822" w:val="left" w:leader="none"/>
          <w:tab w:pos="4851" w:val="left" w:leader="none"/>
          <w:tab w:pos="8224" w:val="left" w:leader="none"/>
        </w:tabs>
        <w:spacing w:line="400" w:lineRule="auto" w:before="182"/>
        <w:ind w:left="360" w:right="2573" w:firstLine="0"/>
        <w:jc w:val="left"/>
        <w:rPr>
          <w:sz w:val="22"/>
        </w:rPr>
      </w:pPr>
      <w:r>
        <w:rPr>
          <w:spacing w:val="-2"/>
          <w:w w:val="105"/>
          <w:sz w:val="22"/>
        </w:rPr>
        <w:t>Student</w:t>
      </w:r>
      <w:r>
        <w:rPr>
          <w:sz w:val="22"/>
          <w:u w:val="single"/>
        </w:rPr>
        <w:tab/>
        <w:tab/>
      </w:r>
      <w:r>
        <w:rPr>
          <w:spacing w:val="-1"/>
          <w:sz w:val="22"/>
          <w:u w:val="none"/>
        </w:rPr>
        <w:t> </w:t>
      </w:r>
      <w:r>
        <w:rPr>
          <w:w w:val="105"/>
          <w:sz w:val="22"/>
          <w:u w:val="none"/>
        </w:rPr>
        <w:t>Faculty</w:t>
      </w:r>
      <w:r>
        <w:rPr>
          <w:sz w:val="22"/>
          <w:u w:val="single"/>
        </w:rPr>
        <w:tab/>
      </w:r>
      <w:r>
        <w:rPr>
          <w:sz w:val="22"/>
          <w:u w:val="none"/>
        </w:rPr>
        <w:t> </w:t>
      </w:r>
      <w:r>
        <w:rPr>
          <w:spacing w:val="-4"/>
          <w:w w:val="105"/>
          <w:sz w:val="22"/>
          <w:u w:val="none"/>
        </w:rPr>
        <w:t>Date</w:t>
      </w:r>
      <w:r>
        <w:rPr>
          <w:sz w:val="22"/>
          <w:u w:val="single"/>
        </w:rPr>
        <w:tab/>
      </w:r>
    </w:p>
    <w:sectPr>
      <w:pgSz w:w="12240" w:h="15840"/>
      <w:pgMar w:header="0" w:footer="1090" w:top="1360" w:bottom="1280" w:left="1080" w:right="3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Calibri">
    <w:altName w:val="Calibri"/>
    <w:charset w:val="0"/>
    <w:family w:val="swiss"/>
    <w:pitch w:val="variable"/>
  </w:font>
  <w:font w:name="Segoe UI">
    <w:altName w:val="Segoe UI"/>
    <w:charset w:val="0"/>
    <w:family w:val="swiss"/>
    <w:pitch w:val="variable"/>
  </w:font>
  <w:font w:name="Symbol">
    <w:altName w:val="Symbol"/>
    <w:charset w:val="2"/>
    <w:family w:val="roman"/>
    <w:pitch w:val="variable"/>
  </w:font>
  <w:font w:name="Wingdings">
    <w:altName w:val="Wingdings"/>
    <w:charset w:val="2"/>
    <w:family w:val="auto"/>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rPr>
        <w:sz w:val="20"/>
      </w:rPr>
    </w:pPr>
    <w:r>
      <w:rPr>
        <w:sz w:val="20"/>
      </w:rPr>
      <mc:AlternateContent>
        <mc:Choice Requires="wps">
          <w:drawing>
            <wp:anchor distT="0" distB="0" distL="0" distR="0" allowOverlap="1" layoutInCell="1" locked="0" behindDoc="1" simplePos="0" relativeHeight="486729216">
              <wp:simplePos x="0" y="0"/>
              <wp:positionH relativeFrom="page">
                <wp:posOffset>3798823</wp:posOffset>
              </wp:positionH>
              <wp:positionV relativeFrom="page">
                <wp:posOffset>9226725</wp:posOffset>
              </wp:positionV>
              <wp:extent cx="175260" cy="19685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175260" cy="196850"/>
                      </a:xfrm>
                      <a:prstGeom prst="rect">
                        <a:avLst/>
                      </a:prstGeom>
                    </wps:spPr>
                    <wps:txbx>
                      <w:txbxContent>
                        <w:p>
                          <w:pPr>
                            <w:spacing w:before="18"/>
                            <w:ind w:left="20" w:right="0" w:firstLine="0"/>
                            <w:jc w:val="left"/>
                            <w:rPr>
                              <w:sz w:val="22"/>
                            </w:rPr>
                          </w:pPr>
                          <w:r>
                            <w:rPr>
                              <w:spacing w:val="-5"/>
                              <w:w w:val="105"/>
                              <w:sz w:val="22"/>
                            </w:rPr>
                            <w:fldChar w:fldCharType="begin"/>
                          </w:r>
                          <w:r>
                            <w:rPr>
                              <w:spacing w:val="-5"/>
                              <w:w w:val="105"/>
                              <w:sz w:val="22"/>
                            </w:rPr>
                            <w:instrText> PAGE </w:instrText>
                          </w:r>
                          <w:r>
                            <w:rPr>
                              <w:spacing w:val="-5"/>
                              <w:w w:val="105"/>
                              <w:sz w:val="22"/>
                            </w:rPr>
                            <w:fldChar w:fldCharType="separate"/>
                          </w:r>
                          <w:r>
                            <w:rPr>
                              <w:spacing w:val="-5"/>
                              <w:w w:val="105"/>
                              <w:sz w:val="22"/>
                            </w:rPr>
                            <w:t>10</w:t>
                          </w:r>
                          <w:r>
                            <w:rPr>
                              <w:spacing w:val="-5"/>
                              <w:w w:val="105"/>
                              <w:sz w:val="22"/>
                            </w:rPr>
                            <w:fldChar w:fldCharType="end"/>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299.119995pt;margin-top:726.513855pt;width:13.8pt;height:15.5pt;mso-position-horizontal-relative:page;mso-position-vertical-relative:page;z-index:-16587264" type="#_x0000_t202" id="docshape1" filled="false" stroked="false">
              <v:textbox inset="0,0,0,0">
                <w:txbxContent>
                  <w:p>
                    <w:pPr>
                      <w:spacing w:before="18"/>
                      <w:ind w:left="20" w:right="0" w:firstLine="0"/>
                      <w:jc w:val="left"/>
                      <w:rPr>
                        <w:sz w:val="22"/>
                      </w:rPr>
                    </w:pPr>
                    <w:r>
                      <w:rPr>
                        <w:spacing w:val="-5"/>
                        <w:w w:val="105"/>
                        <w:sz w:val="22"/>
                      </w:rPr>
                      <w:fldChar w:fldCharType="begin"/>
                    </w:r>
                    <w:r>
                      <w:rPr>
                        <w:spacing w:val="-5"/>
                        <w:w w:val="105"/>
                        <w:sz w:val="22"/>
                      </w:rPr>
                      <w:instrText> PAGE </w:instrText>
                    </w:r>
                    <w:r>
                      <w:rPr>
                        <w:spacing w:val="-5"/>
                        <w:w w:val="105"/>
                        <w:sz w:val="22"/>
                      </w:rPr>
                      <w:fldChar w:fldCharType="separate"/>
                    </w:r>
                    <w:r>
                      <w:rPr>
                        <w:spacing w:val="-5"/>
                        <w:w w:val="105"/>
                        <w:sz w:val="22"/>
                      </w:rPr>
                      <w:t>10</w:t>
                    </w:r>
                    <w:r>
                      <w:rPr>
                        <w:spacing w:val="-5"/>
                        <w:w w:val="105"/>
                        <w:sz w:val="22"/>
                      </w:rPr>
                      <w:fldChar w:fldCharType="end"/>
                    </w:r>
                  </w:p>
                </w:txbxContent>
              </v:textbox>
              <w10:wrap type="none"/>
            </v:shape>
          </w:pict>
        </mc:Fallback>
      </mc:AlternateConten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9">
    <w:multiLevelType w:val="hybridMultilevel"/>
    <w:lvl w:ilvl="0">
      <w:start w:val="1"/>
      <w:numFmt w:val="decimal"/>
      <w:lvlText w:val="%1."/>
      <w:lvlJc w:val="left"/>
      <w:pPr>
        <w:ind w:left="1079" w:hanging="406"/>
        <w:jc w:val="left"/>
      </w:pPr>
      <w:rPr>
        <w:rFonts w:hint="default"/>
        <w:spacing w:val="-1"/>
        <w:w w:val="105"/>
        <w:lang w:val="en-US" w:eastAsia="en-US" w:bidi="ar-SA"/>
      </w:rPr>
    </w:lvl>
    <w:lvl w:ilvl="1">
      <w:start w:val="1"/>
      <w:numFmt w:val="lowerLetter"/>
      <w:lvlText w:val="%2."/>
      <w:lvlJc w:val="left"/>
      <w:pPr>
        <w:ind w:left="1800" w:hanging="360"/>
        <w:jc w:val="left"/>
      </w:pPr>
      <w:rPr>
        <w:rFonts w:hint="default"/>
        <w:spacing w:val="0"/>
        <w:w w:val="111"/>
        <w:lang w:val="en-US" w:eastAsia="en-US" w:bidi="ar-SA"/>
      </w:rPr>
    </w:lvl>
    <w:lvl w:ilvl="2">
      <w:start w:val="1"/>
      <w:numFmt w:val="lowerRoman"/>
      <w:lvlText w:val="%3."/>
      <w:lvlJc w:val="left"/>
      <w:pPr>
        <w:ind w:left="2520" w:hanging="269"/>
        <w:jc w:val="left"/>
      </w:pPr>
      <w:rPr>
        <w:rFonts w:hint="default"/>
        <w:spacing w:val="-1"/>
        <w:w w:val="100"/>
        <w:lang w:val="en-US" w:eastAsia="en-US" w:bidi="ar-SA"/>
      </w:rPr>
    </w:lvl>
    <w:lvl w:ilvl="3">
      <w:start w:val="0"/>
      <w:numFmt w:val="bullet"/>
      <w:lvlText w:val="•"/>
      <w:lvlJc w:val="left"/>
      <w:pPr>
        <w:ind w:left="2520" w:hanging="269"/>
      </w:pPr>
      <w:rPr>
        <w:rFonts w:hint="default"/>
        <w:lang w:val="en-US" w:eastAsia="en-US" w:bidi="ar-SA"/>
      </w:rPr>
    </w:lvl>
    <w:lvl w:ilvl="4">
      <w:start w:val="0"/>
      <w:numFmt w:val="bullet"/>
      <w:lvlText w:val="•"/>
      <w:lvlJc w:val="left"/>
      <w:pPr>
        <w:ind w:left="3702" w:hanging="269"/>
      </w:pPr>
      <w:rPr>
        <w:rFonts w:hint="default"/>
        <w:lang w:val="en-US" w:eastAsia="en-US" w:bidi="ar-SA"/>
      </w:rPr>
    </w:lvl>
    <w:lvl w:ilvl="5">
      <w:start w:val="0"/>
      <w:numFmt w:val="bullet"/>
      <w:lvlText w:val="•"/>
      <w:lvlJc w:val="left"/>
      <w:pPr>
        <w:ind w:left="4885" w:hanging="269"/>
      </w:pPr>
      <w:rPr>
        <w:rFonts w:hint="default"/>
        <w:lang w:val="en-US" w:eastAsia="en-US" w:bidi="ar-SA"/>
      </w:rPr>
    </w:lvl>
    <w:lvl w:ilvl="6">
      <w:start w:val="0"/>
      <w:numFmt w:val="bullet"/>
      <w:lvlText w:val="•"/>
      <w:lvlJc w:val="left"/>
      <w:pPr>
        <w:ind w:left="6068" w:hanging="269"/>
      </w:pPr>
      <w:rPr>
        <w:rFonts w:hint="default"/>
        <w:lang w:val="en-US" w:eastAsia="en-US" w:bidi="ar-SA"/>
      </w:rPr>
    </w:lvl>
    <w:lvl w:ilvl="7">
      <w:start w:val="0"/>
      <w:numFmt w:val="bullet"/>
      <w:lvlText w:val="•"/>
      <w:lvlJc w:val="left"/>
      <w:pPr>
        <w:ind w:left="7251" w:hanging="269"/>
      </w:pPr>
      <w:rPr>
        <w:rFonts w:hint="default"/>
        <w:lang w:val="en-US" w:eastAsia="en-US" w:bidi="ar-SA"/>
      </w:rPr>
    </w:lvl>
    <w:lvl w:ilvl="8">
      <w:start w:val="0"/>
      <w:numFmt w:val="bullet"/>
      <w:lvlText w:val="•"/>
      <w:lvlJc w:val="left"/>
      <w:pPr>
        <w:ind w:left="8434" w:hanging="269"/>
      </w:pPr>
      <w:rPr>
        <w:rFonts w:hint="default"/>
        <w:lang w:val="en-US" w:eastAsia="en-US" w:bidi="ar-SA"/>
      </w:rPr>
    </w:lvl>
  </w:abstractNum>
  <w:abstractNum w:abstractNumId="18">
    <w:multiLevelType w:val="hybridMultilevel"/>
    <w:lvl w:ilvl="0">
      <w:start w:val="0"/>
      <w:numFmt w:val="bullet"/>
      <w:lvlText w:val="□"/>
      <w:lvlJc w:val="left"/>
      <w:pPr>
        <w:ind w:left="360" w:hanging="212"/>
      </w:pPr>
      <w:rPr>
        <w:rFonts w:hint="default" w:ascii="Calibri" w:hAnsi="Calibri" w:eastAsia="Calibri" w:cs="Calibri"/>
        <w:b w:val="0"/>
        <w:bCs w:val="0"/>
        <w:i w:val="0"/>
        <w:iCs w:val="0"/>
        <w:spacing w:val="0"/>
        <w:w w:val="124"/>
        <w:sz w:val="22"/>
        <w:szCs w:val="22"/>
        <w:lang w:val="en-US" w:eastAsia="en-US" w:bidi="ar-SA"/>
      </w:rPr>
    </w:lvl>
    <w:lvl w:ilvl="1">
      <w:start w:val="0"/>
      <w:numFmt w:val="bullet"/>
      <w:lvlText w:val=""/>
      <w:lvlJc w:val="left"/>
      <w:pPr>
        <w:ind w:left="1080" w:hanging="360"/>
      </w:pPr>
      <w:rPr>
        <w:rFonts w:hint="default" w:ascii="Wingdings" w:hAnsi="Wingdings" w:eastAsia="Wingdings" w:cs="Wingdings"/>
        <w:b w:val="0"/>
        <w:bCs w:val="0"/>
        <w:i w:val="0"/>
        <w:iCs w:val="0"/>
        <w:spacing w:val="0"/>
        <w:w w:val="100"/>
        <w:sz w:val="22"/>
        <w:szCs w:val="22"/>
        <w:lang w:val="en-US" w:eastAsia="en-US" w:bidi="ar-SA"/>
      </w:rPr>
    </w:lvl>
    <w:lvl w:ilvl="2">
      <w:start w:val="0"/>
      <w:numFmt w:val="bullet"/>
      <w:lvlText w:val=""/>
      <w:lvlJc w:val="left"/>
      <w:pPr>
        <w:ind w:left="1800" w:hanging="360"/>
      </w:pPr>
      <w:rPr>
        <w:rFonts w:hint="default" w:ascii="Wingdings" w:hAnsi="Wingdings" w:eastAsia="Wingdings" w:cs="Wingdings"/>
        <w:b w:val="0"/>
        <w:bCs w:val="0"/>
        <w:i w:val="0"/>
        <w:iCs w:val="0"/>
        <w:spacing w:val="0"/>
        <w:w w:val="100"/>
        <w:sz w:val="22"/>
        <w:szCs w:val="22"/>
        <w:lang w:val="en-US" w:eastAsia="en-US" w:bidi="ar-SA"/>
      </w:rPr>
    </w:lvl>
    <w:lvl w:ilvl="3">
      <w:start w:val="0"/>
      <w:numFmt w:val="bullet"/>
      <w:lvlText w:val="•"/>
      <w:lvlJc w:val="left"/>
      <w:pPr>
        <w:ind w:left="2925" w:hanging="360"/>
      </w:pPr>
      <w:rPr>
        <w:rFonts w:hint="default"/>
        <w:lang w:val="en-US" w:eastAsia="en-US" w:bidi="ar-SA"/>
      </w:rPr>
    </w:lvl>
    <w:lvl w:ilvl="4">
      <w:start w:val="0"/>
      <w:numFmt w:val="bullet"/>
      <w:lvlText w:val="•"/>
      <w:lvlJc w:val="left"/>
      <w:pPr>
        <w:ind w:left="4050" w:hanging="360"/>
      </w:pPr>
      <w:rPr>
        <w:rFonts w:hint="default"/>
        <w:lang w:val="en-US" w:eastAsia="en-US" w:bidi="ar-SA"/>
      </w:rPr>
    </w:lvl>
    <w:lvl w:ilvl="5">
      <w:start w:val="0"/>
      <w:numFmt w:val="bullet"/>
      <w:lvlText w:val="•"/>
      <w:lvlJc w:val="left"/>
      <w:pPr>
        <w:ind w:left="5175" w:hanging="360"/>
      </w:pPr>
      <w:rPr>
        <w:rFonts w:hint="default"/>
        <w:lang w:val="en-US" w:eastAsia="en-US" w:bidi="ar-SA"/>
      </w:rPr>
    </w:lvl>
    <w:lvl w:ilvl="6">
      <w:start w:val="0"/>
      <w:numFmt w:val="bullet"/>
      <w:lvlText w:val="•"/>
      <w:lvlJc w:val="left"/>
      <w:pPr>
        <w:ind w:left="6300" w:hanging="360"/>
      </w:pPr>
      <w:rPr>
        <w:rFonts w:hint="default"/>
        <w:lang w:val="en-US" w:eastAsia="en-US" w:bidi="ar-SA"/>
      </w:rPr>
    </w:lvl>
    <w:lvl w:ilvl="7">
      <w:start w:val="0"/>
      <w:numFmt w:val="bullet"/>
      <w:lvlText w:val="•"/>
      <w:lvlJc w:val="left"/>
      <w:pPr>
        <w:ind w:left="7425" w:hanging="360"/>
      </w:pPr>
      <w:rPr>
        <w:rFonts w:hint="default"/>
        <w:lang w:val="en-US" w:eastAsia="en-US" w:bidi="ar-SA"/>
      </w:rPr>
    </w:lvl>
    <w:lvl w:ilvl="8">
      <w:start w:val="0"/>
      <w:numFmt w:val="bullet"/>
      <w:lvlText w:val="•"/>
      <w:lvlJc w:val="left"/>
      <w:pPr>
        <w:ind w:left="8550" w:hanging="360"/>
      </w:pPr>
      <w:rPr>
        <w:rFonts w:hint="default"/>
        <w:lang w:val="en-US" w:eastAsia="en-US" w:bidi="ar-SA"/>
      </w:rPr>
    </w:lvl>
  </w:abstractNum>
  <w:abstractNum w:abstractNumId="17">
    <w:multiLevelType w:val="hybridMultilevel"/>
    <w:lvl w:ilvl="0">
      <w:start w:val="1"/>
      <w:numFmt w:val="decimal"/>
      <w:lvlText w:val="%1."/>
      <w:lvlJc w:val="left"/>
      <w:pPr>
        <w:ind w:left="586" w:hanging="226"/>
        <w:jc w:val="left"/>
      </w:pPr>
      <w:rPr>
        <w:rFonts w:hint="default" w:ascii="Calibri" w:hAnsi="Calibri" w:eastAsia="Calibri" w:cs="Calibri"/>
        <w:b w:val="0"/>
        <w:bCs w:val="0"/>
        <w:i w:val="0"/>
        <w:iCs w:val="0"/>
        <w:spacing w:val="-1"/>
        <w:w w:val="105"/>
        <w:sz w:val="22"/>
        <w:szCs w:val="22"/>
        <w:lang w:val="en-US" w:eastAsia="en-US" w:bidi="ar-SA"/>
      </w:rPr>
    </w:lvl>
    <w:lvl w:ilvl="1">
      <w:start w:val="0"/>
      <w:numFmt w:val="bullet"/>
      <w:lvlText w:val="•"/>
      <w:lvlJc w:val="left"/>
      <w:pPr>
        <w:ind w:left="1602" w:hanging="226"/>
      </w:pPr>
      <w:rPr>
        <w:rFonts w:hint="default"/>
        <w:lang w:val="en-US" w:eastAsia="en-US" w:bidi="ar-SA"/>
      </w:rPr>
    </w:lvl>
    <w:lvl w:ilvl="2">
      <w:start w:val="0"/>
      <w:numFmt w:val="bullet"/>
      <w:lvlText w:val="•"/>
      <w:lvlJc w:val="left"/>
      <w:pPr>
        <w:ind w:left="2624" w:hanging="226"/>
      </w:pPr>
      <w:rPr>
        <w:rFonts w:hint="default"/>
        <w:lang w:val="en-US" w:eastAsia="en-US" w:bidi="ar-SA"/>
      </w:rPr>
    </w:lvl>
    <w:lvl w:ilvl="3">
      <w:start w:val="0"/>
      <w:numFmt w:val="bullet"/>
      <w:lvlText w:val="•"/>
      <w:lvlJc w:val="left"/>
      <w:pPr>
        <w:ind w:left="3646" w:hanging="226"/>
      </w:pPr>
      <w:rPr>
        <w:rFonts w:hint="default"/>
        <w:lang w:val="en-US" w:eastAsia="en-US" w:bidi="ar-SA"/>
      </w:rPr>
    </w:lvl>
    <w:lvl w:ilvl="4">
      <w:start w:val="0"/>
      <w:numFmt w:val="bullet"/>
      <w:lvlText w:val="•"/>
      <w:lvlJc w:val="left"/>
      <w:pPr>
        <w:ind w:left="4668" w:hanging="226"/>
      </w:pPr>
      <w:rPr>
        <w:rFonts w:hint="default"/>
        <w:lang w:val="en-US" w:eastAsia="en-US" w:bidi="ar-SA"/>
      </w:rPr>
    </w:lvl>
    <w:lvl w:ilvl="5">
      <w:start w:val="0"/>
      <w:numFmt w:val="bullet"/>
      <w:lvlText w:val="•"/>
      <w:lvlJc w:val="left"/>
      <w:pPr>
        <w:ind w:left="5690" w:hanging="226"/>
      </w:pPr>
      <w:rPr>
        <w:rFonts w:hint="default"/>
        <w:lang w:val="en-US" w:eastAsia="en-US" w:bidi="ar-SA"/>
      </w:rPr>
    </w:lvl>
    <w:lvl w:ilvl="6">
      <w:start w:val="0"/>
      <w:numFmt w:val="bullet"/>
      <w:lvlText w:val="•"/>
      <w:lvlJc w:val="left"/>
      <w:pPr>
        <w:ind w:left="6712" w:hanging="226"/>
      </w:pPr>
      <w:rPr>
        <w:rFonts w:hint="default"/>
        <w:lang w:val="en-US" w:eastAsia="en-US" w:bidi="ar-SA"/>
      </w:rPr>
    </w:lvl>
    <w:lvl w:ilvl="7">
      <w:start w:val="0"/>
      <w:numFmt w:val="bullet"/>
      <w:lvlText w:val="•"/>
      <w:lvlJc w:val="left"/>
      <w:pPr>
        <w:ind w:left="7734" w:hanging="226"/>
      </w:pPr>
      <w:rPr>
        <w:rFonts w:hint="default"/>
        <w:lang w:val="en-US" w:eastAsia="en-US" w:bidi="ar-SA"/>
      </w:rPr>
    </w:lvl>
    <w:lvl w:ilvl="8">
      <w:start w:val="0"/>
      <w:numFmt w:val="bullet"/>
      <w:lvlText w:val="•"/>
      <w:lvlJc w:val="left"/>
      <w:pPr>
        <w:ind w:left="8756" w:hanging="226"/>
      </w:pPr>
      <w:rPr>
        <w:rFonts w:hint="default"/>
        <w:lang w:val="en-US" w:eastAsia="en-US" w:bidi="ar-SA"/>
      </w:rPr>
    </w:lvl>
  </w:abstractNum>
  <w:abstractNum w:abstractNumId="16">
    <w:multiLevelType w:val="hybridMultilevel"/>
    <w:lvl w:ilvl="0">
      <w:start w:val="10"/>
      <w:numFmt w:val="decimal"/>
      <w:lvlText w:val="%1."/>
      <w:lvlJc w:val="left"/>
      <w:pPr>
        <w:ind w:left="360" w:hanging="344"/>
        <w:jc w:val="left"/>
      </w:pPr>
      <w:rPr>
        <w:rFonts w:hint="default" w:ascii="Calibri" w:hAnsi="Calibri" w:eastAsia="Calibri" w:cs="Calibri"/>
        <w:b w:val="0"/>
        <w:bCs w:val="0"/>
        <w:i w:val="0"/>
        <w:iCs w:val="0"/>
        <w:spacing w:val="-1"/>
        <w:w w:val="105"/>
        <w:sz w:val="22"/>
        <w:szCs w:val="22"/>
        <w:lang w:val="en-US" w:eastAsia="en-US" w:bidi="ar-SA"/>
      </w:rPr>
    </w:lvl>
    <w:lvl w:ilvl="1">
      <w:start w:val="0"/>
      <w:numFmt w:val="bullet"/>
      <w:lvlText w:val="•"/>
      <w:lvlJc w:val="left"/>
      <w:pPr>
        <w:ind w:left="1404" w:hanging="344"/>
      </w:pPr>
      <w:rPr>
        <w:rFonts w:hint="default"/>
        <w:lang w:val="en-US" w:eastAsia="en-US" w:bidi="ar-SA"/>
      </w:rPr>
    </w:lvl>
    <w:lvl w:ilvl="2">
      <w:start w:val="0"/>
      <w:numFmt w:val="bullet"/>
      <w:lvlText w:val="•"/>
      <w:lvlJc w:val="left"/>
      <w:pPr>
        <w:ind w:left="2448" w:hanging="344"/>
      </w:pPr>
      <w:rPr>
        <w:rFonts w:hint="default"/>
        <w:lang w:val="en-US" w:eastAsia="en-US" w:bidi="ar-SA"/>
      </w:rPr>
    </w:lvl>
    <w:lvl w:ilvl="3">
      <w:start w:val="0"/>
      <w:numFmt w:val="bullet"/>
      <w:lvlText w:val="•"/>
      <w:lvlJc w:val="left"/>
      <w:pPr>
        <w:ind w:left="3492" w:hanging="344"/>
      </w:pPr>
      <w:rPr>
        <w:rFonts w:hint="default"/>
        <w:lang w:val="en-US" w:eastAsia="en-US" w:bidi="ar-SA"/>
      </w:rPr>
    </w:lvl>
    <w:lvl w:ilvl="4">
      <w:start w:val="0"/>
      <w:numFmt w:val="bullet"/>
      <w:lvlText w:val="•"/>
      <w:lvlJc w:val="left"/>
      <w:pPr>
        <w:ind w:left="4536" w:hanging="344"/>
      </w:pPr>
      <w:rPr>
        <w:rFonts w:hint="default"/>
        <w:lang w:val="en-US" w:eastAsia="en-US" w:bidi="ar-SA"/>
      </w:rPr>
    </w:lvl>
    <w:lvl w:ilvl="5">
      <w:start w:val="0"/>
      <w:numFmt w:val="bullet"/>
      <w:lvlText w:val="•"/>
      <w:lvlJc w:val="left"/>
      <w:pPr>
        <w:ind w:left="5580" w:hanging="344"/>
      </w:pPr>
      <w:rPr>
        <w:rFonts w:hint="default"/>
        <w:lang w:val="en-US" w:eastAsia="en-US" w:bidi="ar-SA"/>
      </w:rPr>
    </w:lvl>
    <w:lvl w:ilvl="6">
      <w:start w:val="0"/>
      <w:numFmt w:val="bullet"/>
      <w:lvlText w:val="•"/>
      <w:lvlJc w:val="left"/>
      <w:pPr>
        <w:ind w:left="6624" w:hanging="344"/>
      </w:pPr>
      <w:rPr>
        <w:rFonts w:hint="default"/>
        <w:lang w:val="en-US" w:eastAsia="en-US" w:bidi="ar-SA"/>
      </w:rPr>
    </w:lvl>
    <w:lvl w:ilvl="7">
      <w:start w:val="0"/>
      <w:numFmt w:val="bullet"/>
      <w:lvlText w:val="•"/>
      <w:lvlJc w:val="left"/>
      <w:pPr>
        <w:ind w:left="7668" w:hanging="344"/>
      </w:pPr>
      <w:rPr>
        <w:rFonts w:hint="default"/>
        <w:lang w:val="en-US" w:eastAsia="en-US" w:bidi="ar-SA"/>
      </w:rPr>
    </w:lvl>
    <w:lvl w:ilvl="8">
      <w:start w:val="0"/>
      <w:numFmt w:val="bullet"/>
      <w:lvlText w:val="•"/>
      <w:lvlJc w:val="left"/>
      <w:pPr>
        <w:ind w:left="8712" w:hanging="344"/>
      </w:pPr>
      <w:rPr>
        <w:rFonts w:hint="default"/>
        <w:lang w:val="en-US" w:eastAsia="en-US" w:bidi="ar-SA"/>
      </w:rPr>
    </w:lvl>
  </w:abstractNum>
  <w:abstractNum w:abstractNumId="15">
    <w:multiLevelType w:val="hybridMultilevel"/>
    <w:lvl w:ilvl="0">
      <w:start w:val="1"/>
      <w:numFmt w:val="decimal"/>
      <w:lvlText w:val="%1."/>
      <w:lvlJc w:val="left"/>
      <w:pPr>
        <w:ind w:left="360" w:hanging="226"/>
        <w:jc w:val="left"/>
      </w:pPr>
      <w:rPr>
        <w:rFonts w:hint="default" w:ascii="Calibri" w:hAnsi="Calibri" w:eastAsia="Calibri" w:cs="Calibri"/>
        <w:b w:val="0"/>
        <w:bCs w:val="0"/>
        <w:i w:val="0"/>
        <w:iCs w:val="0"/>
        <w:spacing w:val="-1"/>
        <w:w w:val="105"/>
        <w:sz w:val="22"/>
        <w:szCs w:val="22"/>
        <w:lang w:val="en-US" w:eastAsia="en-US" w:bidi="ar-SA"/>
      </w:rPr>
    </w:lvl>
    <w:lvl w:ilvl="1">
      <w:start w:val="0"/>
      <w:numFmt w:val="bullet"/>
      <w:lvlText w:val="•"/>
      <w:lvlJc w:val="left"/>
      <w:pPr>
        <w:ind w:left="1404" w:hanging="226"/>
      </w:pPr>
      <w:rPr>
        <w:rFonts w:hint="default"/>
        <w:lang w:val="en-US" w:eastAsia="en-US" w:bidi="ar-SA"/>
      </w:rPr>
    </w:lvl>
    <w:lvl w:ilvl="2">
      <w:start w:val="0"/>
      <w:numFmt w:val="bullet"/>
      <w:lvlText w:val="•"/>
      <w:lvlJc w:val="left"/>
      <w:pPr>
        <w:ind w:left="2448" w:hanging="226"/>
      </w:pPr>
      <w:rPr>
        <w:rFonts w:hint="default"/>
        <w:lang w:val="en-US" w:eastAsia="en-US" w:bidi="ar-SA"/>
      </w:rPr>
    </w:lvl>
    <w:lvl w:ilvl="3">
      <w:start w:val="0"/>
      <w:numFmt w:val="bullet"/>
      <w:lvlText w:val="•"/>
      <w:lvlJc w:val="left"/>
      <w:pPr>
        <w:ind w:left="3492" w:hanging="226"/>
      </w:pPr>
      <w:rPr>
        <w:rFonts w:hint="default"/>
        <w:lang w:val="en-US" w:eastAsia="en-US" w:bidi="ar-SA"/>
      </w:rPr>
    </w:lvl>
    <w:lvl w:ilvl="4">
      <w:start w:val="0"/>
      <w:numFmt w:val="bullet"/>
      <w:lvlText w:val="•"/>
      <w:lvlJc w:val="left"/>
      <w:pPr>
        <w:ind w:left="4536" w:hanging="226"/>
      </w:pPr>
      <w:rPr>
        <w:rFonts w:hint="default"/>
        <w:lang w:val="en-US" w:eastAsia="en-US" w:bidi="ar-SA"/>
      </w:rPr>
    </w:lvl>
    <w:lvl w:ilvl="5">
      <w:start w:val="0"/>
      <w:numFmt w:val="bullet"/>
      <w:lvlText w:val="•"/>
      <w:lvlJc w:val="left"/>
      <w:pPr>
        <w:ind w:left="5580" w:hanging="226"/>
      </w:pPr>
      <w:rPr>
        <w:rFonts w:hint="default"/>
        <w:lang w:val="en-US" w:eastAsia="en-US" w:bidi="ar-SA"/>
      </w:rPr>
    </w:lvl>
    <w:lvl w:ilvl="6">
      <w:start w:val="0"/>
      <w:numFmt w:val="bullet"/>
      <w:lvlText w:val="•"/>
      <w:lvlJc w:val="left"/>
      <w:pPr>
        <w:ind w:left="6624" w:hanging="226"/>
      </w:pPr>
      <w:rPr>
        <w:rFonts w:hint="default"/>
        <w:lang w:val="en-US" w:eastAsia="en-US" w:bidi="ar-SA"/>
      </w:rPr>
    </w:lvl>
    <w:lvl w:ilvl="7">
      <w:start w:val="0"/>
      <w:numFmt w:val="bullet"/>
      <w:lvlText w:val="•"/>
      <w:lvlJc w:val="left"/>
      <w:pPr>
        <w:ind w:left="7668" w:hanging="226"/>
      </w:pPr>
      <w:rPr>
        <w:rFonts w:hint="default"/>
        <w:lang w:val="en-US" w:eastAsia="en-US" w:bidi="ar-SA"/>
      </w:rPr>
    </w:lvl>
    <w:lvl w:ilvl="8">
      <w:start w:val="0"/>
      <w:numFmt w:val="bullet"/>
      <w:lvlText w:val="•"/>
      <w:lvlJc w:val="left"/>
      <w:pPr>
        <w:ind w:left="8712" w:hanging="226"/>
      </w:pPr>
      <w:rPr>
        <w:rFonts w:hint="default"/>
        <w:lang w:val="en-US" w:eastAsia="en-US" w:bidi="ar-SA"/>
      </w:rPr>
    </w:lvl>
  </w:abstractNum>
  <w:abstractNum w:abstractNumId="14">
    <w:multiLevelType w:val="hybridMultilevel"/>
    <w:lvl w:ilvl="0">
      <w:start w:val="1"/>
      <w:numFmt w:val="decimal"/>
      <w:lvlText w:val="%1."/>
      <w:lvlJc w:val="left"/>
      <w:pPr>
        <w:ind w:left="1440" w:hanging="360"/>
        <w:jc w:val="left"/>
      </w:pPr>
      <w:rPr>
        <w:rFonts w:hint="default" w:ascii="Calibri" w:hAnsi="Calibri" w:eastAsia="Calibri" w:cs="Calibri"/>
        <w:b w:val="0"/>
        <w:bCs w:val="0"/>
        <w:i w:val="0"/>
        <w:iCs w:val="0"/>
        <w:spacing w:val="-1"/>
        <w:w w:val="105"/>
        <w:sz w:val="22"/>
        <w:szCs w:val="22"/>
        <w:lang w:val="en-US" w:eastAsia="en-US" w:bidi="ar-SA"/>
      </w:rPr>
    </w:lvl>
    <w:lvl w:ilvl="1">
      <w:start w:val="0"/>
      <w:numFmt w:val="bullet"/>
      <w:lvlText w:val="•"/>
      <w:lvlJc w:val="left"/>
      <w:pPr>
        <w:ind w:left="2376" w:hanging="360"/>
      </w:pPr>
      <w:rPr>
        <w:rFonts w:hint="default"/>
        <w:lang w:val="en-US" w:eastAsia="en-US" w:bidi="ar-SA"/>
      </w:rPr>
    </w:lvl>
    <w:lvl w:ilvl="2">
      <w:start w:val="0"/>
      <w:numFmt w:val="bullet"/>
      <w:lvlText w:val="•"/>
      <w:lvlJc w:val="left"/>
      <w:pPr>
        <w:ind w:left="3312" w:hanging="360"/>
      </w:pPr>
      <w:rPr>
        <w:rFonts w:hint="default"/>
        <w:lang w:val="en-US" w:eastAsia="en-US" w:bidi="ar-SA"/>
      </w:rPr>
    </w:lvl>
    <w:lvl w:ilvl="3">
      <w:start w:val="0"/>
      <w:numFmt w:val="bullet"/>
      <w:lvlText w:val="•"/>
      <w:lvlJc w:val="left"/>
      <w:pPr>
        <w:ind w:left="4248" w:hanging="360"/>
      </w:pPr>
      <w:rPr>
        <w:rFonts w:hint="default"/>
        <w:lang w:val="en-US" w:eastAsia="en-US" w:bidi="ar-SA"/>
      </w:rPr>
    </w:lvl>
    <w:lvl w:ilvl="4">
      <w:start w:val="0"/>
      <w:numFmt w:val="bullet"/>
      <w:lvlText w:val="•"/>
      <w:lvlJc w:val="left"/>
      <w:pPr>
        <w:ind w:left="5184" w:hanging="360"/>
      </w:pPr>
      <w:rPr>
        <w:rFonts w:hint="default"/>
        <w:lang w:val="en-US" w:eastAsia="en-US" w:bidi="ar-SA"/>
      </w:rPr>
    </w:lvl>
    <w:lvl w:ilvl="5">
      <w:start w:val="0"/>
      <w:numFmt w:val="bullet"/>
      <w:lvlText w:val="•"/>
      <w:lvlJc w:val="left"/>
      <w:pPr>
        <w:ind w:left="6120" w:hanging="360"/>
      </w:pPr>
      <w:rPr>
        <w:rFonts w:hint="default"/>
        <w:lang w:val="en-US" w:eastAsia="en-US" w:bidi="ar-SA"/>
      </w:rPr>
    </w:lvl>
    <w:lvl w:ilvl="6">
      <w:start w:val="0"/>
      <w:numFmt w:val="bullet"/>
      <w:lvlText w:val="•"/>
      <w:lvlJc w:val="left"/>
      <w:pPr>
        <w:ind w:left="7056" w:hanging="360"/>
      </w:pPr>
      <w:rPr>
        <w:rFonts w:hint="default"/>
        <w:lang w:val="en-US" w:eastAsia="en-US" w:bidi="ar-SA"/>
      </w:rPr>
    </w:lvl>
    <w:lvl w:ilvl="7">
      <w:start w:val="0"/>
      <w:numFmt w:val="bullet"/>
      <w:lvlText w:val="•"/>
      <w:lvlJc w:val="left"/>
      <w:pPr>
        <w:ind w:left="7992" w:hanging="360"/>
      </w:pPr>
      <w:rPr>
        <w:rFonts w:hint="default"/>
        <w:lang w:val="en-US" w:eastAsia="en-US" w:bidi="ar-SA"/>
      </w:rPr>
    </w:lvl>
    <w:lvl w:ilvl="8">
      <w:start w:val="0"/>
      <w:numFmt w:val="bullet"/>
      <w:lvlText w:val="•"/>
      <w:lvlJc w:val="left"/>
      <w:pPr>
        <w:ind w:left="8928" w:hanging="360"/>
      </w:pPr>
      <w:rPr>
        <w:rFonts w:hint="default"/>
        <w:lang w:val="en-US" w:eastAsia="en-US" w:bidi="ar-SA"/>
      </w:rPr>
    </w:lvl>
  </w:abstractNum>
  <w:abstractNum w:abstractNumId="13">
    <w:multiLevelType w:val="hybridMultilevel"/>
    <w:lvl w:ilvl="0">
      <w:start w:val="0"/>
      <w:numFmt w:val="bullet"/>
      <w:lvlText w:val=""/>
      <w:lvlJc w:val="left"/>
      <w:pPr>
        <w:ind w:left="1080" w:hanging="360"/>
      </w:pPr>
      <w:rPr>
        <w:rFonts w:hint="default" w:ascii="Wingdings" w:hAnsi="Wingdings" w:eastAsia="Wingdings" w:cs="Wingdings"/>
        <w:b w:val="0"/>
        <w:bCs w:val="0"/>
        <w:i w:val="0"/>
        <w:iCs w:val="0"/>
        <w:spacing w:val="0"/>
        <w:w w:val="100"/>
        <w:sz w:val="24"/>
        <w:szCs w:val="24"/>
        <w:lang w:val="en-US" w:eastAsia="en-US" w:bidi="ar-SA"/>
      </w:rPr>
    </w:lvl>
    <w:lvl w:ilvl="1">
      <w:start w:val="0"/>
      <w:numFmt w:val="bullet"/>
      <w:lvlText w:val=""/>
      <w:lvlJc w:val="left"/>
      <w:pPr>
        <w:ind w:left="1800" w:hanging="360"/>
      </w:pPr>
      <w:rPr>
        <w:rFonts w:hint="default" w:ascii="Wingdings" w:hAnsi="Wingdings" w:eastAsia="Wingdings" w:cs="Wingdings"/>
        <w:b w:val="0"/>
        <w:bCs w:val="0"/>
        <w:i w:val="0"/>
        <w:iCs w:val="0"/>
        <w:spacing w:val="0"/>
        <w:w w:val="100"/>
        <w:sz w:val="24"/>
        <w:szCs w:val="24"/>
        <w:lang w:val="en-US" w:eastAsia="en-US" w:bidi="ar-SA"/>
      </w:rPr>
    </w:lvl>
    <w:lvl w:ilvl="2">
      <w:start w:val="0"/>
      <w:numFmt w:val="bullet"/>
      <w:lvlText w:val="•"/>
      <w:lvlJc w:val="left"/>
      <w:pPr>
        <w:ind w:left="2800" w:hanging="360"/>
      </w:pPr>
      <w:rPr>
        <w:rFonts w:hint="default"/>
        <w:lang w:val="en-US" w:eastAsia="en-US" w:bidi="ar-SA"/>
      </w:rPr>
    </w:lvl>
    <w:lvl w:ilvl="3">
      <w:start w:val="0"/>
      <w:numFmt w:val="bullet"/>
      <w:lvlText w:val="•"/>
      <w:lvlJc w:val="left"/>
      <w:pPr>
        <w:ind w:left="3800" w:hanging="360"/>
      </w:pPr>
      <w:rPr>
        <w:rFonts w:hint="default"/>
        <w:lang w:val="en-US" w:eastAsia="en-US" w:bidi="ar-SA"/>
      </w:rPr>
    </w:lvl>
    <w:lvl w:ilvl="4">
      <w:start w:val="0"/>
      <w:numFmt w:val="bullet"/>
      <w:lvlText w:val="•"/>
      <w:lvlJc w:val="left"/>
      <w:pPr>
        <w:ind w:left="4800" w:hanging="360"/>
      </w:pPr>
      <w:rPr>
        <w:rFonts w:hint="default"/>
        <w:lang w:val="en-US" w:eastAsia="en-US" w:bidi="ar-SA"/>
      </w:rPr>
    </w:lvl>
    <w:lvl w:ilvl="5">
      <w:start w:val="0"/>
      <w:numFmt w:val="bullet"/>
      <w:lvlText w:val="•"/>
      <w:lvlJc w:val="left"/>
      <w:pPr>
        <w:ind w:left="5800" w:hanging="360"/>
      </w:pPr>
      <w:rPr>
        <w:rFonts w:hint="default"/>
        <w:lang w:val="en-US" w:eastAsia="en-US" w:bidi="ar-SA"/>
      </w:rPr>
    </w:lvl>
    <w:lvl w:ilvl="6">
      <w:start w:val="0"/>
      <w:numFmt w:val="bullet"/>
      <w:lvlText w:val="•"/>
      <w:lvlJc w:val="left"/>
      <w:pPr>
        <w:ind w:left="6800" w:hanging="360"/>
      </w:pPr>
      <w:rPr>
        <w:rFonts w:hint="default"/>
        <w:lang w:val="en-US" w:eastAsia="en-US" w:bidi="ar-SA"/>
      </w:rPr>
    </w:lvl>
    <w:lvl w:ilvl="7">
      <w:start w:val="0"/>
      <w:numFmt w:val="bullet"/>
      <w:lvlText w:val="•"/>
      <w:lvlJc w:val="left"/>
      <w:pPr>
        <w:ind w:left="7800" w:hanging="360"/>
      </w:pPr>
      <w:rPr>
        <w:rFonts w:hint="default"/>
        <w:lang w:val="en-US" w:eastAsia="en-US" w:bidi="ar-SA"/>
      </w:rPr>
    </w:lvl>
    <w:lvl w:ilvl="8">
      <w:start w:val="0"/>
      <w:numFmt w:val="bullet"/>
      <w:lvlText w:val="•"/>
      <w:lvlJc w:val="left"/>
      <w:pPr>
        <w:ind w:left="8800" w:hanging="360"/>
      </w:pPr>
      <w:rPr>
        <w:rFonts w:hint="default"/>
        <w:lang w:val="en-US" w:eastAsia="en-US" w:bidi="ar-SA"/>
      </w:rPr>
    </w:lvl>
  </w:abstractNum>
  <w:abstractNum w:abstractNumId="12">
    <w:multiLevelType w:val="hybridMultilevel"/>
    <w:lvl w:ilvl="0">
      <w:start w:val="0"/>
      <w:numFmt w:val="bullet"/>
      <w:lvlText w:val=""/>
      <w:lvlJc w:val="left"/>
      <w:pPr>
        <w:ind w:left="1080" w:hanging="360"/>
      </w:pPr>
      <w:rPr>
        <w:rFonts w:hint="default" w:ascii="Wingdings" w:hAnsi="Wingdings" w:eastAsia="Wingdings" w:cs="Wingdings"/>
        <w:b w:val="0"/>
        <w:bCs w:val="0"/>
        <w:i w:val="0"/>
        <w:iCs w:val="0"/>
        <w:spacing w:val="0"/>
        <w:w w:val="100"/>
        <w:sz w:val="24"/>
        <w:szCs w:val="24"/>
        <w:lang w:val="en-US" w:eastAsia="en-US" w:bidi="ar-SA"/>
      </w:rPr>
    </w:lvl>
    <w:lvl w:ilvl="1">
      <w:start w:val="0"/>
      <w:numFmt w:val="bullet"/>
      <w:lvlText w:val="•"/>
      <w:lvlJc w:val="left"/>
      <w:pPr>
        <w:ind w:left="2052" w:hanging="360"/>
      </w:pPr>
      <w:rPr>
        <w:rFonts w:hint="default"/>
        <w:lang w:val="en-US" w:eastAsia="en-US" w:bidi="ar-SA"/>
      </w:rPr>
    </w:lvl>
    <w:lvl w:ilvl="2">
      <w:start w:val="0"/>
      <w:numFmt w:val="bullet"/>
      <w:lvlText w:val="•"/>
      <w:lvlJc w:val="left"/>
      <w:pPr>
        <w:ind w:left="3024" w:hanging="360"/>
      </w:pPr>
      <w:rPr>
        <w:rFonts w:hint="default"/>
        <w:lang w:val="en-US" w:eastAsia="en-US" w:bidi="ar-SA"/>
      </w:rPr>
    </w:lvl>
    <w:lvl w:ilvl="3">
      <w:start w:val="0"/>
      <w:numFmt w:val="bullet"/>
      <w:lvlText w:val="•"/>
      <w:lvlJc w:val="left"/>
      <w:pPr>
        <w:ind w:left="3996" w:hanging="360"/>
      </w:pPr>
      <w:rPr>
        <w:rFonts w:hint="default"/>
        <w:lang w:val="en-US" w:eastAsia="en-US" w:bidi="ar-SA"/>
      </w:rPr>
    </w:lvl>
    <w:lvl w:ilvl="4">
      <w:start w:val="0"/>
      <w:numFmt w:val="bullet"/>
      <w:lvlText w:val="•"/>
      <w:lvlJc w:val="left"/>
      <w:pPr>
        <w:ind w:left="4968" w:hanging="360"/>
      </w:pPr>
      <w:rPr>
        <w:rFonts w:hint="default"/>
        <w:lang w:val="en-US" w:eastAsia="en-US" w:bidi="ar-SA"/>
      </w:rPr>
    </w:lvl>
    <w:lvl w:ilvl="5">
      <w:start w:val="0"/>
      <w:numFmt w:val="bullet"/>
      <w:lvlText w:val="•"/>
      <w:lvlJc w:val="left"/>
      <w:pPr>
        <w:ind w:left="5940" w:hanging="360"/>
      </w:pPr>
      <w:rPr>
        <w:rFonts w:hint="default"/>
        <w:lang w:val="en-US" w:eastAsia="en-US" w:bidi="ar-SA"/>
      </w:rPr>
    </w:lvl>
    <w:lvl w:ilvl="6">
      <w:start w:val="0"/>
      <w:numFmt w:val="bullet"/>
      <w:lvlText w:val="•"/>
      <w:lvlJc w:val="left"/>
      <w:pPr>
        <w:ind w:left="6912" w:hanging="360"/>
      </w:pPr>
      <w:rPr>
        <w:rFonts w:hint="default"/>
        <w:lang w:val="en-US" w:eastAsia="en-US" w:bidi="ar-SA"/>
      </w:rPr>
    </w:lvl>
    <w:lvl w:ilvl="7">
      <w:start w:val="0"/>
      <w:numFmt w:val="bullet"/>
      <w:lvlText w:val="•"/>
      <w:lvlJc w:val="left"/>
      <w:pPr>
        <w:ind w:left="7884" w:hanging="360"/>
      </w:pPr>
      <w:rPr>
        <w:rFonts w:hint="default"/>
        <w:lang w:val="en-US" w:eastAsia="en-US" w:bidi="ar-SA"/>
      </w:rPr>
    </w:lvl>
    <w:lvl w:ilvl="8">
      <w:start w:val="0"/>
      <w:numFmt w:val="bullet"/>
      <w:lvlText w:val="•"/>
      <w:lvlJc w:val="left"/>
      <w:pPr>
        <w:ind w:left="8856" w:hanging="360"/>
      </w:pPr>
      <w:rPr>
        <w:rFonts w:hint="default"/>
        <w:lang w:val="en-US" w:eastAsia="en-US" w:bidi="ar-SA"/>
      </w:rPr>
    </w:lvl>
  </w:abstractNum>
  <w:abstractNum w:abstractNumId="11">
    <w:multiLevelType w:val="hybridMultilevel"/>
    <w:lvl w:ilvl="0">
      <w:start w:val="1"/>
      <w:numFmt w:val="decimal"/>
      <w:lvlText w:val="%1."/>
      <w:lvlJc w:val="left"/>
      <w:pPr>
        <w:ind w:left="1080" w:hanging="360"/>
        <w:jc w:val="left"/>
      </w:pPr>
      <w:rPr>
        <w:rFonts w:hint="default" w:ascii="Calibri" w:hAnsi="Calibri" w:eastAsia="Calibri" w:cs="Calibri"/>
        <w:b w:val="0"/>
        <w:bCs w:val="0"/>
        <w:i w:val="0"/>
        <w:iCs w:val="0"/>
        <w:spacing w:val="-1"/>
        <w:w w:val="107"/>
        <w:sz w:val="24"/>
        <w:szCs w:val="24"/>
        <w:lang w:val="en-US" w:eastAsia="en-US" w:bidi="ar-SA"/>
      </w:rPr>
    </w:lvl>
    <w:lvl w:ilvl="1">
      <w:start w:val="1"/>
      <w:numFmt w:val="lowerLetter"/>
      <w:lvlText w:val="%2."/>
      <w:lvlJc w:val="left"/>
      <w:pPr>
        <w:ind w:left="1800" w:hanging="360"/>
        <w:jc w:val="left"/>
      </w:pPr>
      <w:rPr>
        <w:rFonts w:hint="default" w:ascii="Calibri" w:hAnsi="Calibri" w:eastAsia="Calibri" w:cs="Calibri"/>
        <w:b w:val="0"/>
        <w:bCs w:val="0"/>
        <w:i w:val="0"/>
        <w:iCs w:val="0"/>
        <w:spacing w:val="-1"/>
        <w:w w:val="111"/>
        <w:sz w:val="24"/>
        <w:szCs w:val="24"/>
        <w:lang w:val="en-US" w:eastAsia="en-US" w:bidi="ar-SA"/>
      </w:rPr>
    </w:lvl>
    <w:lvl w:ilvl="2">
      <w:start w:val="1"/>
      <w:numFmt w:val="lowerRoman"/>
      <w:lvlText w:val="%3."/>
      <w:lvlJc w:val="left"/>
      <w:pPr>
        <w:ind w:left="2520" w:hanging="305"/>
        <w:jc w:val="right"/>
      </w:pPr>
      <w:rPr>
        <w:rFonts w:hint="default" w:ascii="Calibri" w:hAnsi="Calibri" w:eastAsia="Calibri" w:cs="Calibri"/>
        <w:b w:val="0"/>
        <w:bCs w:val="0"/>
        <w:i w:val="0"/>
        <w:iCs w:val="0"/>
        <w:spacing w:val="0"/>
        <w:w w:val="108"/>
        <w:sz w:val="24"/>
        <w:szCs w:val="24"/>
        <w:lang w:val="en-US" w:eastAsia="en-US" w:bidi="ar-SA"/>
      </w:rPr>
    </w:lvl>
    <w:lvl w:ilvl="3">
      <w:start w:val="0"/>
      <w:numFmt w:val="bullet"/>
      <w:lvlText w:val="•"/>
      <w:lvlJc w:val="left"/>
      <w:pPr>
        <w:ind w:left="3555" w:hanging="305"/>
      </w:pPr>
      <w:rPr>
        <w:rFonts w:hint="default"/>
        <w:lang w:val="en-US" w:eastAsia="en-US" w:bidi="ar-SA"/>
      </w:rPr>
    </w:lvl>
    <w:lvl w:ilvl="4">
      <w:start w:val="0"/>
      <w:numFmt w:val="bullet"/>
      <w:lvlText w:val="•"/>
      <w:lvlJc w:val="left"/>
      <w:pPr>
        <w:ind w:left="4590" w:hanging="305"/>
      </w:pPr>
      <w:rPr>
        <w:rFonts w:hint="default"/>
        <w:lang w:val="en-US" w:eastAsia="en-US" w:bidi="ar-SA"/>
      </w:rPr>
    </w:lvl>
    <w:lvl w:ilvl="5">
      <w:start w:val="0"/>
      <w:numFmt w:val="bullet"/>
      <w:lvlText w:val="•"/>
      <w:lvlJc w:val="left"/>
      <w:pPr>
        <w:ind w:left="5625" w:hanging="305"/>
      </w:pPr>
      <w:rPr>
        <w:rFonts w:hint="default"/>
        <w:lang w:val="en-US" w:eastAsia="en-US" w:bidi="ar-SA"/>
      </w:rPr>
    </w:lvl>
    <w:lvl w:ilvl="6">
      <w:start w:val="0"/>
      <w:numFmt w:val="bullet"/>
      <w:lvlText w:val="•"/>
      <w:lvlJc w:val="left"/>
      <w:pPr>
        <w:ind w:left="6660" w:hanging="305"/>
      </w:pPr>
      <w:rPr>
        <w:rFonts w:hint="default"/>
        <w:lang w:val="en-US" w:eastAsia="en-US" w:bidi="ar-SA"/>
      </w:rPr>
    </w:lvl>
    <w:lvl w:ilvl="7">
      <w:start w:val="0"/>
      <w:numFmt w:val="bullet"/>
      <w:lvlText w:val="•"/>
      <w:lvlJc w:val="left"/>
      <w:pPr>
        <w:ind w:left="7695" w:hanging="305"/>
      </w:pPr>
      <w:rPr>
        <w:rFonts w:hint="default"/>
        <w:lang w:val="en-US" w:eastAsia="en-US" w:bidi="ar-SA"/>
      </w:rPr>
    </w:lvl>
    <w:lvl w:ilvl="8">
      <w:start w:val="0"/>
      <w:numFmt w:val="bullet"/>
      <w:lvlText w:val="•"/>
      <w:lvlJc w:val="left"/>
      <w:pPr>
        <w:ind w:left="8730" w:hanging="305"/>
      </w:pPr>
      <w:rPr>
        <w:rFonts w:hint="default"/>
        <w:lang w:val="en-US" w:eastAsia="en-US" w:bidi="ar-SA"/>
      </w:rPr>
    </w:lvl>
  </w:abstractNum>
  <w:abstractNum w:abstractNumId="10">
    <w:multiLevelType w:val="hybridMultilevel"/>
    <w:lvl w:ilvl="0">
      <w:start w:val="0"/>
      <w:numFmt w:val="bullet"/>
      <w:lvlText w:val=""/>
      <w:lvlJc w:val="left"/>
      <w:pPr>
        <w:ind w:left="1080" w:hanging="360"/>
      </w:pPr>
      <w:rPr>
        <w:rFonts w:hint="default" w:ascii="Wingdings" w:hAnsi="Wingdings" w:eastAsia="Wingdings" w:cs="Wingdings"/>
        <w:b w:val="0"/>
        <w:bCs w:val="0"/>
        <w:i w:val="0"/>
        <w:iCs w:val="0"/>
        <w:color w:val="2C3A45"/>
        <w:spacing w:val="0"/>
        <w:w w:val="100"/>
        <w:sz w:val="24"/>
        <w:szCs w:val="24"/>
        <w:lang w:val="en-US" w:eastAsia="en-US" w:bidi="ar-SA"/>
      </w:rPr>
    </w:lvl>
    <w:lvl w:ilvl="1">
      <w:start w:val="0"/>
      <w:numFmt w:val="bullet"/>
      <w:lvlText w:val="•"/>
      <w:lvlJc w:val="left"/>
      <w:pPr>
        <w:ind w:left="2052" w:hanging="360"/>
      </w:pPr>
      <w:rPr>
        <w:rFonts w:hint="default"/>
        <w:lang w:val="en-US" w:eastAsia="en-US" w:bidi="ar-SA"/>
      </w:rPr>
    </w:lvl>
    <w:lvl w:ilvl="2">
      <w:start w:val="0"/>
      <w:numFmt w:val="bullet"/>
      <w:lvlText w:val="•"/>
      <w:lvlJc w:val="left"/>
      <w:pPr>
        <w:ind w:left="3024" w:hanging="360"/>
      </w:pPr>
      <w:rPr>
        <w:rFonts w:hint="default"/>
        <w:lang w:val="en-US" w:eastAsia="en-US" w:bidi="ar-SA"/>
      </w:rPr>
    </w:lvl>
    <w:lvl w:ilvl="3">
      <w:start w:val="0"/>
      <w:numFmt w:val="bullet"/>
      <w:lvlText w:val="•"/>
      <w:lvlJc w:val="left"/>
      <w:pPr>
        <w:ind w:left="3996" w:hanging="360"/>
      </w:pPr>
      <w:rPr>
        <w:rFonts w:hint="default"/>
        <w:lang w:val="en-US" w:eastAsia="en-US" w:bidi="ar-SA"/>
      </w:rPr>
    </w:lvl>
    <w:lvl w:ilvl="4">
      <w:start w:val="0"/>
      <w:numFmt w:val="bullet"/>
      <w:lvlText w:val="•"/>
      <w:lvlJc w:val="left"/>
      <w:pPr>
        <w:ind w:left="4968" w:hanging="360"/>
      </w:pPr>
      <w:rPr>
        <w:rFonts w:hint="default"/>
        <w:lang w:val="en-US" w:eastAsia="en-US" w:bidi="ar-SA"/>
      </w:rPr>
    </w:lvl>
    <w:lvl w:ilvl="5">
      <w:start w:val="0"/>
      <w:numFmt w:val="bullet"/>
      <w:lvlText w:val="•"/>
      <w:lvlJc w:val="left"/>
      <w:pPr>
        <w:ind w:left="5940" w:hanging="360"/>
      </w:pPr>
      <w:rPr>
        <w:rFonts w:hint="default"/>
        <w:lang w:val="en-US" w:eastAsia="en-US" w:bidi="ar-SA"/>
      </w:rPr>
    </w:lvl>
    <w:lvl w:ilvl="6">
      <w:start w:val="0"/>
      <w:numFmt w:val="bullet"/>
      <w:lvlText w:val="•"/>
      <w:lvlJc w:val="left"/>
      <w:pPr>
        <w:ind w:left="6912" w:hanging="360"/>
      </w:pPr>
      <w:rPr>
        <w:rFonts w:hint="default"/>
        <w:lang w:val="en-US" w:eastAsia="en-US" w:bidi="ar-SA"/>
      </w:rPr>
    </w:lvl>
    <w:lvl w:ilvl="7">
      <w:start w:val="0"/>
      <w:numFmt w:val="bullet"/>
      <w:lvlText w:val="•"/>
      <w:lvlJc w:val="left"/>
      <w:pPr>
        <w:ind w:left="7884" w:hanging="360"/>
      </w:pPr>
      <w:rPr>
        <w:rFonts w:hint="default"/>
        <w:lang w:val="en-US" w:eastAsia="en-US" w:bidi="ar-SA"/>
      </w:rPr>
    </w:lvl>
    <w:lvl w:ilvl="8">
      <w:start w:val="0"/>
      <w:numFmt w:val="bullet"/>
      <w:lvlText w:val="•"/>
      <w:lvlJc w:val="left"/>
      <w:pPr>
        <w:ind w:left="8856" w:hanging="360"/>
      </w:pPr>
      <w:rPr>
        <w:rFonts w:hint="default"/>
        <w:lang w:val="en-US" w:eastAsia="en-US" w:bidi="ar-SA"/>
      </w:rPr>
    </w:lvl>
  </w:abstractNum>
  <w:abstractNum w:abstractNumId="9">
    <w:multiLevelType w:val="hybridMultilevel"/>
    <w:lvl w:ilvl="0">
      <w:start w:val="1"/>
      <w:numFmt w:val="decimal"/>
      <w:lvlText w:val="%1."/>
      <w:lvlJc w:val="left"/>
      <w:pPr>
        <w:ind w:left="1080" w:hanging="360"/>
        <w:jc w:val="left"/>
      </w:pPr>
      <w:rPr>
        <w:rFonts w:hint="default" w:ascii="Calibri" w:hAnsi="Calibri" w:eastAsia="Calibri" w:cs="Calibri"/>
        <w:b w:val="0"/>
        <w:bCs w:val="0"/>
        <w:i w:val="0"/>
        <w:iCs w:val="0"/>
        <w:spacing w:val="-1"/>
        <w:w w:val="107"/>
        <w:sz w:val="24"/>
        <w:szCs w:val="24"/>
        <w:lang w:val="en-US" w:eastAsia="en-US" w:bidi="ar-SA"/>
      </w:rPr>
    </w:lvl>
    <w:lvl w:ilvl="1">
      <w:start w:val="0"/>
      <w:numFmt w:val="bullet"/>
      <w:lvlText w:val="•"/>
      <w:lvlJc w:val="left"/>
      <w:pPr>
        <w:ind w:left="2052" w:hanging="360"/>
      </w:pPr>
      <w:rPr>
        <w:rFonts w:hint="default"/>
        <w:lang w:val="en-US" w:eastAsia="en-US" w:bidi="ar-SA"/>
      </w:rPr>
    </w:lvl>
    <w:lvl w:ilvl="2">
      <w:start w:val="0"/>
      <w:numFmt w:val="bullet"/>
      <w:lvlText w:val="•"/>
      <w:lvlJc w:val="left"/>
      <w:pPr>
        <w:ind w:left="3024" w:hanging="360"/>
      </w:pPr>
      <w:rPr>
        <w:rFonts w:hint="default"/>
        <w:lang w:val="en-US" w:eastAsia="en-US" w:bidi="ar-SA"/>
      </w:rPr>
    </w:lvl>
    <w:lvl w:ilvl="3">
      <w:start w:val="0"/>
      <w:numFmt w:val="bullet"/>
      <w:lvlText w:val="•"/>
      <w:lvlJc w:val="left"/>
      <w:pPr>
        <w:ind w:left="3996" w:hanging="360"/>
      </w:pPr>
      <w:rPr>
        <w:rFonts w:hint="default"/>
        <w:lang w:val="en-US" w:eastAsia="en-US" w:bidi="ar-SA"/>
      </w:rPr>
    </w:lvl>
    <w:lvl w:ilvl="4">
      <w:start w:val="0"/>
      <w:numFmt w:val="bullet"/>
      <w:lvlText w:val="•"/>
      <w:lvlJc w:val="left"/>
      <w:pPr>
        <w:ind w:left="4968" w:hanging="360"/>
      </w:pPr>
      <w:rPr>
        <w:rFonts w:hint="default"/>
        <w:lang w:val="en-US" w:eastAsia="en-US" w:bidi="ar-SA"/>
      </w:rPr>
    </w:lvl>
    <w:lvl w:ilvl="5">
      <w:start w:val="0"/>
      <w:numFmt w:val="bullet"/>
      <w:lvlText w:val="•"/>
      <w:lvlJc w:val="left"/>
      <w:pPr>
        <w:ind w:left="5940" w:hanging="360"/>
      </w:pPr>
      <w:rPr>
        <w:rFonts w:hint="default"/>
        <w:lang w:val="en-US" w:eastAsia="en-US" w:bidi="ar-SA"/>
      </w:rPr>
    </w:lvl>
    <w:lvl w:ilvl="6">
      <w:start w:val="0"/>
      <w:numFmt w:val="bullet"/>
      <w:lvlText w:val="•"/>
      <w:lvlJc w:val="left"/>
      <w:pPr>
        <w:ind w:left="6912" w:hanging="360"/>
      </w:pPr>
      <w:rPr>
        <w:rFonts w:hint="default"/>
        <w:lang w:val="en-US" w:eastAsia="en-US" w:bidi="ar-SA"/>
      </w:rPr>
    </w:lvl>
    <w:lvl w:ilvl="7">
      <w:start w:val="0"/>
      <w:numFmt w:val="bullet"/>
      <w:lvlText w:val="•"/>
      <w:lvlJc w:val="left"/>
      <w:pPr>
        <w:ind w:left="7884" w:hanging="360"/>
      </w:pPr>
      <w:rPr>
        <w:rFonts w:hint="default"/>
        <w:lang w:val="en-US" w:eastAsia="en-US" w:bidi="ar-SA"/>
      </w:rPr>
    </w:lvl>
    <w:lvl w:ilvl="8">
      <w:start w:val="0"/>
      <w:numFmt w:val="bullet"/>
      <w:lvlText w:val="•"/>
      <w:lvlJc w:val="left"/>
      <w:pPr>
        <w:ind w:left="8856" w:hanging="360"/>
      </w:pPr>
      <w:rPr>
        <w:rFonts w:hint="default"/>
        <w:lang w:val="en-US" w:eastAsia="en-US" w:bidi="ar-SA"/>
      </w:rPr>
    </w:lvl>
  </w:abstractNum>
  <w:abstractNum w:abstractNumId="8">
    <w:multiLevelType w:val="hybridMultilevel"/>
    <w:lvl w:ilvl="0">
      <w:start w:val="0"/>
      <w:numFmt w:val="bullet"/>
      <w:lvlText w:val=""/>
      <w:lvlJc w:val="left"/>
      <w:pPr>
        <w:ind w:left="734" w:hanging="360"/>
      </w:pPr>
      <w:rPr>
        <w:rFonts w:hint="default" w:ascii="Symbol" w:hAnsi="Symbol" w:eastAsia="Symbol" w:cs="Symbol"/>
        <w:b w:val="0"/>
        <w:bCs w:val="0"/>
        <w:i w:val="0"/>
        <w:iCs w:val="0"/>
        <w:color w:val="2C3A45"/>
        <w:spacing w:val="0"/>
        <w:w w:val="100"/>
        <w:sz w:val="24"/>
        <w:szCs w:val="24"/>
        <w:lang w:val="en-US" w:eastAsia="en-US" w:bidi="ar-SA"/>
      </w:rPr>
    </w:lvl>
    <w:lvl w:ilvl="1">
      <w:start w:val="0"/>
      <w:numFmt w:val="bullet"/>
      <w:lvlText w:val=""/>
      <w:lvlJc w:val="left"/>
      <w:pPr>
        <w:ind w:left="1080" w:hanging="360"/>
      </w:pPr>
      <w:rPr>
        <w:rFonts w:hint="default" w:ascii="Wingdings" w:hAnsi="Wingdings" w:eastAsia="Wingdings" w:cs="Wingdings"/>
        <w:spacing w:val="0"/>
        <w:w w:val="100"/>
        <w:lang w:val="en-US" w:eastAsia="en-US" w:bidi="ar-SA"/>
      </w:rPr>
    </w:lvl>
    <w:lvl w:ilvl="2">
      <w:start w:val="0"/>
      <w:numFmt w:val="bullet"/>
      <w:lvlText w:val="•"/>
      <w:lvlJc w:val="left"/>
      <w:pPr>
        <w:ind w:left="2160" w:hanging="360"/>
      </w:pPr>
      <w:rPr>
        <w:rFonts w:hint="default"/>
        <w:lang w:val="en-US" w:eastAsia="en-US" w:bidi="ar-SA"/>
      </w:rPr>
    </w:lvl>
    <w:lvl w:ilvl="3">
      <w:start w:val="0"/>
      <w:numFmt w:val="bullet"/>
      <w:lvlText w:val="•"/>
      <w:lvlJc w:val="left"/>
      <w:pPr>
        <w:ind w:left="3240" w:hanging="360"/>
      </w:pPr>
      <w:rPr>
        <w:rFonts w:hint="default"/>
        <w:lang w:val="en-US" w:eastAsia="en-US" w:bidi="ar-SA"/>
      </w:rPr>
    </w:lvl>
    <w:lvl w:ilvl="4">
      <w:start w:val="0"/>
      <w:numFmt w:val="bullet"/>
      <w:lvlText w:val="•"/>
      <w:lvlJc w:val="left"/>
      <w:pPr>
        <w:ind w:left="4320" w:hanging="360"/>
      </w:pPr>
      <w:rPr>
        <w:rFonts w:hint="default"/>
        <w:lang w:val="en-US" w:eastAsia="en-US" w:bidi="ar-SA"/>
      </w:rPr>
    </w:lvl>
    <w:lvl w:ilvl="5">
      <w:start w:val="0"/>
      <w:numFmt w:val="bullet"/>
      <w:lvlText w:val="•"/>
      <w:lvlJc w:val="left"/>
      <w:pPr>
        <w:ind w:left="5400" w:hanging="360"/>
      </w:pPr>
      <w:rPr>
        <w:rFonts w:hint="default"/>
        <w:lang w:val="en-US" w:eastAsia="en-US" w:bidi="ar-SA"/>
      </w:rPr>
    </w:lvl>
    <w:lvl w:ilvl="6">
      <w:start w:val="0"/>
      <w:numFmt w:val="bullet"/>
      <w:lvlText w:val="•"/>
      <w:lvlJc w:val="left"/>
      <w:pPr>
        <w:ind w:left="6480" w:hanging="360"/>
      </w:pPr>
      <w:rPr>
        <w:rFonts w:hint="default"/>
        <w:lang w:val="en-US" w:eastAsia="en-US" w:bidi="ar-SA"/>
      </w:rPr>
    </w:lvl>
    <w:lvl w:ilvl="7">
      <w:start w:val="0"/>
      <w:numFmt w:val="bullet"/>
      <w:lvlText w:val="•"/>
      <w:lvlJc w:val="left"/>
      <w:pPr>
        <w:ind w:left="7560" w:hanging="360"/>
      </w:pPr>
      <w:rPr>
        <w:rFonts w:hint="default"/>
        <w:lang w:val="en-US" w:eastAsia="en-US" w:bidi="ar-SA"/>
      </w:rPr>
    </w:lvl>
    <w:lvl w:ilvl="8">
      <w:start w:val="0"/>
      <w:numFmt w:val="bullet"/>
      <w:lvlText w:val="•"/>
      <w:lvlJc w:val="left"/>
      <w:pPr>
        <w:ind w:left="8640" w:hanging="360"/>
      </w:pPr>
      <w:rPr>
        <w:rFonts w:hint="default"/>
        <w:lang w:val="en-US" w:eastAsia="en-US" w:bidi="ar-SA"/>
      </w:rPr>
    </w:lvl>
  </w:abstractNum>
  <w:abstractNum w:abstractNumId="7">
    <w:multiLevelType w:val="hybridMultilevel"/>
    <w:lvl w:ilvl="0">
      <w:start w:val="1"/>
      <w:numFmt w:val="decimal"/>
      <w:lvlText w:val="%1."/>
      <w:lvlJc w:val="left"/>
      <w:pPr>
        <w:ind w:left="1080" w:hanging="360"/>
        <w:jc w:val="left"/>
      </w:pPr>
      <w:rPr>
        <w:rFonts w:hint="default" w:ascii="Calibri" w:hAnsi="Calibri" w:eastAsia="Calibri" w:cs="Calibri"/>
        <w:b w:val="0"/>
        <w:bCs w:val="0"/>
        <w:i w:val="0"/>
        <w:iCs w:val="0"/>
        <w:spacing w:val="-1"/>
        <w:w w:val="107"/>
        <w:sz w:val="24"/>
        <w:szCs w:val="24"/>
        <w:lang w:val="en-US" w:eastAsia="en-US" w:bidi="ar-SA"/>
      </w:rPr>
    </w:lvl>
    <w:lvl w:ilvl="1">
      <w:start w:val="0"/>
      <w:numFmt w:val="bullet"/>
      <w:lvlText w:val="•"/>
      <w:lvlJc w:val="left"/>
      <w:pPr>
        <w:ind w:left="2052" w:hanging="360"/>
      </w:pPr>
      <w:rPr>
        <w:rFonts w:hint="default"/>
        <w:lang w:val="en-US" w:eastAsia="en-US" w:bidi="ar-SA"/>
      </w:rPr>
    </w:lvl>
    <w:lvl w:ilvl="2">
      <w:start w:val="0"/>
      <w:numFmt w:val="bullet"/>
      <w:lvlText w:val="•"/>
      <w:lvlJc w:val="left"/>
      <w:pPr>
        <w:ind w:left="3024" w:hanging="360"/>
      </w:pPr>
      <w:rPr>
        <w:rFonts w:hint="default"/>
        <w:lang w:val="en-US" w:eastAsia="en-US" w:bidi="ar-SA"/>
      </w:rPr>
    </w:lvl>
    <w:lvl w:ilvl="3">
      <w:start w:val="0"/>
      <w:numFmt w:val="bullet"/>
      <w:lvlText w:val="•"/>
      <w:lvlJc w:val="left"/>
      <w:pPr>
        <w:ind w:left="3996" w:hanging="360"/>
      </w:pPr>
      <w:rPr>
        <w:rFonts w:hint="default"/>
        <w:lang w:val="en-US" w:eastAsia="en-US" w:bidi="ar-SA"/>
      </w:rPr>
    </w:lvl>
    <w:lvl w:ilvl="4">
      <w:start w:val="0"/>
      <w:numFmt w:val="bullet"/>
      <w:lvlText w:val="•"/>
      <w:lvlJc w:val="left"/>
      <w:pPr>
        <w:ind w:left="4968" w:hanging="360"/>
      </w:pPr>
      <w:rPr>
        <w:rFonts w:hint="default"/>
        <w:lang w:val="en-US" w:eastAsia="en-US" w:bidi="ar-SA"/>
      </w:rPr>
    </w:lvl>
    <w:lvl w:ilvl="5">
      <w:start w:val="0"/>
      <w:numFmt w:val="bullet"/>
      <w:lvlText w:val="•"/>
      <w:lvlJc w:val="left"/>
      <w:pPr>
        <w:ind w:left="5940" w:hanging="360"/>
      </w:pPr>
      <w:rPr>
        <w:rFonts w:hint="default"/>
        <w:lang w:val="en-US" w:eastAsia="en-US" w:bidi="ar-SA"/>
      </w:rPr>
    </w:lvl>
    <w:lvl w:ilvl="6">
      <w:start w:val="0"/>
      <w:numFmt w:val="bullet"/>
      <w:lvlText w:val="•"/>
      <w:lvlJc w:val="left"/>
      <w:pPr>
        <w:ind w:left="6912" w:hanging="360"/>
      </w:pPr>
      <w:rPr>
        <w:rFonts w:hint="default"/>
        <w:lang w:val="en-US" w:eastAsia="en-US" w:bidi="ar-SA"/>
      </w:rPr>
    </w:lvl>
    <w:lvl w:ilvl="7">
      <w:start w:val="0"/>
      <w:numFmt w:val="bullet"/>
      <w:lvlText w:val="•"/>
      <w:lvlJc w:val="left"/>
      <w:pPr>
        <w:ind w:left="7884" w:hanging="360"/>
      </w:pPr>
      <w:rPr>
        <w:rFonts w:hint="default"/>
        <w:lang w:val="en-US" w:eastAsia="en-US" w:bidi="ar-SA"/>
      </w:rPr>
    </w:lvl>
    <w:lvl w:ilvl="8">
      <w:start w:val="0"/>
      <w:numFmt w:val="bullet"/>
      <w:lvlText w:val="•"/>
      <w:lvlJc w:val="left"/>
      <w:pPr>
        <w:ind w:left="8856" w:hanging="360"/>
      </w:pPr>
      <w:rPr>
        <w:rFonts w:hint="default"/>
        <w:lang w:val="en-US" w:eastAsia="en-US" w:bidi="ar-SA"/>
      </w:rPr>
    </w:lvl>
  </w:abstractNum>
  <w:abstractNum w:abstractNumId="6">
    <w:multiLevelType w:val="hybridMultilevel"/>
    <w:lvl w:ilvl="0">
      <w:start w:val="1"/>
      <w:numFmt w:val="decimal"/>
      <w:lvlText w:val="%1."/>
      <w:lvlJc w:val="left"/>
      <w:pPr>
        <w:ind w:left="1080" w:hanging="360"/>
        <w:jc w:val="left"/>
      </w:pPr>
      <w:rPr>
        <w:rFonts w:hint="default" w:ascii="Calibri" w:hAnsi="Calibri" w:eastAsia="Calibri" w:cs="Calibri"/>
        <w:b w:val="0"/>
        <w:bCs w:val="0"/>
        <w:i w:val="0"/>
        <w:iCs w:val="0"/>
        <w:spacing w:val="-1"/>
        <w:w w:val="107"/>
        <w:sz w:val="24"/>
        <w:szCs w:val="24"/>
        <w:lang w:val="en-US" w:eastAsia="en-US" w:bidi="ar-SA"/>
      </w:rPr>
    </w:lvl>
    <w:lvl w:ilvl="1">
      <w:start w:val="0"/>
      <w:numFmt w:val="bullet"/>
      <w:lvlText w:val="•"/>
      <w:lvlJc w:val="left"/>
      <w:pPr>
        <w:ind w:left="2052" w:hanging="360"/>
      </w:pPr>
      <w:rPr>
        <w:rFonts w:hint="default"/>
        <w:lang w:val="en-US" w:eastAsia="en-US" w:bidi="ar-SA"/>
      </w:rPr>
    </w:lvl>
    <w:lvl w:ilvl="2">
      <w:start w:val="0"/>
      <w:numFmt w:val="bullet"/>
      <w:lvlText w:val="•"/>
      <w:lvlJc w:val="left"/>
      <w:pPr>
        <w:ind w:left="3024" w:hanging="360"/>
      </w:pPr>
      <w:rPr>
        <w:rFonts w:hint="default"/>
        <w:lang w:val="en-US" w:eastAsia="en-US" w:bidi="ar-SA"/>
      </w:rPr>
    </w:lvl>
    <w:lvl w:ilvl="3">
      <w:start w:val="0"/>
      <w:numFmt w:val="bullet"/>
      <w:lvlText w:val="•"/>
      <w:lvlJc w:val="left"/>
      <w:pPr>
        <w:ind w:left="3996" w:hanging="360"/>
      </w:pPr>
      <w:rPr>
        <w:rFonts w:hint="default"/>
        <w:lang w:val="en-US" w:eastAsia="en-US" w:bidi="ar-SA"/>
      </w:rPr>
    </w:lvl>
    <w:lvl w:ilvl="4">
      <w:start w:val="0"/>
      <w:numFmt w:val="bullet"/>
      <w:lvlText w:val="•"/>
      <w:lvlJc w:val="left"/>
      <w:pPr>
        <w:ind w:left="4968" w:hanging="360"/>
      </w:pPr>
      <w:rPr>
        <w:rFonts w:hint="default"/>
        <w:lang w:val="en-US" w:eastAsia="en-US" w:bidi="ar-SA"/>
      </w:rPr>
    </w:lvl>
    <w:lvl w:ilvl="5">
      <w:start w:val="0"/>
      <w:numFmt w:val="bullet"/>
      <w:lvlText w:val="•"/>
      <w:lvlJc w:val="left"/>
      <w:pPr>
        <w:ind w:left="5940" w:hanging="360"/>
      </w:pPr>
      <w:rPr>
        <w:rFonts w:hint="default"/>
        <w:lang w:val="en-US" w:eastAsia="en-US" w:bidi="ar-SA"/>
      </w:rPr>
    </w:lvl>
    <w:lvl w:ilvl="6">
      <w:start w:val="0"/>
      <w:numFmt w:val="bullet"/>
      <w:lvlText w:val="•"/>
      <w:lvlJc w:val="left"/>
      <w:pPr>
        <w:ind w:left="6912" w:hanging="360"/>
      </w:pPr>
      <w:rPr>
        <w:rFonts w:hint="default"/>
        <w:lang w:val="en-US" w:eastAsia="en-US" w:bidi="ar-SA"/>
      </w:rPr>
    </w:lvl>
    <w:lvl w:ilvl="7">
      <w:start w:val="0"/>
      <w:numFmt w:val="bullet"/>
      <w:lvlText w:val="•"/>
      <w:lvlJc w:val="left"/>
      <w:pPr>
        <w:ind w:left="7884" w:hanging="360"/>
      </w:pPr>
      <w:rPr>
        <w:rFonts w:hint="default"/>
        <w:lang w:val="en-US" w:eastAsia="en-US" w:bidi="ar-SA"/>
      </w:rPr>
    </w:lvl>
    <w:lvl w:ilvl="8">
      <w:start w:val="0"/>
      <w:numFmt w:val="bullet"/>
      <w:lvlText w:val="•"/>
      <w:lvlJc w:val="left"/>
      <w:pPr>
        <w:ind w:left="8856" w:hanging="360"/>
      </w:pPr>
      <w:rPr>
        <w:rFonts w:hint="default"/>
        <w:lang w:val="en-US" w:eastAsia="en-US" w:bidi="ar-SA"/>
      </w:rPr>
    </w:lvl>
  </w:abstractNum>
  <w:abstractNum w:abstractNumId="5">
    <w:multiLevelType w:val="hybridMultilevel"/>
    <w:lvl w:ilvl="0">
      <w:start w:val="1"/>
      <w:numFmt w:val="decimal"/>
      <w:lvlText w:val="%1."/>
      <w:lvlJc w:val="left"/>
      <w:pPr>
        <w:ind w:left="1080" w:hanging="360"/>
        <w:jc w:val="left"/>
      </w:pPr>
      <w:rPr>
        <w:rFonts w:hint="default" w:ascii="Calibri" w:hAnsi="Calibri" w:eastAsia="Calibri" w:cs="Calibri"/>
        <w:b w:val="0"/>
        <w:bCs w:val="0"/>
        <w:i w:val="0"/>
        <w:iCs w:val="0"/>
        <w:spacing w:val="-1"/>
        <w:w w:val="107"/>
        <w:sz w:val="24"/>
        <w:szCs w:val="24"/>
        <w:lang w:val="en-US" w:eastAsia="en-US" w:bidi="ar-SA"/>
      </w:rPr>
    </w:lvl>
    <w:lvl w:ilvl="1">
      <w:start w:val="0"/>
      <w:numFmt w:val="bullet"/>
      <w:lvlText w:val="•"/>
      <w:lvlJc w:val="left"/>
      <w:pPr>
        <w:ind w:left="2052" w:hanging="360"/>
      </w:pPr>
      <w:rPr>
        <w:rFonts w:hint="default"/>
        <w:lang w:val="en-US" w:eastAsia="en-US" w:bidi="ar-SA"/>
      </w:rPr>
    </w:lvl>
    <w:lvl w:ilvl="2">
      <w:start w:val="0"/>
      <w:numFmt w:val="bullet"/>
      <w:lvlText w:val="•"/>
      <w:lvlJc w:val="left"/>
      <w:pPr>
        <w:ind w:left="3024" w:hanging="360"/>
      </w:pPr>
      <w:rPr>
        <w:rFonts w:hint="default"/>
        <w:lang w:val="en-US" w:eastAsia="en-US" w:bidi="ar-SA"/>
      </w:rPr>
    </w:lvl>
    <w:lvl w:ilvl="3">
      <w:start w:val="0"/>
      <w:numFmt w:val="bullet"/>
      <w:lvlText w:val="•"/>
      <w:lvlJc w:val="left"/>
      <w:pPr>
        <w:ind w:left="3996" w:hanging="360"/>
      </w:pPr>
      <w:rPr>
        <w:rFonts w:hint="default"/>
        <w:lang w:val="en-US" w:eastAsia="en-US" w:bidi="ar-SA"/>
      </w:rPr>
    </w:lvl>
    <w:lvl w:ilvl="4">
      <w:start w:val="0"/>
      <w:numFmt w:val="bullet"/>
      <w:lvlText w:val="•"/>
      <w:lvlJc w:val="left"/>
      <w:pPr>
        <w:ind w:left="4968" w:hanging="360"/>
      </w:pPr>
      <w:rPr>
        <w:rFonts w:hint="default"/>
        <w:lang w:val="en-US" w:eastAsia="en-US" w:bidi="ar-SA"/>
      </w:rPr>
    </w:lvl>
    <w:lvl w:ilvl="5">
      <w:start w:val="0"/>
      <w:numFmt w:val="bullet"/>
      <w:lvlText w:val="•"/>
      <w:lvlJc w:val="left"/>
      <w:pPr>
        <w:ind w:left="5940" w:hanging="360"/>
      </w:pPr>
      <w:rPr>
        <w:rFonts w:hint="default"/>
        <w:lang w:val="en-US" w:eastAsia="en-US" w:bidi="ar-SA"/>
      </w:rPr>
    </w:lvl>
    <w:lvl w:ilvl="6">
      <w:start w:val="0"/>
      <w:numFmt w:val="bullet"/>
      <w:lvlText w:val="•"/>
      <w:lvlJc w:val="left"/>
      <w:pPr>
        <w:ind w:left="6912" w:hanging="360"/>
      </w:pPr>
      <w:rPr>
        <w:rFonts w:hint="default"/>
        <w:lang w:val="en-US" w:eastAsia="en-US" w:bidi="ar-SA"/>
      </w:rPr>
    </w:lvl>
    <w:lvl w:ilvl="7">
      <w:start w:val="0"/>
      <w:numFmt w:val="bullet"/>
      <w:lvlText w:val="•"/>
      <w:lvlJc w:val="left"/>
      <w:pPr>
        <w:ind w:left="7884" w:hanging="360"/>
      </w:pPr>
      <w:rPr>
        <w:rFonts w:hint="default"/>
        <w:lang w:val="en-US" w:eastAsia="en-US" w:bidi="ar-SA"/>
      </w:rPr>
    </w:lvl>
    <w:lvl w:ilvl="8">
      <w:start w:val="0"/>
      <w:numFmt w:val="bullet"/>
      <w:lvlText w:val="•"/>
      <w:lvlJc w:val="left"/>
      <w:pPr>
        <w:ind w:left="8856" w:hanging="360"/>
      </w:pPr>
      <w:rPr>
        <w:rFonts w:hint="default"/>
        <w:lang w:val="en-US" w:eastAsia="en-US" w:bidi="ar-SA"/>
      </w:rPr>
    </w:lvl>
  </w:abstractNum>
  <w:abstractNum w:abstractNumId="4">
    <w:multiLevelType w:val="hybridMultilevel"/>
    <w:lvl w:ilvl="0">
      <w:start w:val="0"/>
      <w:numFmt w:val="bullet"/>
      <w:lvlText w:val=""/>
      <w:lvlJc w:val="left"/>
      <w:pPr>
        <w:ind w:left="1080" w:hanging="360"/>
      </w:pPr>
      <w:rPr>
        <w:rFonts w:hint="default" w:ascii="Symbol" w:hAnsi="Symbol" w:eastAsia="Symbol" w:cs="Symbol"/>
        <w:b w:val="0"/>
        <w:bCs w:val="0"/>
        <w:i w:val="0"/>
        <w:iCs w:val="0"/>
        <w:spacing w:val="0"/>
        <w:w w:val="99"/>
        <w:sz w:val="20"/>
        <w:szCs w:val="20"/>
        <w:lang w:val="en-US" w:eastAsia="en-US" w:bidi="ar-SA"/>
      </w:rPr>
    </w:lvl>
    <w:lvl w:ilvl="1">
      <w:start w:val="0"/>
      <w:numFmt w:val="bullet"/>
      <w:lvlText w:val="•"/>
      <w:lvlJc w:val="left"/>
      <w:pPr>
        <w:ind w:left="2052" w:hanging="360"/>
      </w:pPr>
      <w:rPr>
        <w:rFonts w:hint="default"/>
        <w:lang w:val="en-US" w:eastAsia="en-US" w:bidi="ar-SA"/>
      </w:rPr>
    </w:lvl>
    <w:lvl w:ilvl="2">
      <w:start w:val="0"/>
      <w:numFmt w:val="bullet"/>
      <w:lvlText w:val="•"/>
      <w:lvlJc w:val="left"/>
      <w:pPr>
        <w:ind w:left="3024" w:hanging="360"/>
      </w:pPr>
      <w:rPr>
        <w:rFonts w:hint="default"/>
        <w:lang w:val="en-US" w:eastAsia="en-US" w:bidi="ar-SA"/>
      </w:rPr>
    </w:lvl>
    <w:lvl w:ilvl="3">
      <w:start w:val="0"/>
      <w:numFmt w:val="bullet"/>
      <w:lvlText w:val="•"/>
      <w:lvlJc w:val="left"/>
      <w:pPr>
        <w:ind w:left="3996" w:hanging="360"/>
      </w:pPr>
      <w:rPr>
        <w:rFonts w:hint="default"/>
        <w:lang w:val="en-US" w:eastAsia="en-US" w:bidi="ar-SA"/>
      </w:rPr>
    </w:lvl>
    <w:lvl w:ilvl="4">
      <w:start w:val="0"/>
      <w:numFmt w:val="bullet"/>
      <w:lvlText w:val="•"/>
      <w:lvlJc w:val="left"/>
      <w:pPr>
        <w:ind w:left="4968" w:hanging="360"/>
      </w:pPr>
      <w:rPr>
        <w:rFonts w:hint="default"/>
        <w:lang w:val="en-US" w:eastAsia="en-US" w:bidi="ar-SA"/>
      </w:rPr>
    </w:lvl>
    <w:lvl w:ilvl="5">
      <w:start w:val="0"/>
      <w:numFmt w:val="bullet"/>
      <w:lvlText w:val="•"/>
      <w:lvlJc w:val="left"/>
      <w:pPr>
        <w:ind w:left="5940" w:hanging="360"/>
      </w:pPr>
      <w:rPr>
        <w:rFonts w:hint="default"/>
        <w:lang w:val="en-US" w:eastAsia="en-US" w:bidi="ar-SA"/>
      </w:rPr>
    </w:lvl>
    <w:lvl w:ilvl="6">
      <w:start w:val="0"/>
      <w:numFmt w:val="bullet"/>
      <w:lvlText w:val="•"/>
      <w:lvlJc w:val="left"/>
      <w:pPr>
        <w:ind w:left="6912" w:hanging="360"/>
      </w:pPr>
      <w:rPr>
        <w:rFonts w:hint="default"/>
        <w:lang w:val="en-US" w:eastAsia="en-US" w:bidi="ar-SA"/>
      </w:rPr>
    </w:lvl>
    <w:lvl w:ilvl="7">
      <w:start w:val="0"/>
      <w:numFmt w:val="bullet"/>
      <w:lvlText w:val="•"/>
      <w:lvlJc w:val="left"/>
      <w:pPr>
        <w:ind w:left="7884" w:hanging="360"/>
      </w:pPr>
      <w:rPr>
        <w:rFonts w:hint="default"/>
        <w:lang w:val="en-US" w:eastAsia="en-US" w:bidi="ar-SA"/>
      </w:rPr>
    </w:lvl>
    <w:lvl w:ilvl="8">
      <w:start w:val="0"/>
      <w:numFmt w:val="bullet"/>
      <w:lvlText w:val="•"/>
      <w:lvlJc w:val="left"/>
      <w:pPr>
        <w:ind w:left="8856" w:hanging="360"/>
      </w:pPr>
      <w:rPr>
        <w:rFonts w:hint="default"/>
        <w:lang w:val="en-US" w:eastAsia="en-US" w:bidi="ar-SA"/>
      </w:rPr>
    </w:lvl>
  </w:abstractNum>
  <w:abstractNum w:abstractNumId="3">
    <w:multiLevelType w:val="hybridMultilevel"/>
    <w:lvl w:ilvl="0">
      <w:start w:val="1"/>
      <w:numFmt w:val="lowerLetter"/>
      <w:lvlText w:val="%1."/>
      <w:lvlJc w:val="left"/>
      <w:pPr>
        <w:ind w:left="1809" w:hanging="360"/>
        <w:jc w:val="left"/>
      </w:pPr>
      <w:rPr>
        <w:rFonts w:hint="default" w:ascii="Calibri" w:hAnsi="Calibri" w:eastAsia="Calibri" w:cs="Calibri"/>
        <w:b w:val="0"/>
        <w:bCs w:val="0"/>
        <w:i w:val="0"/>
        <w:iCs w:val="0"/>
        <w:spacing w:val="-1"/>
        <w:w w:val="111"/>
        <w:sz w:val="24"/>
        <w:szCs w:val="24"/>
        <w:lang w:val="en-US" w:eastAsia="en-US" w:bidi="ar-SA"/>
      </w:rPr>
    </w:lvl>
    <w:lvl w:ilvl="1">
      <w:start w:val="0"/>
      <w:numFmt w:val="bullet"/>
      <w:lvlText w:val="•"/>
      <w:lvlJc w:val="left"/>
      <w:pPr>
        <w:ind w:left="2700" w:hanging="360"/>
      </w:pPr>
      <w:rPr>
        <w:rFonts w:hint="default"/>
        <w:lang w:val="en-US" w:eastAsia="en-US" w:bidi="ar-SA"/>
      </w:rPr>
    </w:lvl>
    <w:lvl w:ilvl="2">
      <w:start w:val="0"/>
      <w:numFmt w:val="bullet"/>
      <w:lvlText w:val="•"/>
      <w:lvlJc w:val="left"/>
      <w:pPr>
        <w:ind w:left="3600" w:hanging="360"/>
      </w:pPr>
      <w:rPr>
        <w:rFonts w:hint="default"/>
        <w:lang w:val="en-US" w:eastAsia="en-US" w:bidi="ar-SA"/>
      </w:rPr>
    </w:lvl>
    <w:lvl w:ilvl="3">
      <w:start w:val="0"/>
      <w:numFmt w:val="bullet"/>
      <w:lvlText w:val="•"/>
      <w:lvlJc w:val="left"/>
      <w:pPr>
        <w:ind w:left="4500" w:hanging="360"/>
      </w:pPr>
      <w:rPr>
        <w:rFonts w:hint="default"/>
        <w:lang w:val="en-US" w:eastAsia="en-US" w:bidi="ar-SA"/>
      </w:rPr>
    </w:lvl>
    <w:lvl w:ilvl="4">
      <w:start w:val="0"/>
      <w:numFmt w:val="bullet"/>
      <w:lvlText w:val="•"/>
      <w:lvlJc w:val="left"/>
      <w:pPr>
        <w:ind w:left="5400" w:hanging="360"/>
      </w:pPr>
      <w:rPr>
        <w:rFonts w:hint="default"/>
        <w:lang w:val="en-US" w:eastAsia="en-US" w:bidi="ar-SA"/>
      </w:rPr>
    </w:lvl>
    <w:lvl w:ilvl="5">
      <w:start w:val="0"/>
      <w:numFmt w:val="bullet"/>
      <w:lvlText w:val="•"/>
      <w:lvlJc w:val="left"/>
      <w:pPr>
        <w:ind w:left="6300" w:hanging="360"/>
      </w:pPr>
      <w:rPr>
        <w:rFonts w:hint="default"/>
        <w:lang w:val="en-US" w:eastAsia="en-US" w:bidi="ar-SA"/>
      </w:rPr>
    </w:lvl>
    <w:lvl w:ilvl="6">
      <w:start w:val="0"/>
      <w:numFmt w:val="bullet"/>
      <w:lvlText w:val="•"/>
      <w:lvlJc w:val="left"/>
      <w:pPr>
        <w:ind w:left="7200" w:hanging="360"/>
      </w:pPr>
      <w:rPr>
        <w:rFonts w:hint="default"/>
        <w:lang w:val="en-US" w:eastAsia="en-US" w:bidi="ar-SA"/>
      </w:rPr>
    </w:lvl>
    <w:lvl w:ilvl="7">
      <w:start w:val="0"/>
      <w:numFmt w:val="bullet"/>
      <w:lvlText w:val="•"/>
      <w:lvlJc w:val="left"/>
      <w:pPr>
        <w:ind w:left="8100" w:hanging="360"/>
      </w:pPr>
      <w:rPr>
        <w:rFonts w:hint="default"/>
        <w:lang w:val="en-US" w:eastAsia="en-US" w:bidi="ar-SA"/>
      </w:rPr>
    </w:lvl>
    <w:lvl w:ilvl="8">
      <w:start w:val="0"/>
      <w:numFmt w:val="bullet"/>
      <w:lvlText w:val="•"/>
      <w:lvlJc w:val="left"/>
      <w:pPr>
        <w:ind w:left="9000" w:hanging="360"/>
      </w:pPr>
      <w:rPr>
        <w:rFonts w:hint="default"/>
        <w:lang w:val="en-US" w:eastAsia="en-US" w:bidi="ar-SA"/>
      </w:rPr>
    </w:lvl>
  </w:abstractNum>
  <w:abstractNum w:abstractNumId="2">
    <w:multiLevelType w:val="hybridMultilevel"/>
    <w:lvl w:ilvl="0">
      <w:start w:val="1"/>
      <w:numFmt w:val="upperLetter"/>
      <w:lvlText w:val="%1."/>
      <w:lvlJc w:val="left"/>
      <w:pPr>
        <w:ind w:left="1080" w:hanging="360"/>
        <w:jc w:val="left"/>
      </w:pPr>
      <w:rPr>
        <w:rFonts w:hint="default" w:ascii="Calibri" w:hAnsi="Calibri" w:eastAsia="Calibri" w:cs="Calibri"/>
        <w:b w:val="0"/>
        <w:bCs w:val="0"/>
        <w:i w:val="0"/>
        <w:iCs w:val="0"/>
        <w:spacing w:val="0"/>
        <w:w w:val="105"/>
        <w:sz w:val="24"/>
        <w:szCs w:val="24"/>
        <w:lang w:val="en-US" w:eastAsia="en-US" w:bidi="ar-SA"/>
      </w:rPr>
    </w:lvl>
    <w:lvl w:ilvl="1">
      <w:start w:val="1"/>
      <w:numFmt w:val="decimal"/>
      <w:lvlText w:val="%2."/>
      <w:lvlJc w:val="left"/>
      <w:pPr>
        <w:ind w:left="1440" w:hanging="360"/>
        <w:jc w:val="right"/>
      </w:pPr>
      <w:rPr>
        <w:rFonts w:hint="default" w:ascii="Calibri" w:hAnsi="Calibri" w:eastAsia="Calibri" w:cs="Calibri"/>
        <w:b w:val="0"/>
        <w:bCs w:val="0"/>
        <w:i w:val="0"/>
        <w:iCs w:val="0"/>
        <w:spacing w:val="-1"/>
        <w:w w:val="107"/>
        <w:sz w:val="24"/>
        <w:szCs w:val="24"/>
        <w:lang w:val="en-US" w:eastAsia="en-US" w:bidi="ar-SA"/>
      </w:rPr>
    </w:lvl>
    <w:lvl w:ilvl="2">
      <w:start w:val="1"/>
      <w:numFmt w:val="lowerRoman"/>
      <w:lvlText w:val="%3."/>
      <w:lvlJc w:val="left"/>
      <w:pPr>
        <w:ind w:left="2529" w:hanging="305"/>
        <w:jc w:val="right"/>
      </w:pPr>
      <w:rPr>
        <w:rFonts w:hint="default" w:ascii="Calibri" w:hAnsi="Calibri" w:eastAsia="Calibri" w:cs="Calibri"/>
        <w:b w:val="0"/>
        <w:bCs w:val="0"/>
        <w:i w:val="0"/>
        <w:iCs w:val="0"/>
        <w:spacing w:val="0"/>
        <w:w w:val="108"/>
        <w:sz w:val="24"/>
        <w:szCs w:val="24"/>
        <w:lang w:val="en-US" w:eastAsia="en-US" w:bidi="ar-SA"/>
      </w:rPr>
    </w:lvl>
    <w:lvl w:ilvl="3">
      <w:start w:val="0"/>
      <w:numFmt w:val="bullet"/>
      <w:lvlText w:val="•"/>
      <w:lvlJc w:val="left"/>
      <w:pPr>
        <w:ind w:left="3555" w:hanging="305"/>
      </w:pPr>
      <w:rPr>
        <w:rFonts w:hint="default"/>
        <w:lang w:val="en-US" w:eastAsia="en-US" w:bidi="ar-SA"/>
      </w:rPr>
    </w:lvl>
    <w:lvl w:ilvl="4">
      <w:start w:val="0"/>
      <w:numFmt w:val="bullet"/>
      <w:lvlText w:val="•"/>
      <w:lvlJc w:val="left"/>
      <w:pPr>
        <w:ind w:left="4590" w:hanging="305"/>
      </w:pPr>
      <w:rPr>
        <w:rFonts w:hint="default"/>
        <w:lang w:val="en-US" w:eastAsia="en-US" w:bidi="ar-SA"/>
      </w:rPr>
    </w:lvl>
    <w:lvl w:ilvl="5">
      <w:start w:val="0"/>
      <w:numFmt w:val="bullet"/>
      <w:lvlText w:val="•"/>
      <w:lvlJc w:val="left"/>
      <w:pPr>
        <w:ind w:left="5625" w:hanging="305"/>
      </w:pPr>
      <w:rPr>
        <w:rFonts w:hint="default"/>
        <w:lang w:val="en-US" w:eastAsia="en-US" w:bidi="ar-SA"/>
      </w:rPr>
    </w:lvl>
    <w:lvl w:ilvl="6">
      <w:start w:val="0"/>
      <w:numFmt w:val="bullet"/>
      <w:lvlText w:val="•"/>
      <w:lvlJc w:val="left"/>
      <w:pPr>
        <w:ind w:left="6660" w:hanging="305"/>
      </w:pPr>
      <w:rPr>
        <w:rFonts w:hint="default"/>
        <w:lang w:val="en-US" w:eastAsia="en-US" w:bidi="ar-SA"/>
      </w:rPr>
    </w:lvl>
    <w:lvl w:ilvl="7">
      <w:start w:val="0"/>
      <w:numFmt w:val="bullet"/>
      <w:lvlText w:val="•"/>
      <w:lvlJc w:val="left"/>
      <w:pPr>
        <w:ind w:left="7695" w:hanging="305"/>
      </w:pPr>
      <w:rPr>
        <w:rFonts w:hint="default"/>
        <w:lang w:val="en-US" w:eastAsia="en-US" w:bidi="ar-SA"/>
      </w:rPr>
    </w:lvl>
    <w:lvl w:ilvl="8">
      <w:start w:val="0"/>
      <w:numFmt w:val="bullet"/>
      <w:lvlText w:val="•"/>
      <w:lvlJc w:val="left"/>
      <w:pPr>
        <w:ind w:left="8730" w:hanging="305"/>
      </w:pPr>
      <w:rPr>
        <w:rFonts w:hint="default"/>
        <w:lang w:val="en-US" w:eastAsia="en-US" w:bidi="ar-SA"/>
      </w:rPr>
    </w:lvl>
  </w:abstractNum>
  <w:abstractNum w:abstractNumId="1">
    <w:multiLevelType w:val="hybridMultilevel"/>
    <w:lvl w:ilvl="0">
      <w:start w:val="1"/>
      <w:numFmt w:val="upperLetter"/>
      <w:lvlText w:val="%1."/>
      <w:lvlJc w:val="left"/>
      <w:pPr>
        <w:ind w:left="1080" w:hanging="360"/>
        <w:jc w:val="left"/>
      </w:pPr>
      <w:rPr>
        <w:rFonts w:hint="default" w:ascii="Calibri" w:hAnsi="Calibri" w:eastAsia="Calibri" w:cs="Calibri"/>
        <w:b w:val="0"/>
        <w:bCs w:val="0"/>
        <w:i w:val="0"/>
        <w:iCs w:val="0"/>
        <w:spacing w:val="0"/>
        <w:w w:val="105"/>
        <w:sz w:val="24"/>
        <w:szCs w:val="24"/>
        <w:lang w:val="en-US" w:eastAsia="en-US" w:bidi="ar-SA"/>
      </w:rPr>
    </w:lvl>
    <w:lvl w:ilvl="1">
      <w:start w:val="1"/>
      <w:numFmt w:val="upperRoman"/>
      <w:lvlText w:val="%2."/>
      <w:lvlJc w:val="left"/>
      <w:pPr>
        <w:ind w:left="1800" w:hanging="492"/>
        <w:jc w:val="right"/>
      </w:pPr>
      <w:rPr>
        <w:rFonts w:hint="default" w:ascii="Calibri" w:hAnsi="Calibri" w:eastAsia="Calibri" w:cs="Calibri"/>
        <w:b w:val="0"/>
        <w:bCs w:val="0"/>
        <w:i w:val="0"/>
        <w:iCs w:val="0"/>
        <w:spacing w:val="0"/>
        <w:w w:val="108"/>
        <w:sz w:val="24"/>
        <w:szCs w:val="24"/>
        <w:lang w:val="en-US" w:eastAsia="en-US" w:bidi="ar-SA"/>
      </w:rPr>
    </w:lvl>
    <w:lvl w:ilvl="2">
      <w:start w:val="0"/>
      <w:numFmt w:val="bullet"/>
      <w:lvlText w:val="•"/>
      <w:lvlJc w:val="left"/>
      <w:pPr>
        <w:ind w:left="2800" w:hanging="492"/>
      </w:pPr>
      <w:rPr>
        <w:rFonts w:hint="default"/>
        <w:lang w:val="en-US" w:eastAsia="en-US" w:bidi="ar-SA"/>
      </w:rPr>
    </w:lvl>
    <w:lvl w:ilvl="3">
      <w:start w:val="0"/>
      <w:numFmt w:val="bullet"/>
      <w:lvlText w:val="•"/>
      <w:lvlJc w:val="left"/>
      <w:pPr>
        <w:ind w:left="3800" w:hanging="492"/>
      </w:pPr>
      <w:rPr>
        <w:rFonts w:hint="default"/>
        <w:lang w:val="en-US" w:eastAsia="en-US" w:bidi="ar-SA"/>
      </w:rPr>
    </w:lvl>
    <w:lvl w:ilvl="4">
      <w:start w:val="0"/>
      <w:numFmt w:val="bullet"/>
      <w:lvlText w:val="•"/>
      <w:lvlJc w:val="left"/>
      <w:pPr>
        <w:ind w:left="4800" w:hanging="492"/>
      </w:pPr>
      <w:rPr>
        <w:rFonts w:hint="default"/>
        <w:lang w:val="en-US" w:eastAsia="en-US" w:bidi="ar-SA"/>
      </w:rPr>
    </w:lvl>
    <w:lvl w:ilvl="5">
      <w:start w:val="0"/>
      <w:numFmt w:val="bullet"/>
      <w:lvlText w:val="•"/>
      <w:lvlJc w:val="left"/>
      <w:pPr>
        <w:ind w:left="5800" w:hanging="492"/>
      </w:pPr>
      <w:rPr>
        <w:rFonts w:hint="default"/>
        <w:lang w:val="en-US" w:eastAsia="en-US" w:bidi="ar-SA"/>
      </w:rPr>
    </w:lvl>
    <w:lvl w:ilvl="6">
      <w:start w:val="0"/>
      <w:numFmt w:val="bullet"/>
      <w:lvlText w:val="•"/>
      <w:lvlJc w:val="left"/>
      <w:pPr>
        <w:ind w:left="6800" w:hanging="492"/>
      </w:pPr>
      <w:rPr>
        <w:rFonts w:hint="default"/>
        <w:lang w:val="en-US" w:eastAsia="en-US" w:bidi="ar-SA"/>
      </w:rPr>
    </w:lvl>
    <w:lvl w:ilvl="7">
      <w:start w:val="0"/>
      <w:numFmt w:val="bullet"/>
      <w:lvlText w:val="•"/>
      <w:lvlJc w:val="left"/>
      <w:pPr>
        <w:ind w:left="7800" w:hanging="492"/>
      </w:pPr>
      <w:rPr>
        <w:rFonts w:hint="default"/>
        <w:lang w:val="en-US" w:eastAsia="en-US" w:bidi="ar-SA"/>
      </w:rPr>
    </w:lvl>
    <w:lvl w:ilvl="8">
      <w:start w:val="0"/>
      <w:numFmt w:val="bullet"/>
      <w:lvlText w:val="•"/>
      <w:lvlJc w:val="left"/>
      <w:pPr>
        <w:ind w:left="8800" w:hanging="492"/>
      </w:pPr>
      <w:rPr>
        <w:rFonts w:hint="default"/>
        <w:lang w:val="en-US" w:eastAsia="en-US" w:bidi="ar-SA"/>
      </w:rPr>
    </w:lvl>
  </w:abstractNum>
  <w:abstractNum w:abstractNumId="0">
    <w:multiLevelType w:val="hybridMultilevel"/>
    <w:lvl w:ilvl="0">
      <w:start w:val="1"/>
      <w:numFmt w:val="decimal"/>
      <w:lvlText w:val="%1."/>
      <w:lvlJc w:val="left"/>
      <w:pPr>
        <w:ind w:left="1080" w:hanging="360"/>
        <w:jc w:val="left"/>
      </w:pPr>
      <w:rPr>
        <w:rFonts w:hint="default" w:ascii="Calibri" w:hAnsi="Calibri" w:eastAsia="Calibri" w:cs="Calibri"/>
        <w:b w:val="0"/>
        <w:bCs w:val="0"/>
        <w:i w:val="0"/>
        <w:iCs w:val="0"/>
        <w:spacing w:val="-1"/>
        <w:w w:val="107"/>
        <w:sz w:val="24"/>
        <w:szCs w:val="24"/>
        <w:lang w:val="en-US" w:eastAsia="en-US" w:bidi="ar-SA"/>
      </w:rPr>
    </w:lvl>
    <w:lvl w:ilvl="1">
      <w:start w:val="0"/>
      <w:numFmt w:val="bullet"/>
      <w:lvlText w:val=""/>
      <w:lvlJc w:val="left"/>
      <w:pPr>
        <w:ind w:left="1440" w:hanging="408"/>
      </w:pPr>
      <w:rPr>
        <w:rFonts w:hint="default" w:ascii="Wingdings" w:hAnsi="Wingdings" w:eastAsia="Wingdings" w:cs="Wingdings"/>
        <w:b w:val="0"/>
        <w:bCs w:val="0"/>
        <w:i w:val="0"/>
        <w:iCs w:val="0"/>
        <w:spacing w:val="0"/>
        <w:w w:val="100"/>
        <w:sz w:val="24"/>
        <w:szCs w:val="24"/>
        <w:lang w:val="en-US" w:eastAsia="en-US" w:bidi="ar-SA"/>
      </w:rPr>
    </w:lvl>
    <w:lvl w:ilvl="2">
      <w:start w:val="0"/>
      <w:numFmt w:val="bullet"/>
      <w:lvlText w:val="•"/>
      <w:lvlJc w:val="left"/>
      <w:pPr>
        <w:ind w:left="2480" w:hanging="408"/>
      </w:pPr>
      <w:rPr>
        <w:rFonts w:hint="default"/>
        <w:lang w:val="en-US" w:eastAsia="en-US" w:bidi="ar-SA"/>
      </w:rPr>
    </w:lvl>
    <w:lvl w:ilvl="3">
      <w:start w:val="0"/>
      <w:numFmt w:val="bullet"/>
      <w:lvlText w:val="•"/>
      <w:lvlJc w:val="left"/>
      <w:pPr>
        <w:ind w:left="3520" w:hanging="408"/>
      </w:pPr>
      <w:rPr>
        <w:rFonts w:hint="default"/>
        <w:lang w:val="en-US" w:eastAsia="en-US" w:bidi="ar-SA"/>
      </w:rPr>
    </w:lvl>
    <w:lvl w:ilvl="4">
      <w:start w:val="0"/>
      <w:numFmt w:val="bullet"/>
      <w:lvlText w:val="•"/>
      <w:lvlJc w:val="left"/>
      <w:pPr>
        <w:ind w:left="4560" w:hanging="408"/>
      </w:pPr>
      <w:rPr>
        <w:rFonts w:hint="default"/>
        <w:lang w:val="en-US" w:eastAsia="en-US" w:bidi="ar-SA"/>
      </w:rPr>
    </w:lvl>
    <w:lvl w:ilvl="5">
      <w:start w:val="0"/>
      <w:numFmt w:val="bullet"/>
      <w:lvlText w:val="•"/>
      <w:lvlJc w:val="left"/>
      <w:pPr>
        <w:ind w:left="5600" w:hanging="408"/>
      </w:pPr>
      <w:rPr>
        <w:rFonts w:hint="default"/>
        <w:lang w:val="en-US" w:eastAsia="en-US" w:bidi="ar-SA"/>
      </w:rPr>
    </w:lvl>
    <w:lvl w:ilvl="6">
      <w:start w:val="0"/>
      <w:numFmt w:val="bullet"/>
      <w:lvlText w:val="•"/>
      <w:lvlJc w:val="left"/>
      <w:pPr>
        <w:ind w:left="6640" w:hanging="408"/>
      </w:pPr>
      <w:rPr>
        <w:rFonts w:hint="default"/>
        <w:lang w:val="en-US" w:eastAsia="en-US" w:bidi="ar-SA"/>
      </w:rPr>
    </w:lvl>
    <w:lvl w:ilvl="7">
      <w:start w:val="0"/>
      <w:numFmt w:val="bullet"/>
      <w:lvlText w:val="•"/>
      <w:lvlJc w:val="left"/>
      <w:pPr>
        <w:ind w:left="7680" w:hanging="408"/>
      </w:pPr>
      <w:rPr>
        <w:rFonts w:hint="default"/>
        <w:lang w:val="en-US" w:eastAsia="en-US" w:bidi="ar-SA"/>
      </w:rPr>
    </w:lvl>
    <w:lvl w:ilvl="8">
      <w:start w:val="0"/>
      <w:numFmt w:val="bullet"/>
      <w:lvlText w:val="•"/>
      <w:lvlJc w:val="left"/>
      <w:pPr>
        <w:ind w:left="8720" w:hanging="408"/>
      </w:pPr>
      <w:rPr>
        <w:rFonts w:hint="default"/>
        <w:lang w:val="en-US" w:eastAsia="en-US" w:bidi="ar-SA"/>
      </w:rPr>
    </w:lvl>
  </w:abstractNum>
  <w:num w:numId="20">
    <w:abstractNumId w:val="19"/>
  </w:num>
  <w:num w:numId="19">
    <w:abstractNumId w:val="18"/>
  </w:num>
  <w:num w:numId="18">
    <w:abstractNumId w:val="17"/>
  </w:num>
  <w:num w:numId="17">
    <w:abstractNumId w:val="16"/>
  </w:num>
  <w:num w:numId="16">
    <w:abstractNumId w:val="15"/>
  </w:num>
  <w:num w:numId="15">
    <w:abstractNumId w:val="14"/>
  </w:num>
  <w:num w:numId="14">
    <w:abstractNumId w:val="13"/>
  </w:num>
  <w:num w:numId="13">
    <w:abstractNumId w:val="12"/>
  </w:num>
  <w:num w:numId="12">
    <w:abstractNumId w:val="11"/>
  </w:num>
  <w:num w:numId="11">
    <w:abstractNumId w:val="10"/>
  </w:num>
  <w:num w:numId="10">
    <w:abstractNumId w:val="9"/>
  </w:num>
  <w:num w:numId="9">
    <w:abstractNumId w:val="8"/>
  </w:num>
  <w:num w:numId="8">
    <w:abstractNumId w:val="7"/>
  </w:num>
  <w:num w:numId="7">
    <w:abstractNumId w:val="6"/>
  </w:num>
  <w:num w:numId="6">
    <w:abstractNumId w:val="5"/>
  </w:num>
  <w:num w:numId="5">
    <w:abstractNumId w:val="4"/>
  </w: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Calibri" w:hAnsi="Calibri" w:eastAsia="Calibri" w:cs="Calibri"/>
      <w:lang w:val="en-US" w:eastAsia="en-US" w:bidi="ar-SA"/>
    </w:rPr>
  </w:style>
  <w:style w:styleId="TOC1" w:type="paragraph">
    <w:name w:val="TOC 1"/>
    <w:basedOn w:val="Normal"/>
    <w:uiPriority w:val="1"/>
    <w:qFormat/>
    <w:pPr>
      <w:spacing w:before="120"/>
      <w:ind w:left="360"/>
    </w:pPr>
    <w:rPr>
      <w:rFonts w:ascii="Calibri" w:hAnsi="Calibri" w:eastAsia="Calibri" w:cs="Calibri"/>
      <w:b/>
      <w:bCs/>
      <w:sz w:val="22"/>
      <w:szCs w:val="22"/>
      <w:lang w:val="en-US" w:eastAsia="en-US" w:bidi="ar-SA"/>
    </w:rPr>
  </w:style>
  <w:style w:styleId="TOC2" w:type="paragraph">
    <w:name w:val="TOC 2"/>
    <w:basedOn w:val="Normal"/>
    <w:uiPriority w:val="1"/>
    <w:qFormat/>
    <w:pPr>
      <w:spacing w:before="240"/>
      <w:ind w:left="1082"/>
    </w:pPr>
    <w:rPr>
      <w:rFonts w:ascii="Calibri" w:hAnsi="Calibri" w:eastAsia="Calibri" w:cs="Calibri"/>
      <w:b/>
      <w:bCs/>
      <w:sz w:val="22"/>
      <w:szCs w:val="22"/>
      <w:lang w:val="en-US" w:eastAsia="en-US" w:bidi="ar-SA"/>
    </w:rPr>
  </w:style>
  <w:style w:styleId="BodyText" w:type="paragraph">
    <w:name w:val="Body Text"/>
    <w:basedOn w:val="Normal"/>
    <w:uiPriority w:val="1"/>
    <w:qFormat/>
    <w:pPr/>
    <w:rPr>
      <w:rFonts w:ascii="Calibri" w:hAnsi="Calibri" w:eastAsia="Calibri" w:cs="Calibri"/>
      <w:sz w:val="24"/>
      <w:szCs w:val="24"/>
      <w:lang w:val="en-US" w:eastAsia="en-US" w:bidi="ar-SA"/>
    </w:rPr>
  </w:style>
  <w:style w:styleId="Heading1" w:type="paragraph">
    <w:name w:val="Heading 1"/>
    <w:basedOn w:val="Normal"/>
    <w:uiPriority w:val="1"/>
    <w:qFormat/>
    <w:pPr>
      <w:ind w:left="2538"/>
      <w:jc w:val="center"/>
      <w:outlineLvl w:val="1"/>
    </w:pPr>
    <w:rPr>
      <w:rFonts w:ascii="Calibri" w:hAnsi="Calibri" w:eastAsia="Calibri" w:cs="Calibri"/>
      <w:b/>
      <w:bCs/>
      <w:sz w:val="24"/>
      <w:szCs w:val="24"/>
      <w:lang w:val="en-US" w:eastAsia="en-US" w:bidi="ar-SA"/>
    </w:rPr>
  </w:style>
  <w:style w:styleId="Heading2" w:type="paragraph">
    <w:name w:val="Heading 2"/>
    <w:basedOn w:val="Normal"/>
    <w:uiPriority w:val="1"/>
    <w:qFormat/>
    <w:pPr>
      <w:ind w:left="360"/>
      <w:outlineLvl w:val="2"/>
    </w:pPr>
    <w:rPr>
      <w:rFonts w:ascii="Calibri" w:hAnsi="Calibri" w:eastAsia="Calibri" w:cs="Calibri"/>
      <w:b/>
      <w:bCs/>
      <w:sz w:val="24"/>
      <w:szCs w:val="24"/>
      <w:lang w:val="en-US" w:eastAsia="en-US" w:bidi="ar-SA"/>
    </w:rPr>
  </w:style>
  <w:style w:styleId="Title" w:type="paragraph">
    <w:name w:val="Title"/>
    <w:basedOn w:val="Normal"/>
    <w:uiPriority w:val="1"/>
    <w:qFormat/>
    <w:pPr>
      <w:ind w:left="2542" w:right="3258"/>
      <w:jc w:val="center"/>
    </w:pPr>
    <w:rPr>
      <w:rFonts w:ascii="Calibri" w:hAnsi="Calibri" w:eastAsia="Calibri" w:cs="Calibri"/>
      <w:b/>
      <w:bCs/>
      <w:sz w:val="28"/>
      <w:szCs w:val="28"/>
      <w:lang w:val="en-US" w:eastAsia="en-US" w:bidi="ar-SA"/>
    </w:rPr>
  </w:style>
  <w:style w:styleId="ListParagraph" w:type="paragraph">
    <w:name w:val="List Paragraph"/>
    <w:basedOn w:val="Normal"/>
    <w:uiPriority w:val="1"/>
    <w:qFormat/>
    <w:pPr>
      <w:ind w:left="1079" w:hanging="360"/>
    </w:pPr>
    <w:rPr>
      <w:rFonts w:ascii="Calibri" w:hAnsi="Calibri" w:eastAsia="Calibri" w:cs="Calibri"/>
      <w:lang w:val="en-US" w:eastAsia="en-US" w:bidi="ar-SA"/>
    </w:rPr>
  </w:style>
  <w:style w:styleId="TableParagraph" w:type="paragraph">
    <w:name w:val="Table Paragraph"/>
    <w:basedOn w:val="Normal"/>
    <w:uiPriority w:val="1"/>
    <w:qFormat/>
    <w:pPr>
      <w:ind w:left="107"/>
    </w:pPr>
    <w:rPr>
      <w:rFonts w:ascii="Calibri" w:hAnsi="Calibri" w:eastAsia="Calibri" w:cs="Calibri"/>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image" Target="media/image1.jpeg"/><Relationship Id="rId7" Type="http://schemas.openxmlformats.org/officeDocument/2006/relationships/image" Target="media/image2.png"/><Relationship Id="rId8" Type="http://schemas.openxmlformats.org/officeDocument/2006/relationships/image" Target="media/image3.jpeg"/><Relationship Id="rId9" Type="http://schemas.openxmlformats.org/officeDocument/2006/relationships/image" Target="media/image4.jpeg"/><Relationship Id="rId10" Type="http://schemas.openxmlformats.org/officeDocument/2006/relationships/hyperlink" Target="mailto:cmhupert@svsu.edu" TargetMode="External"/><Relationship Id="rId11" Type="http://schemas.openxmlformats.org/officeDocument/2006/relationships/hyperlink" Target="mailto:tjhill@svsu.edu" TargetMode="External"/><Relationship Id="rId12" Type="http://schemas.openxmlformats.org/officeDocument/2006/relationships/hyperlink" Target="mailto:kaschach@svsu.edu" TargetMode="External"/><Relationship Id="rId13" Type="http://schemas.openxmlformats.org/officeDocument/2006/relationships/hyperlink" Target="mailto:tpobocik@svsu.edu" TargetMode="External"/><Relationship Id="rId14" Type="http://schemas.openxmlformats.org/officeDocument/2006/relationships/hyperlink" Target="mailto:rlthomp2@svsu.edu" TargetMode="External"/><Relationship Id="rId15" Type="http://schemas.openxmlformats.org/officeDocument/2006/relationships/hyperlink" Target="mailto:eroe@svsu.edu" TargetMode="External"/><Relationship Id="rId16" Type="http://schemas.openxmlformats.org/officeDocument/2006/relationships/hyperlink" Target="mailto:kghumphr@svsu.edu" TargetMode="External"/><Relationship Id="rId17" Type="http://schemas.openxmlformats.org/officeDocument/2006/relationships/hyperlink" Target="mailto:mklewis1@svsu.edu" TargetMode="External"/><Relationship Id="rId18" Type="http://schemas.openxmlformats.org/officeDocument/2006/relationships/hyperlink" Target="https://www.svsu.edu/officeoftheregistrar/policiescatalog/withdrawals/" TargetMode="External"/><Relationship Id="rId19" Type="http://schemas.openxmlformats.org/officeDocument/2006/relationships/hyperlink" Target="https://www.svsu.edu/studenthandbook/gradegrievancepolicyandprocedure/" TargetMode="External"/><Relationship Id="rId20" Type="http://schemas.openxmlformats.org/officeDocument/2006/relationships/hyperlink" Target="https://www.svsu.edu/ombudsman/" TargetMode="External"/><Relationship Id="rId21" Type="http://schemas.openxmlformats.org/officeDocument/2006/relationships/hyperlink" Target="https://www.svsu.edu/graduate/applytograduate/" TargetMode="External"/><Relationship Id="rId22" Type="http://schemas.openxmlformats.org/officeDocument/2006/relationships/hyperlink" Target="http://www.acemapp.org/" TargetMode="External"/><Relationship Id="rId23" Type="http://schemas.openxmlformats.org/officeDocument/2006/relationships/hyperlink" Target="http://www.castlebranch.comThis/" TargetMode="External"/><Relationship Id="rId24" Type="http://schemas.openxmlformats.org/officeDocument/2006/relationships/hyperlink" Target="https://www.svsu.edu/access/" TargetMode="External"/><Relationship Id="rId25" Type="http://schemas.openxmlformats.org/officeDocument/2006/relationships/hyperlink" Target="https://www.nursingworld.org/practice-policy/nursing-excellence/ethics/code-of-ethics-for-nurses/coe-view-only/" TargetMode="External"/><Relationship Id="rId26" Type="http://schemas.openxmlformats.org/officeDocument/2006/relationships/hyperlink" Target="https://www.svsu.edu/studentconductprograms/codeofstudentconduct/" TargetMode="External"/><Relationship Id="rId27" Type="http://schemas.openxmlformats.org/officeDocument/2006/relationships/hyperlink" Target="https://www.nursingworld.org/practice-policy/nursing-excellence/ethics/code-of-ethics-for-nurses/" TargetMode="External"/><Relationship Id="rId28" Type="http://schemas.openxmlformats.org/officeDocument/2006/relationships/hyperlink" Target="https://catalog.svsu.edu/preview_program.php?catoid=51&amp;poid=8012&amp;hl=%22DNP%22&amp;returnto=search" TargetMode="External"/><Relationship Id="rId29" Type="http://schemas.openxmlformats.org/officeDocument/2006/relationships/hyperlink" Target="https://www.svsu.edu/dnp/primarycarefamilynursepractioner/" TargetMode="External"/><Relationship Id="rId30" Type="http://schemas.openxmlformats.org/officeDocument/2006/relationships/hyperlink" Target="https://www.svsu.edu/pmhnp/" TargetMode="External"/><Relationship Id="rId31" Type="http://schemas.openxmlformats.org/officeDocument/2006/relationships/hyperlink" Target="http://www.typhongroup.net/svsu)" TargetMode="External"/><Relationship Id="rId3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Company/>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Cynthia M. Hupert</dc:creator>
  <dc:description/>
  <dcterms:created xsi:type="dcterms:W3CDTF">2026-04-13T14:29:24Z</dcterms:created>
  <dcterms:modified xsi:type="dcterms:W3CDTF">2026-04-13T14:29:24Z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2024-11-04T00:00:00Z</vt:filetime>
  </property>
  <property fmtid="{D5CDD505-2E9C-101B-9397-08002B2CF9AE}" pid="3" name="Creator">
    <vt:lpwstr>Acrobat PDFMaker 24 for Word</vt:lpwstr>
  </property>
  <property fmtid="{D5CDD505-2E9C-101B-9397-08002B2CF9AE}" pid="4" name="LastSaved">
    <vt:filetime>2026-04-13T00:00:00Z</vt:filetime>
  </property>
  <property fmtid="{D5CDD505-2E9C-101B-9397-08002B2CF9AE}" pid="5" name="Producer">
    <vt:lpwstr>Adobe PDF Library 24.4.252</vt:lpwstr>
  </property>
  <property fmtid="{D5CDD505-2E9C-101B-9397-08002B2CF9AE}" pid="6" name="SourceModified">
    <vt:lpwstr>D:20241104211540</vt:lpwstr>
  </property>
</Properties>
</file>